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88A0F" w14:textId="1B1B0F1E" w:rsidR="00CC2179" w:rsidRDefault="00CC2179" w:rsidP="00CC2179">
      <w:pPr>
        <w:spacing w:line="360" w:lineRule="auto"/>
        <w:jc w:val="center"/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</w:pPr>
      <w:r w:rsidRPr="003227E1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PARECER</w:t>
      </w:r>
      <w:r w:rsidR="00FF281B" w:rsidRPr="003227E1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 xml:space="preserve"> </w:t>
      </w:r>
      <w:r w:rsidRPr="003227E1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COMISSÃO DE LEGISLAÇÃO E JUSTIÇA-CLJ</w:t>
      </w:r>
    </w:p>
    <w:p w14:paraId="0D53BF2B" w14:textId="10A45C27" w:rsidR="001D0348" w:rsidRPr="003227E1" w:rsidRDefault="001D0348" w:rsidP="00CC2179">
      <w:pPr>
        <w:spacing w:line="360" w:lineRule="auto"/>
        <w:jc w:val="center"/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</w:pPr>
      <w:r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Relator Vereador João Evangelista</w:t>
      </w:r>
    </w:p>
    <w:p w14:paraId="09CABB29" w14:textId="738A8979" w:rsidR="007B5B49" w:rsidRDefault="00FF281B" w:rsidP="000E009D">
      <w:pPr>
        <w:jc w:val="both"/>
        <w:rPr>
          <w:rFonts w:ascii="Arial Narrow" w:eastAsia="DejaVu Sans" w:hAnsi="Arial Narrow" w:cs="Times New Roman"/>
          <w:bCs/>
          <w:color w:val="000000" w:themeColor="text1"/>
          <w:kern w:val="2"/>
          <w:sz w:val="26"/>
          <w:szCs w:val="26"/>
        </w:rPr>
      </w:pPr>
      <w:r w:rsidRPr="001F13A0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6"/>
          <w:szCs w:val="26"/>
        </w:rPr>
        <w:t>CONTEÚDO</w:t>
      </w:r>
      <w:r w:rsidR="00D043F1" w:rsidRPr="001F13A0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6"/>
          <w:szCs w:val="26"/>
        </w:rPr>
        <w:t xml:space="preserve">: </w:t>
      </w:r>
      <w:r w:rsidR="00B957AC" w:rsidRPr="001F13A0">
        <w:rPr>
          <w:rFonts w:ascii="Arial Narrow" w:eastAsia="DejaVu Sans" w:hAnsi="Arial Narrow" w:cs="Times New Roman"/>
          <w:bCs/>
          <w:color w:val="000000" w:themeColor="text1"/>
          <w:kern w:val="2"/>
          <w:sz w:val="26"/>
          <w:szCs w:val="26"/>
        </w:rPr>
        <w:t xml:space="preserve">PARECER </w:t>
      </w:r>
      <w:r w:rsidR="005257F7">
        <w:rPr>
          <w:rFonts w:ascii="Arial Narrow" w:eastAsia="DejaVu Sans" w:hAnsi="Arial Narrow" w:cs="Times New Roman"/>
          <w:bCs/>
          <w:color w:val="000000" w:themeColor="text1"/>
          <w:kern w:val="2"/>
          <w:sz w:val="26"/>
          <w:szCs w:val="26"/>
        </w:rPr>
        <w:t xml:space="preserve">DA CLJ </w:t>
      </w:r>
      <w:r w:rsidR="003702FA">
        <w:rPr>
          <w:rFonts w:ascii="Arial Narrow" w:eastAsia="DejaVu Sans" w:hAnsi="Arial Narrow" w:cs="Times New Roman"/>
          <w:bCs/>
          <w:color w:val="000000" w:themeColor="text1"/>
          <w:kern w:val="2"/>
          <w:sz w:val="26"/>
          <w:szCs w:val="26"/>
        </w:rPr>
        <w:t xml:space="preserve">AO </w:t>
      </w:r>
      <w:r w:rsidR="00B957AC" w:rsidRPr="001F13A0">
        <w:rPr>
          <w:rFonts w:ascii="Arial Narrow" w:eastAsia="DejaVu Sans" w:hAnsi="Arial Narrow" w:cs="Times New Roman"/>
          <w:bCs/>
          <w:color w:val="000000" w:themeColor="text1"/>
          <w:kern w:val="2"/>
          <w:sz w:val="26"/>
          <w:szCs w:val="26"/>
        </w:rPr>
        <w:t>PROJETO DE LEI ORDINÁRIA Nº</w:t>
      </w:r>
      <w:r w:rsidR="00A2748F">
        <w:rPr>
          <w:rFonts w:ascii="Arial Narrow" w:eastAsia="DejaVu Sans" w:hAnsi="Arial Narrow" w:cs="Times New Roman"/>
          <w:bCs/>
          <w:color w:val="000000" w:themeColor="text1"/>
          <w:kern w:val="2"/>
          <w:sz w:val="26"/>
          <w:szCs w:val="26"/>
        </w:rPr>
        <w:t xml:space="preserve"> </w:t>
      </w:r>
      <w:r w:rsidR="00D27CC4">
        <w:rPr>
          <w:rFonts w:ascii="Arial Narrow" w:eastAsia="DejaVu Sans" w:hAnsi="Arial Narrow" w:cs="Times New Roman"/>
          <w:bCs/>
          <w:color w:val="000000" w:themeColor="text1"/>
          <w:kern w:val="2"/>
          <w:sz w:val="26"/>
          <w:szCs w:val="26"/>
        </w:rPr>
        <w:t>539</w:t>
      </w:r>
      <w:r w:rsidR="00B32277" w:rsidRPr="001F13A0">
        <w:rPr>
          <w:rFonts w:ascii="Arial Narrow" w:eastAsia="DejaVu Sans" w:hAnsi="Arial Narrow" w:cs="Times New Roman"/>
          <w:bCs/>
          <w:color w:val="000000" w:themeColor="text1"/>
          <w:kern w:val="2"/>
          <w:sz w:val="26"/>
          <w:szCs w:val="26"/>
        </w:rPr>
        <w:t>/</w:t>
      </w:r>
      <w:r w:rsidR="00D27CC4">
        <w:rPr>
          <w:rFonts w:ascii="Arial Narrow" w:eastAsia="DejaVu Sans" w:hAnsi="Arial Narrow" w:cs="Times New Roman"/>
          <w:bCs/>
          <w:color w:val="000000" w:themeColor="text1"/>
          <w:kern w:val="2"/>
          <w:sz w:val="26"/>
          <w:szCs w:val="26"/>
        </w:rPr>
        <w:t>20</w:t>
      </w:r>
      <w:r w:rsidR="00B32277" w:rsidRPr="001F13A0">
        <w:rPr>
          <w:rFonts w:ascii="Arial Narrow" w:eastAsia="DejaVu Sans" w:hAnsi="Arial Narrow" w:cs="Times New Roman"/>
          <w:bCs/>
          <w:color w:val="000000" w:themeColor="text1"/>
          <w:kern w:val="2"/>
          <w:sz w:val="26"/>
          <w:szCs w:val="26"/>
        </w:rPr>
        <w:t>2</w:t>
      </w:r>
      <w:r w:rsidR="00D27CC4">
        <w:rPr>
          <w:rFonts w:ascii="Arial Narrow" w:eastAsia="DejaVu Sans" w:hAnsi="Arial Narrow" w:cs="Times New Roman"/>
          <w:bCs/>
          <w:color w:val="000000" w:themeColor="text1"/>
          <w:kern w:val="2"/>
          <w:sz w:val="26"/>
          <w:szCs w:val="26"/>
        </w:rPr>
        <w:t>1</w:t>
      </w:r>
      <w:r w:rsidR="00B957AC" w:rsidRPr="001F13A0">
        <w:rPr>
          <w:rFonts w:ascii="Arial Narrow" w:eastAsia="DejaVu Sans" w:hAnsi="Arial Narrow" w:cs="Times New Roman"/>
          <w:bCs/>
          <w:color w:val="000000" w:themeColor="text1"/>
          <w:kern w:val="2"/>
          <w:sz w:val="26"/>
          <w:szCs w:val="26"/>
        </w:rPr>
        <w:t xml:space="preserve">– </w:t>
      </w:r>
      <w:bookmarkStart w:id="0" w:name="_Hlk84317529"/>
      <w:r w:rsidR="00D27CC4" w:rsidRPr="00D27CC4">
        <w:rPr>
          <w:rFonts w:ascii="Arial Narrow" w:eastAsia="DejaVu Sans" w:hAnsi="Arial Narrow" w:cs="Times New Roman"/>
          <w:bCs/>
          <w:color w:val="000000" w:themeColor="text1"/>
          <w:kern w:val="2"/>
          <w:sz w:val="26"/>
          <w:szCs w:val="26"/>
        </w:rPr>
        <w:t>ALTERA A LEI ORDINÁRIA Nº 7.213/2006 QUE CRIA “SEMANA DO PODER LEGISLATIVO” NO MUNICÍPIO DE SETE LAGOAS/MG</w:t>
      </w:r>
      <w:r w:rsidR="0041558B">
        <w:rPr>
          <w:rFonts w:ascii="Arial Narrow" w:eastAsia="DejaVu Sans" w:hAnsi="Arial Narrow" w:cs="Times New Roman"/>
          <w:bCs/>
          <w:color w:val="000000" w:themeColor="text1"/>
          <w:kern w:val="2"/>
          <w:sz w:val="26"/>
          <w:szCs w:val="26"/>
        </w:rPr>
        <w:t xml:space="preserve">. </w:t>
      </w:r>
      <w:r w:rsidR="00BD7CA4" w:rsidRPr="004B2CC8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6"/>
          <w:szCs w:val="26"/>
        </w:rPr>
        <w:t>AUTORIA</w:t>
      </w:r>
      <w:r w:rsidR="00B957AC" w:rsidRPr="004B2CC8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6"/>
          <w:szCs w:val="26"/>
        </w:rPr>
        <w:t>:</w:t>
      </w:r>
      <w:r w:rsidR="00B957AC" w:rsidRPr="001F13A0">
        <w:rPr>
          <w:rFonts w:ascii="Arial Narrow" w:eastAsia="DejaVu Sans" w:hAnsi="Arial Narrow" w:cs="Times New Roman"/>
          <w:bCs/>
          <w:color w:val="000000" w:themeColor="text1"/>
          <w:kern w:val="2"/>
          <w:sz w:val="26"/>
          <w:szCs w:val="26"/>
        </w:rPr>
        <w:t xml:space="preserve"> </w:t>
      </w:r>
      <w:bookmarkEnd w:id="0"/>
      <w:r w:rsidR="007532E3">
        <w:rPr>
          <w:rFonts w:ascii="Arial Narrow" w:eastAsia="DejaVu Sans" w:hAnsi="Arial Narrow" w:cs="Times New Roman"/>
          <w:bCs/>
          <w:color w:val="000000" w:themeColor="text1"/>
          <w:kern w:val="2"/>
          <w:sz w:val="26"/>
          <w:szCs w:val="26"/>
        </w:rPr>
        <w:t xml:space="preserve">VEREADOR </w:t>
      </w:r>
      <w:r w:rsidR="00850F31">
        <w:rPr>
          <w:rFonts w:ascii="Arial Narrow" w:eastAsia="DejaVu Sans" w:hAnsi="Arial Narrow" w:cs="Times New Roman"/>
          <w:bCs/>
          <w:color w:val="000000" w:themeColor="text1"/>
          <w:kern w:val="2"/>
          <w:sz w:val="26"/>
          <w:szCs w:val="26"/>
        </w:rPr>
        <w:t xml:space="preserve">JANDERSON DE AVELAR OLIVEIRA </w:t>
      </w:r>
    </w:p>
    <w:p w14:paraId="127C7A3B" w14:textId="501326F7" w:rsidR="000E009D" w:rsidRPr="001F13A0" w:rsidRDefault="000E009D" w:rsidP="000E009D">
      <w:pPr>
        <w:jc w:val="both"/>
        <w:rPr>
          <w:rFonts w:ascii="Arial Narrow" w:eastAsia="DejaVu Sans" w:hAnsi="Arial Narrow" w:cs="Times New Roman"/>
          <w:b/>
          <w:color w:val="000000" w:themeColor="text1"/>
          <w:kern w:val="2"/>
          <w:sz w:val="26"/>
          <w:szCs w:val="26"/>
          <w:u w:val="single"/>
        </w:rPr>
      </w:pPr>
      <w:r w:rsidRPr="001F13A0">
        <w:rPr>
          <w:rFonts w:ascii="Arial Narrow" w:eastAsia="DejaVu Sans" w:hAnsi="Arial Narrow" w:cs="Times New Roman"/>
          <w:b/>
          <w:color w:val="000000" w:themeColor="text1"/>
          <w:kern w:val="2"/>
          <w:sz w:val="26"/>
          <w:szCs w:val="26"/>
          <w:u w:val="single"/>
        </w:rPr>
        <w:t xml:space="preserve">FINALIDADE </w:t>
      </w:r>
    </w:p>
    <w:p w14:paraId="4C69E6B9" w14:textId="4A1A5F17" w:rsidR="000E009D" w:rsidRPr="001F13A0" w:rsidRDefault="000E009D" w:rsidP="00782DD0">
      <w:pPr>
        <w:ind w:firstLine="1134"/>
        <w:jc w:val="both"/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</w:pPr>
      <w:r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Na sequência do processo legislativo esta Comissão de </w:t>
      </w:r>
      <w:r w:rsidR="00E07CE7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Legislação e </w:t>
      </w:r>
      <w:r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Justiça</w:t>
      </w:r>
      <w:r w:rsidR="00E07CE7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, apreciará os aspectos </w:t>
      </w:r>
      <w:r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constituciona</w:t>
      </w:r>
      <w:r w:rsidR="00E07CE7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is, legais</w:t>
      </w:r>
      <w:r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 e jurídico</w:t>
      </w:r>
      <w:r w:rsidR="00E07CE7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s, conforme previsão</w:t>
      </w:r>
      <w:r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 </w:t>
      </w:r>
      <w:r w:rsidR="00E07CE7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d</w:t>
      </w:r>
      <w:r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o artigo 83, § 1°, do Regimento Interno.</w:t>
      </w:r>
    </w:p>
    <w:p w14:paraId="6795E8E4" w14:textId="2AEF1DD5" w:rsidR="00FF281B" w:rsidRPr="001F13A0" w:rsidRDefault="00595CCB" w:rsidP="00595CCB">
      <w:pPr>
        <w:rPr>
          <w:rFonts w:ascii="Arial Narrow" w:eastAsia="DejaVu Sans" w:hAnsi="Arial Narrow" w:cs="Times New Roman"/>
          <w:b/>
          <w:color w:val="000000" w:themeColor="text1"/>
          <w:kern w:val="2"/>
          <w:sz w:val="26"/>
          <w:szCs w:val="26"/>
          <w:u w:val="single"/>
        </w:rPr>
      </w:pPr>
      <w:r w:rsidRPr="001F13A0">
        <w:rPr>
          <w:rFonts w:ascii="Arial Narrow" w:eastAsia="DejaVu Sans" w:hAnsi="Arial Narrow" w:cs="Times New Roman"/>
          <w:b/>
          <w:color w:val="000000" w:themeColor="text1"/>
          <w:kern w:val="2"/>
          <w:sz w:val="26"/>
          <w:szCs w:val="26"/>
          <w:u w:val="single"/>
        </w:rPr>
        <w:t>TEMPESTIVIDADE</w:t>
      </w:r>
    </w:p>
    <w:p w14:paraId="331F4883" w14:textId="6B341165" w:rsidR="00595CCB" w:rsidRPr="001F13A0" w:rsidRDefault="00B851ED" w:rsidP="00782DD0">
      <w:pPr>
        <w:ind w:firstLine="1134"/>
        <w:jc w:val="both"/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</w:pPr>
      <w:r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O </w:t>
      </w:r>
      <w:proofErr w:type="spellStart"/>
      <w:r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subscrevente</w:t>
      </w:r>
      <w:proofErr w:type="spellEnd"/>
      <w:r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 Vereador João Evangelista Pereira de Sá foi designado relator em seção ordinária da Comissão de Legisla</w:t>
      </w:r>
      <w:r w:rsidR="00AC62CF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ção e Justiça, na data do dia </w:t>
      </w:r>
      <w:r w:rsidR="00850F31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31</w:t>
      </w:r>
      <w:r w:rsidR="003B6112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/</w:t>
      </w:r>
      <w:r w:rsidR="006424BD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0</w:t>
      </w:r>
      <w:r w:rsidR="005257F7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3</w:t>
      </w:r>
      <w:r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/202</w:t>
      </w:r>
      <w:r w:rsidR="006424BD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2</w:t>
      </w:r>
      <w:r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 (quinta-feira),</w:t>
      </w:r>
      <w:r w:rsidR="00AE51F4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 </w:t>
      </w:r>
      <w:r w:rsidR="00325117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sendo,</w:t>
      </w:r>
      <w:r w:rsidR="00AC62CF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 </w:t>
      </w:r>
      <w:r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portanto, tempestivo o presente.</w:t>
      </w:r>
    </w:p>
    <w:p w14:paraId="5506038B" w14:textId="7EEBE0F6" w:rsidR="00D043F1" w:rsidRPr="001F13A0" w:rsidRDefault="00595CCB" w:rsidP="00595CCB">
      <w:pPr>
        <w:rPr>
          <w:rFonts w:ascii="Arial Narrow" w:eastAsia="DejaVu Sans" w:hAnsi="Arial Narrow" w:cs="Times New Roman"/>
          <w:b/>
          <w:color w:val="000000" w:themeColor="text1"/>
          <w:kern w:val="2"/>
          <w:sz w:val="26"/>
          <w:szCs w:val="26"/>
          <w:u w:val="single"/>
        </w:rPr>
      </w:pPr>
      <w:r w:rsidRPr="001F13A0">
        <w:rPr>
          <w:rFonts w:ascii="Arial Narrow" w:eastAsia="DejaVu Sans" w:hAnsi="Arial Narrow" w:cs="Times New Roman"/>
          <w:b/>
          <w:color w:val="000000" w:themeColor="text1"/>
          <w:kern w:val="2"/>
          <w:sz w:val="26"/>
          <w:szCs w:val="26"/>
          <w:u w:val="single"/>
        </w:rPr>
        <w:t>RELATÓRIO</w:t>
      </w:r>
    </w:p>
    <w:p w14:paraId="7B1A9159" w14:textId="147DCBA6" w:rsidR="00FD63BD" w:rsidRDefault="00FD63BD" w:rsidP="00FD63BD">
      <w:pPr>
        <w:ind w:firstLine="1134"/>
        <w:jc w:val="both"/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</w:pPr>
      <w:r w:rsidRPr="00FD63BD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A presente proposição tem por interesse </w:t>
      </w:r>
      <w:r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alterar</w:t>
      </w:r>
      <w:r w:rsidRPr="00FD63BD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 à Lei Ordinária nº 7.213/2006</w:t>
      </w:r>
      <w:r w:rsidR="00121B29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 que criou</w:t>
      </w:r>
      <w:r w:rsidR="00121B29" w:rsidRPr="00121B29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 a "Semana do Poder Legislativo" no Município de Sete Lagoas, </w:t>
      </w:r>
      <w:r w:rsidR="00121B29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instituindo a última semana do</w:t>
      </w:r>
      <w:r w:rsidR="00121B29" w:rsidRPr="00121B29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 mês de agosto de cada ano.</w:t>
      </w:r>
      <w:r w:rsidRPr="00FD63BD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 </w:t>
      </w:r>
      <w:r w:rsidR="00121B29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E propõe acrescentar </w:t>
      </w:r>
      <w:r w:rsidRPr="00FD63BD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o artigo 2º-A, determinando os objetivos da Semana do Poder Legislativo</w:t>
      </w:r>
      <w:r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.</w:t>
      </w:r>
      <w:bookmarkStart w:id="1" w:name="_GoBack"/>
      <w:bookmarkEnd w:id="1"/>
    </w:p>
    <w:p w14:paraId="7AAA52FB" w14:textId="40DD0BCD" w:rsidR="004D4E24" w:rsidRPr="001F13A0" w:rsidRDefault="004D4E24" w:rsidP="008377C0">
      <w:pPr>
        <w:jc w:val="both"/>
        <w:rPr>
          <w:rFonts w:ascii="Arial Narrow" w:eastAsia="DejaVu Sans" w:hAnsi="Arial Narrow" w:cs="Times New Roman"/>
          <w:b/>
          <w:color w:val="000000" w:themeColor="text1"/>
          <w:kern w:val="2"/>
          <w:sz w:val="26"/>
          <w:szCs w:val="26"/>
          <w:u w:val="single"/>
        </w:rPr>
      </w:pPr>
      <w:r w:rsidRPr="001F13A0">
        <w:rPr>
          <w:rFonts w:ascii="Arial Narrow" w:eastAsia="DejaVu Sans" w:hAnsi="Arial Narrow" w:cs="Times New Roman"/>
          <w:b/>
          <w:color w:val="000000" w:themeColor="text1"/>
          <w:kern w:val="2"/>
          <w:sz w:val="26"/>
          <w:szCs w:val="26"/>
          <w:u w:val="single"/>
        </w:rPr>
        <w:t>FUNDAMENTAÇÃO</w:t>
      </w:r>
      <w:r w:rsidR="00A80CE5" w:rsidRPr="001F13A0">
        <w:rPr>
          <w:sz w:val="26"/>
          <w:szCs w:val="26"/>
        </w:rPr>
        <w:t xml:space="preserve"> </w:t>
      </w:r>
    </w:p>
    <w:p w14:paraId="0393FA55" w14:textId="61AAD7DD" w:rsidR="00D746F7" w:rsidRPr="001F13A0" w:rsidRDefault="00BE0279" w:rsidP="00782DD0">
      <w:pPr>
        <w:ind w:firstLine="1134"/>
        <w:jc w:val="both"/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</w:pPr>
      <w:r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As competências legi</w:t>
      </w:r>
      <w:r w:rsidR="009C26AC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slativas do </w:t>
      </w:r>
      <w:r w:rsidR="007D7C16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M</w:t>
      </w:r>
      <w:r w:rsidR="009C26AC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unicípio </w:t>
      </w:r>
      <w:r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caracterizam-se pelo </w:t>
      </w:r>
      <w:r w:rsidR="007D7C16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P</w:t>
      </w:r>
      <w:r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rincípio da predominância do interesse local, </w:t>
      </w:r>
      <w:r w:rsidR="006A7F83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o tema se insere na previsão do artigo 167 do Regimento Interno desta Casa Legislativa,</w:t>
      </w:r>
      <w:r w:rsidR="00D746F7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 que assim dispõe:</w:t>
      </w:r>
    </w:p>
    <w:p w14:paraId="704934F8" w14:textId="05F4B7F3" w:rsidR="006A7F83" w:rsidRDefault="002737D4" w:rsidP="006A7F83">
      <w:pPr>
        <w:ind w:left="2268"/>
        <w:jc w:val="both"/>
        <w:rPr>
          <w:rFonts w:ascii="Arial Narrow" w:eastAsia="DejaVu Sans" w:hAnsi="Arial Narrow" w:cs="Times New Roman"/>
          <w:color w:val="000000" w:themeColor="text1"/>
          <w:kern w:val="2"/>
          <w:sz w:val="20"/>
          <w:szCs w:val="20"/>
        </w:rPr>
      </w:pPr>
      <w:r w:rsidRPr="002737D4">
        <w:rPr>
          <w:rFonts w:ascii="Arial Narrow" w:eastAsia="DejaVu Sans" w:hAnsi="Arial Narrow" w:cs="Times New Roman"/>
          <w:color w:val="000000" w:themeColor="text1"/>
          <w:kern w:val="2"/>
          <w:sz w:val="20"/>
          <w:szCs w:val="20"/>
        </w:rPr>
        <w:t>Art. 167 - Ressalvada a iniciativa privativa prevista na Lei Orgânica, a</w:t>
      </w:r>
      <w:r w:rsidR="004F720B">
        <w:rPr>
          <w:rFonts w:ascii="Arial Narrow" w:eastAsia="DejaVu Sans" w:hAnsi="Arial Narrow" w:cs="Times New Roman"/>
          <w:color w:val="000000" w:themeColor="text1"/>
          <w:kern w:val="2"/>
          <w:sz w:val="20"/>
          <w:szCs w:val="20"/>
        </w:rPr>
        <w:t xml:space="preserve"> </w:t>
      </w:r>
      <w:r w:rsidRPr="002737D4">
        <w:rPr>
          <w:rFonts w:ascii="Arial Narrow" w:eastAsia="DejaVu Sans" w:hAnsi="Arial Narrow" w:cs="Times New Roman"/>
          <w:color w:val="000000" w:themeColor="text1"/>
          <w:kern w:val="2"/>
          <w:sz w:val="20"/>
          <w:szCs w:val="20"/>
        </w:rPr>
        <w:t>apresentação de projeto cabe:</w:t>
      </w:r>
      <w:r w:rsidR="004F720B">
        <w:rPr>
          <w:rFonts w:ascii="Arial Narrow" w:eastAsia="DejaVu Sans" w:hAnsi="Arial Narrow" w:cs="Times New Roman"/>
          <w:color w:val="000000" w:themeColor="text1"/>
          <w:kern w:val="2"/>
          <w:sz w:val="20"/>
          <w:szCs w:val="20"/>
        </w:rPr>
        <w:t xml:space="preserve"> </w:t>
      </w:r>
      <w:r w:rsidRPr="002737D4">
        <w:rPr>
          <w:rFonts w:ascii="Arial Narrow" w:eastAsia="DejaVu Sans" w:hAnsi="Arial Narrow" w:cs="Times New Roman"/>
          <w:color w:val="000000" w:themeColor="text1"/>
          <w:kern w:val="2"/>
          <w:sz w:val="20"/>
          <w:szCs w:val="20"/>
        </w:rPr>
        <w:t>I - a Vereador;</w:t>
      </w:r>
    </w:p>
    <w:p w14:paraId="2763D7C1" w14:textId="5874405D" w:rsidR="0015210C" w:rsidRDefault="00122836" w:rsidP="006A7F83">
      <w:pPr>
        <w:ind w:firstLine="1134"/>
        <w:jc w:val="both"/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</w:pPr>
      <w:r w:rsidRPr="00122836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A iniciativa do projeto </w:t>
      </w:r>
      <w:r w:rsidR="009B15F7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autoriza que seja </w:t>
      </w:r>
      <w:r w:rsidRPr="00122836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deflagrado p</w:t>
      </w:r>
      <w:r w:rsidR="009B15F7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elo poder</w:t>
      </w:r>
      <w:r w:rsidRPr="00122836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 Legislativo</w:t>
      </w:r>
      <w:r w:rsidR="008B2241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.</w:t>
      </w:r>
      <w:r w:rsidR="000C0D21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 </w:t>
      </w:r>
      <w:r w:rsidR="006A7F83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Desta forma</w:t>
      </w:r>
      <w:r w:rsidR="0015210C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, </w:t>
      </w:r>
      <w:r w:rsidR="00A54708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não há </w:t>
      </w:r>
      <w:r w:rsidR="0015210C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impedimento algum </w:t>
      </w:r>
      <w:r w:rsidR="008C52C5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ao poder legislativo </w:t>
      </w:r>
      <w:r w:rsidR="00C96235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instituir </w:t>
      </w:r>
      <w:r w:rsidR="00A54708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mês </w:t>
      </w:r>
      <w:r w:rsidR="008C52C5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de reflexão</w:t>
      </w:r>
      <w:r w:rsidR="00A54708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 e conscientização</w:t>
      </w:r>
      <w:r w:rsidR="008C52C5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, </w:t>
      </w:r>
      <w:r w:rsidR="00875972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instituir e </w:t>
      </w:r>
      <w:r w:rsidR="008C52C5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formaliza</w:t>
      </w:r>
      <w:r w:rsidR="00875972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r os</w:t>
      </w:r>
      <w:r w:rsidR="0015210C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 objetivos ou princípios</w:t>
      </w:r>
      <w:r w:rsidR="008C52C5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 gerais</w:t>
      </w:r>
      <w:r w:rsidR="0015210C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, contanto que não obriguem de qualquer forma o Poder Executivo, traduzindo-se como meras inspirações e diretrizes do evento.</w:t>
      </w:r>
    </w:p>
    <w:p w14:paraId="50444C59" w14:textId="1A239F87" w:rsidR="004D4E24" w:rsidRPr="001F13A0" w:rsidRDefault="004D4E24" w:rsidP="008377C0">
      <w:pPr>
        <w:jc w:val="both"/>
        <w:rPr>
          <w:rFonts w:ascii="Arial Narrow" w:eastAsia="DejaVu Sans" w:hAnsi="Arial Narrow" w:cs="Times New Roman"/>
          <w:b/>
          <w:color w:val="000000" w:themeColor="text1"/>
          <w:kern w:val="2"/>
          <w:sz w:val="26"/>
          <w:szCs w:val="26"/>
          <w:u w:val="single"/>
        </w:rPr>
      </w:pPr>
      <w:r w:rsidRPr="001F13A0">
        <w:rPr>
          <w:rFonts w:ascii="Arial Narrow" w:eastAsia="DejaVu Sans" w:hAnsi="Arial Narrow" w:cs="Times New Roman"/>
          <w:b/>
          <w:color w:val="000000" w:themeColor="text1"/>
          <w:kern w:val="2"/>
          <w:sz w:val="26"/>
          <w:szCs w:val="26"/>
          <w:u w:val="single"/>
        </w:rPr>
        <w:t>CONCLUSÃO</w:t>
      </w:r>
    </w:p>
    <w:p w14:paraId="0C75E823" w14:textId="618653B3" w:rsidR="00D746F7" w:rsidRPr="001F13A0" w:rsidRDefault="000C0D21" w:rsidP="00243C1C">
      <w:pPr>
        <w:ind w:firstLine="2295"/>
        <w:jc w:val="both"/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</w:pPr>
      <w:r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lastRenderedPageBreak/>
        <w:t>D</w:t>
      </w:r>
      <w:r w:rsidR="00C96235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iante </w:t>
      </w:r>
      <w:r w:rsidR="00003E30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a fundamentação</w:t>
      </w:r>
      <w:r w:rsidR="00C96235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 acima </w:t>
      </w:r>
      <w:r w:rsidR="00121B29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exposta, </w:t>
      </w:r>
      <w:r w:rsidR="00121B29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o</w:t>
      </w:r>
      <w:r w:rsidR="00C96235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 Relator </w:t>
      </w:r>
      <w:r w:rsidR="00564424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declara </w:t>
      </w:r>
      <w:r w:rsidR="00C96235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parecer favorável </w:t>
      </w:r>
      <w:r w:rsidR="00EA1AD2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ao </w:t>
      </w:r>
      <w:r w:rsidR="00E55280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Projeto de Lei </w:t>
      </w:r>
      <w:r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539</w:t>
      </w:r>
      <w:r w:rsidR="00E55280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/</w:t>
      </w:r>
      <w:r w:rsidR="00C96235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202</w:t>
      </w:r>
      <w:r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1</w:t>
      </w:r>
      <w:r w:rsidR="00C96235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, pela legalidade, constitucionalidade, juridicidade, estando apto à tramitação e deliberação em plenária.</w:t>
      </w:r>
    </w:p>
    <w:p w14:paraId="38CF2C93" w14:textId="5B245A28" w:rsidR="00AD49E9" w:rsidRPr="001F13A0" w:rsidRDefault="00D043F1" w:rsidP="00EA0A45">
      <w:pPr>
        <w:ind w:firstLine="2295"/>
        <w:jc w:val="both"/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</w:pPr>
      <w:r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Sala das Reuniões,</w:t>
      </w:r>
      <w:r w:rsidR="00F261D7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 </w:t>
      </w:r>
      <w:r w:rsidR="000C0D21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07</w:t>
      </w:r>
      <w:r w:rsidR="00F261D7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 </w:t>
      </w:r>
      <w:r w:rsidR="005E378D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de </w:t>
      </w:r>
      <w:r w:rsidR="000C0D21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abril</w:t>
      </w:r>
      <w:r w:rsidR="00C96235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 </w:t>
      </w:r>
      <w:r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de 20</w:t>
      </w:r>
      <w:r w:rsidR="00FD3143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2</w:t>
      </w:r>
      <w:r w:rsidR="007B5B49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2</w:t>
      </w:r>
      <w:r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.</w:t>
      </w:r>
    </w:p>
    <w:p w14:paraId="76BA40C2" w14:textId="10A17D76" w:rsidR="00801884" w:rsidRDefault="00801884" w:rsidP="00524B4D">
      <w:pPr>
        <w:rPr>
          <w:rFonts w:ascii="Arial Narrow" w:hAnsi="Arial Narrow" w:cs="Times New Roman"/>
          <w:b/>
          <w:color w:val="000000" w:themeColor="text1"/>
          <w:sz w:val="24"/>
          <w:szCs w:val="24"/>
          <w:u w:val="single"/>
        </w:rPr>
      </w:pPr>
    </w:p>
    <w:p w14:paraId="1E56C833" w14:textId="024B0614" w:rsidR="00121B29" w:rsidRDefault="00121B29" w:rsidP="00524B4D">
      <w:pPr>
        <w:rPr>
          <w:rFonts w:ascii="Arial Narrow" w:hAnsi="Arial Narrow" w:cs="Times New Roman"/>
          <w:b/>
          <w:color w:val="000000" w:themeColor="text1"/>
          <w:sz w:val="24"/>
          <w:szCs w:val="24"/>
          <w:u w:val="single"/>
        </w:rPr>
      </w:pPr>
    </w:p>
    <w:p w14:paraId="1334CD90" w14:textId="77777777" w:rsidR="00121B29" w:rsidRPr="00D109E7" w:rsidRDefault="00121B29" w:rsidP="00524B4D">
      <w:pPr>
        <w:rPr>
          <w:rFonts w:ascii="Arial Narrow" w:hAnsi="Arial Narrow" w:cs="Times New Roman"/>
          <w:b/>
          <w:color w:val="000000" w:themeColor="text1"/>
          <w:sz w:val="24"/>
          <w:szCs w:val="24"/>
          <w:u w:val="single"/>
        </w:rPr>
      </w:pPr>
    </w:p>
    <w:p w14:paraId="7A7F0680" w14:textId="77777777" w:rsidR="0038747C" w:rsidRPr="00801884" w:rsidRDefault="0038747C" w:rsidP="00801884">
      <w:pPr>
        <w:jc w:val="center"/>
        <w:rPr>
          <w:rFonts w:ascii="Arial Narrow" w:hAnsi="Arial Narrow"/>
          <w:sz w:val="24"/>
          <w:szCs w:val="24"/>
        </w:rPr>
      </w:pPr>
      <w:r w:rsidRPr="00801884">
        <w:rPr>
          <w:rFonts w:ascii="Arial Narrow" w:hAnsi="Arial Narrow"/>
          <w:sz w:val="24"/>
          <w:szCs w:val="24"/>
        </w:rPr>
        <w:t>VEREADOR JOÃO EVANGELISTA PEREIRA DE SÁ</w:t>
      </w:r>
    </w:p>
    <w:p w14:paraId="762949D1" w14:textId="428F1476" w:rsidR="0038747C" w:rsidRPr="00801884" w:rsidRDefault="0038747C" w:rsidP="00801884">
      <w:pPr>
        <w:jc w:val="center"/>
        <w:rPr>
          <w:rFonts w:ascii="Arial Narrow" w:hAnsi="Arial Narrow"/>
          <w:sz w:val="24"/>
          <w:szCs w:val="24"/>
        </w:rPr>
      </w:pPr>
      <w:r w:rsidRPr="00801884">
        <w:rPr>
          <w:rFonts w:ascii="Arial Narrow" w:hAnsi="Arial Narrow"/>
          <w:sz w:val="24"/>
          <w:szCs w:val="24"/>
        </w:rPr>
        <w:t>RELATOR</w:t>
      </w:r>
    </w:p>
    <w:p w14:paraId="2C62E843" w14:textId="3BF60752" w:rsidR="00641CC5" w:rsidRPr="00801884" w:rsidRDefault="00801884" w:rsidP="00801884">
      <w:pPr>
        <w:jc w:val="center"/>
        <w:rPr>
          <w:rFonts w:ascii="Arial Narrow" w:hAnsi="Arial Narrow"/>
          <w:b/>
          <w:sz w:val="24"/>
          <w:szCs w:val="24"/>
        </w:rPr>
      </w:pPr>
      <w:r w:rsidRPr="00801884">
        <w:rPr>
          <w:rFonts w:ascii="Arial Narrow" w:hAnsi="Arial Narrow"/>
          <w:b/>
          <w:sz w:val="24"/>
          <w:szCs w:val="24"/>
        </w:rPr>
        <w:t>V O T O S FAVORÁVEIS</w:t>
      </w:r>
    </w:p>
    <w:p w14:paraId="68839FF1" w14:textId="77777777" w:rsidR="00801884" w:rsidRDefault="00801884" w:rsidP="00801884">
      <w:pPr>
        <w:jc w:val="center"/>
        <w:rPr>
          <w:rFonts w:ascii="Arial Narrow" w:hAnsi="Arial Narrow"/>
          <w:sz w:val="24"/>
          <w:szCs w:val="24"/>
        </w:rPr>
      </w:pPr>
    </w:p>
    <w:p w14:paraId="52B01879" w14:textId="77777777" w:rsidR="00801884" w:rsidRDefault="00801884" w:rsidP="00801884">
      <w:pPr>
        <w:jc w:val="center"/>
        <w:rPr>
          <w:rFonts w:ascii="Arial Narrow" w:hAnsi="Arial Narrow"/>
          <w:sz w:val="24"/>
          <w:szCs w:val="24"/>
        </w:rPr>
      </w:pPr>
    </w:p>
    <w:p w14:paraId="32507B87" w14:textId="77777777" w:rsidR="00121B29" w:rsidRDefault="00121B29" w:rsidP="00801884">
      <w:pPr>
        <w:jc w:val="center"/>
        <w:rPr>
          <w:rFonts w:ascii="Arial Narrow" w:hAnsi="Arial Narrow"/>
          <w:sz w:val="24"/>
          <w:szCs w:val="24"/>
        </w:rPr>
      </w:pPr>
    </w:p>
    <w:p w14:paraId="62535779" w14:textId="68697F96" w:rsidR="00121B29" w:rsidRPr="00801884" w:rsidRDefault="00121B29" w:rsidP="00801884">
      <w:pPr>
        <w:jc w:val="center"/>
        <w:rPr>
          <w:rFonts w:ascii="Arial Narrow" w:hAnsi="Arial Narrow"/>
          <w:sz w:val="24"/>
          <w:szCs w:val="24"/>
        </w:rPr>
        <w:sectPr w:rsidR="00121B29" w:rsidRPr="00801884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901D7BB" w14:textId="52F0AC03" w:rsidR="0038747C" w:rsidRPr="00801884" w:rsidRDefault="0038747C" w:rsidP="00801884">
      <w:pPr>
        <w:jc w:val="center"/>
        <w:rPr>
          <w:rFonts w:ascii="Arial Narrow" w:hAnsi="Arial Narrow"/>
          <w:sz w:val="24"/>
          <w:szCs w:val="24"/>
        </w:rPr>
      </w:pPr>
      <w:r w:rsidRPr="00801884">
        <w:rPr>
          <w:rFonts w:ascii="Arial Narrow" w:hAnsi="Arial Narrow"/>
          <w:sz w:val="24"/>
          <w:szCs w:val="24"/>
        </w:rPr>
        <w:t>VEREADOR CAIO LUCIUS VALACE DE OLIVEIRA</w:t>
      </w:r>
    </w:p>
    <w:p w14:paraId="4ECE0D57" w14:textId="5FFD1E96" w:rsidR="007668C7" w:rsidRPr="00801884" w:rsidRDefault="0038747C" w:rsidP="00801884">
      <w:pPr>
        <w:jc w:val="center"/>
        <w:rPr>
          <w:rFonts w:ascii="Arial Narrow" w:hAnsi="Arial Narrow"/>
          <w:b/>
          <w:sz w:val="24"/>
          <w:szCs w:val="24"/>
        </w:rPr>
      </w:pPr>
      <w:r w:rsidRPr="00801884">
        <w:rPr>
          <w:rFonts w:ascii="Arial Narrow" w:hAnsi="Arial Narrow"/>
          <w:b/>
          <w:sz w:val="24"/>
          <w:szCs w:val="24"/>
        </w:rPr>
        <w:t>Presidente da CLJ</w:t>
      </w:r>
    </w:p>
    <w:p w14:paraId="6C181BAA" w14:textId="77777777" w:rsidR="00A24476" w:rsidRDefault="00A24476" w:rsidP="00801884">
      <w:pPr>
        <w:jc w:val="center"/>
        <w:rPr>
          <w:rFonts w:ascii="Arial Narrow" w:hAnsi="Arial Narrow"/>
          <w:sz w:val="24"/>
          <w:szCs w:val="24"/>
        </w:rPr>
      </w:pPr>
    </w:p>
    <w:p w14:paraId="324FA6AF" w14:textId="549FC24F" w:rsidR="00801884" w:rsidRDefault="00801884" w:rsidP="00801884">
      <w:pPr>
        <w:jc w:val="center"/>
        <w:rPr>
          <w:rFonts w:ascii="Arial Narrow" w:hAnsi="Arial Narrow"/>
          <w:sz w:val="24"/>
          <w:szCs w:val="24"/>
        </w:rPr>
      </w:pPr>
    </w:p>
    <w:p w14:paraId="0FEE297E" w14:textId="3EBA839E" w:rsidR="00121B29" w:rsidRDefault="00121B29" w:rsidP="00801884">
      <w:pPr>
        <w:jc w:val="center"/>
        <w:rPr>
          <w:rFonts w:ascii="Arial Narrow" w:hAnsi="Arial Narrow"/>
          <w:sz w:val="24"/>
          <w:szCs w:val="24"/>
        </w:rPr>
      </w:pPr>
    </w:p>
    <w:p w14:paraId="14580AC2" w14:textId="77777777" w:rsidR="00121B29" w:rsidRPr="00801884" w:rsidRDefault="00121B29" w:rsidP="00801884">
      <w:pPr>
        <w:jc w:val="center"/>
        <w:rPr>
          <w:rFonts w:ascii="Arial Narrow" w:hAnsi="Arial Narrow"/>
          <w:sz w:val="24"/>
          <w:szCs w:val="24"/>
        </w:rPr>
      </w:pPr>
    </w:p>
    <w:p w14:paraId="1D5642DF" w14:textId="25582FB6" w:rsidR="0038747C" w:rsidRPr="00801884" w:rsidRDefault="0038747C" w:rsidP="00801884">
      <w:pPr>
        <w:jc w:val="center"/>
        <w:rPr>
          <w:rFonts w:ascii="Arial Narrow" w:hAnsi="Arial Narrow"/>
          <w:sz w:val="24"/>
          <w:szCs w:val="24"/>
        </w:rPr>
      </w:pPr>
      <w:r w:rsidRPr="00801884">
        <w:rPr>
          <w:rFonts w:ascii="Arial Narrow" w:hAnsi="Arial Narrow"/>
          <w:sz w:val="24"/>
          <w:szCs w:val="24"/>
        </w:rPr>
        <w:t>VEREADORA MARLI APARECIDA BARBOSA</w:t>
      </w:r>
    </w:p>
    <w:p w14:paraId="45834644" w14:textId="432B2B2A" w:rsidR="008158C9" w:rsidRPr="00801884" w:rsidRDefault="00AD49E9" w:rsidP="00801884">
      <w:pPr>
        <w:jc w:val="center"/>
        <w:rPr>
          <w:rFonts w:ascii="Arial Narrow" w:hAnsi="Arial Narrow"/>
          <w:b/>
          <w:sz w:val="24"/>
          <w:szCs w:val="24"/>
        </w:rPr>
      </w:pPr>
      <w:r w:rsidRPr="00801884">
        <w:rPr>
          <w:rFonts w:ascii="Arial Narrow" w:hAnsi="Arial Narrow"/>
          <w:b/>
          <w:sz w:val="24"/>
          <w:szCs w:val="24"/>
        </w:rPr>
        <w:t>Vogal</w:t>
      </w:r>
    </w:p>
    <w:sectPr w:rsidR="008158C9" w:rsidRPr="00801884" w:rsidSect="00801884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0FFAA" w14:textId="77777777" w:rsidR="00395DB4" w:rsidRDefault="00395DB4" w:rsidP="00963EEE">
      <w:pPr>
        <w:spacing w:after="0" w:line="240" w:lineRule="auto"/>
      </w:pPr>
      <w:r>
        <w:separator/>
      </w:r>
    </w:p>
  </w:endnote>
  <w:endnote w:type="continuationSeparator" w:id="0">
    <w:p w14:paraId="2FE8A2E4" w14:textId="77777777" w:rsidR="00395DB4" w:rsidRDefault="00395DB4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Verdana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1C2AE" w14:textId="77777777" w:rsidR="00972E51" w:rsidRPr="00DA75EF" w:rsidRDefault="00972E51" w:rsidP="00972E51">
    <w:pPr>
      <w:pBdr>
        <w:bottom w:val="single" w:sz="8" w:space="0" w:color="000000"/>
      </w:pBdr>
      <w:tabs>
        <w:tab w:val="center" w:pos="4419"/>
        <w:tab w:val="right" w:pos="8838"/>
      </w:tabs>
      <w:rPr>
        <w:rFonts w:ascii="Liberation Serif" w:eastAsia="Times New Roman" w:hAnsi="Liberation Serif" w:cs="Times New Roman"/>
        <w:kern w:val="2"/>
        <w:sz w:val="20"/>
        <w:szCs w:val="20"/>
        <w:lang w:eastAsia="zh-CN"/>
      </w:rPr>
    </w:pPr>
  </w:p>
  <w:p w14:paraId="5FD9BD3F" w14:textId="515700C3" w:rsidR="00972E51" w:rsidRPr="00DA75EF" w:rsidRDefault="00972E51" w:rsidP="00972E51">
    <w:pPr>
      <w:tabs>
        <w:tab w:val="center" w:pos="4419"/>
        <w:tab w:val="right" w:pos="8838"/>
      </w:tabs>
      <w:ind w:left="567"/>
      <w:rPr>
        <w:rFonts w:eastAsia="Times New Roman" w:cs="Times New Roman"/>
        <w:b/>
        <w:kern w:val="2"/>
        <w:szCs w:val="20"/>
        <w:lang w:eastAsia="zh-CN"/>
      </w:rPr>
    </w:pPr>
    <w:r w:rsidRPr="00DA75EF">
      <w:rPr>
        <w:rFonts w:eastAsia="Times New Roman" w:cs="Times New Roman"/>
        <w:b/>
        <w:kern w:val="2"/>
        <w:sz w:val="20"/>
        <w:szCs w:val="16"/>
        <w:lang w:eastAsia="zh-CN" w:bidi="hi-IN"/>
      </w:rPr>
      <w:t xml:space="preserve">Rua Domingos </w:t>
    </w:r>
    <w:proofErr w:type="spellStart"/>
    <w:r w:rsidRPr="00DA75EF">
      <w:rPr>
        <w:rFonts w:eastAsia="Times New Roman" w:cs="Times New Roman"/>
        <w:b/>
        <w:kern w:val="2"/>
        <w:sz w:val="20"/>
        <w:szCs w:val="16"/>
        <w:lang w:eastAsia="zh-CN" w:bidi="hi-IN"/>
      </w:rPr>
      <w:t>Louverturi</w:t>
    </w:r>
    <w:proofErr w:type="spellEnd"/>
    <w:r w:rsidRPr="00DA75EF">
      <w:rPr>
        <w:rFonts w:eastAsia="Times New Roman" w:cs="Times New Roman"/>
        <w:b/>
        <w:kern w:val="2"/>
        <w:sz w:val="20"/>
        <w:szCs w:val="16"/>
        <w:lang w:eastAsia="zh-CN" w:bidi="hi-IN"/>
      </w:rPr>
      <w:t>, Nº 335 – 2º andar – sala 207 – Bairro São Geraldo – Sete Lagoas – MG</w:t>
    </w:r>
    <w:r>
      <w:rPr>
        <w:rFonts w:eastAsia="Times New Roman" w:cs="Times New Roman"/>
        <w:b/>
        <w:kern w:val="2"/>
        <w:sz w:val="20"/>
        <w:szCs w:val="16"/>
        <w:lang w:eastAsia="zh-CN" w:bidi="hi-IN"/>
      </w:rPr>
      <w:t xml:space="preserve"> </w:t>
    </w:r>
    <w:r w:rsidRPr="00DA75EF">
      <w:rPr>
        <w:rFonts w:eastAsia="Times New Roman" w:cs="Times New Roman"/>
        <w:b/>
        <w:kern w:val="2"/>
        <w:sz w:val="20"/>
        <w:szCs w:val="16"/>
        <w:lang w:eastAsia="zh-CN" w:bidi="hi-IN"/>
      </w:rPr>
      <w:t>CEP: 35700-177 – Fone: 3779-6319 – joaoevangelistasa@hotmail.com</w:t>
    </w:r>
  </w:p>
  <w:p w14:paraId="07B17676" w14:textId="77777777" w:rsidR="00972E51" w:rsidRDefault="00972E5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B5678" w14:textId="77777777" w:rsidR="00395DB4" w:rsidRDefault="00395DB4" w:rsidP="00963EEE">
      <w:pPr>
        <w:spacing w:after="0" w:line="240" w:lineRule="auto"/>
      </w:pPr>
      <w:r>
        <w:separator/>
      </w:r>
    </w:p>
  </w:footnote>
  <w:footnote w:type="continuationSeparator" w:id="0">
    <w:p w14:paraId="533552A9" w14:textId="77777777" w:rsidR="00395DB4" w:rsidRDefault="00395DB4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788B7" w14:textId="77777777" w:rsidR="00CC2179" w:rsidRPr="008D6C3E" w:rsidRDefault="00CC2179" w:rsidP="00CC2179">
    <w:pPr>
      <w:pStyle w:val="Cabealho"/>
      <w:jc w:val="center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BD24EB4" wp14:editId="7E222F38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6192" behindDoc="1" locked="0" layoutInCell="1" allowOverlap="1" wp14:anchorId="007A83D7" wp14:editId="77207265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EB4A0D5" w14:textId="77777777" w:rsidR="00CC2179" w:rsidRDefault="00CC2179" w:rsidP="00CC2179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28AE8BE" w14:textId="77777777" w:rsidR="00CC2179" w:rsidRDefault="00CC2179" w:rsidP="00CC2179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14:paraId="160F80F1" w14:textId="100D87BD" w:rsidR="00CC2179" w:rsidRDefault="00CC2179" w:rsidP="00CC2179">
    <w:pPr>
      <w:pStyle w:val="Cabealho"/>
      <w:jc w:val="center"/>
      <w:rPr>
        <w:sz w:val="18"/>
      </w:rPr>
    </w:pPr>
    <w:r w:rsidRPr="008D6C3E">
      <w:rPr>
        <w:sz w:val="18"/>
      </w:rPr>
      <w:t xml:space="preserve">Fone: 31 3779-6300 | E-mail: </w:t>
    </w:r>
    <w:hyperlink r:id="rId3" w:history="1">
      <w:r w:rsidRPr="009A0DF9">
        <w:rPr>
          <w:rStyle w:val="Hyperlink"/>
          <w:sz w:val="18"/>
        </w:rPr>
        <w:t>atendimento@camarasete.mg.gov.br</w:t>
      </w:r>
    </w:hyperlink>
  </w:p>
  <w:p w14:paraId="0512C84A" w14:textId="77777777" w:rsidR="00CC2179" w:rsidRPr="008D6C3E" w:rsidRDefault="00CC2179" w:rsidP="00CC2179">
    <w:pPr>
      <w:pStyle w:val="Cabealho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232CD7"/>
    <w:multiLevelType w:val="hybridMultilevel"/>
    <w:tmpl w:val="40E87584"/>
    <w:lvl w:ilvl="0" w:tplc="93A6EF56">
      <w:start w:val="1"/>
      <w:numFmt w:val="upperLetter"/>
      <w:lvlText w:val="%1)"/>
      <w:lvlJc w:val="left"/>
      <w:pPr>
        <w:ind w:left="26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75" w:hanging="360"/>
      </w:pPr>
    </w:lvl>
    <w:lvl w:ilvl="2" w:tplc="0416001B" w:tentative="1">
      <w:start w:val="1"/>
      <w:numFmt w:val="lowerRoman"/>
      <w:lvlText w:val="%3."/>
      <w:lvlJc w:val="right"/>
      <w:pPr>
        <w:ind w:left="4095" w:hanging="180"/>
      </w:pPr>
    </w:lvl>
    <w:lvl w:ilvl="3" w:tplc="0416000F" w:tentative="1">
      <w:start w:val="1"/>
      <w:numFmt w:val="decimal"/>
      <w:lvlText w:val="%4."/>
      <w:lvlJc w:val="left"/>
      <w:pPr>
        <w:ind w:left="4815" w:hanging="360"/>
      </w:pPr>
    </w:lvl>
    <w:lvl w:ilvl="4" w:tplc="04160019" w:tentative="1">
      <w:start w:val="1"/>
      <w:numFmt w:val="lowerLetter"/>
      <w:lvlText w:val="%5."/>
      <w:lvlJc w:val="left"/>
      <w:pPr>
        <w:ind w:left="5535" w:hanging="360"/>
      </w:pPr>
    </w:lvl>
    <w:lvl w:ilvl="5" w:tplc="0416001B" w:tentative="1">
      <w:start w:val="1"/>
      <w:numFmt w:val="lowerRoman"/>
      <w:lvlText w:val="%6."/>
      <w:lvlJc w:val="right"/>
      <w:pPr>
        <w:ind w:left="6255" w:hanging="180"/>
      </w:pPr>
    </w:lvl>
    <w:lvl w:ilvl="6" w:tplc="0416000F" w:tentative="1">
      <w:start w:val="1"/>
      <w:numFmt w:val="decimal"/>
      <w:lvlText w:val="%7."/>
      <w:lvlJc w:val="left"/>
      <w:pPr>
        <w:ind w:left="6975" w:hanging="360"/>
      </w:pPr>
    </w:lvl>
    <w:lvl w:ilvl="7" w:tplc="04160019" w:tentative="1">
      <w:start w:val="1"/>
      <w:numFmt w:val="lowerLetter"/>
      <w:lvlText w:val="%8."/>
      <w:lvlJc w:val="left"/>
      <w:pPr>
        <w:ind w:left="7695" w:hanging="360"/>
      </w:pPr>
    </w:lvl>
    <w:lvl w:ilvl="8" w:tplc="0416001B" w:tentative="1">
      <w:start w:val="1"/>
      <w:numFmt w:val="lowerRoman"/>
      <w:lvlText w:val="%9."/>
      <w:lvlJc w:val="right"/>
      <w:pPr>
        <w:ind w:left="84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3E30"/>
    <w:rsid w:val="00004142"/>
    <w:rsid w:val="00004757"/>
    <w:rsid w:val="00004A00"/>
    <w:rsid w:val="00010669"/>
    <w:rsid w:val="00014743"/>
    <w:rsid w:val="00016565"/>
    <w:rsid w:val="00023F51"/>
    <w:rsid w:val="00031E5E"/>
    <w:rsid w:val="00032CF1"/>
    <w:rsid w:val="00040214"/>
    <w:rsid w:val="00051BFE"/>
    <w:rsid w:val="00054DAC"/>
    <w:rsid w:val="000574DF"/>
    <w:rsid w:val="00061B2A"/>
    <w:rsid w:val="0006263A"/>
    <w:rsid w:val="00073618"/>
    <w:rsid w:val="000754A6"/>
    <w:rsid w:val="00086C71"/>
    <w:rsid w:val="00087680"/>
    <w:rsid w:val="00090616"/>
    <w:rsid w:val="000936F1"/>
    <w:rsid w:val="000957E0"/>
    <w:rsid w:val="000A1426"/>
    <w:rsid w:val="000A32FD"/>
    <w:rsid w:val="000A778A"/>
    <w:rsid w:val="000B3513"/>
    <w:rsid w:val="000B44AE"/>
    <w:rsid w:val="000B4CB6"/>
    <w:rsid w:val="000B6529"/>
    <w:rsid w:val="000B7A5C"/>
    <w:rsid w:val="000B7B1D"/>
    <w:rsid w:val="000C0D21"/>
    <w:rsid w:val="000C26E1"/>
    <w:rsid w:val="000C5A9C"/>
    <w:rsid w:val="000C6E50"/>
    <w:rsid w:val="000C7181"/>
    <w:rsid w:val="000D0A67"/>
    <w:rsid w:val="000D2397"/>
    <w:rsid w:val="000D4E88"/>
    <w:rsid w:val="000E009D"/>
    <w:rsid w:val="000E74C9"/>
    <w:rsid w:val="000F227F"/>
    <w:rsid w:val="000F5242"/>
    <w:rsid w:val="000F654F"/>
    <w:rsid w:val="0010333B"/>
    <w:rsid w:val="0011074B"/>
    <w:rsid w:val="00113CEF"/>
    <w:rsid w:val="00115716"/>
    <w:rsid w:val="0011646B"/>
    <w:rsid w:val="00116B9A"/>
    <w:rsid w:val="00121B29"/>
    <w:rsid w:val="00122082"/>
    <w:rsid w:val="00122836"/>
    <w:rsid w:val="00125A90"/>
    <w:rsid w:val="00126CDE"/>
    <w:rsid w:val="00126FB6"/>
    <w:rsid w:val="001347EF"/>
    <w:rsid w:val="00141EF5"/>
    <w:rsid w:val="0014322F"/>
    <w:rsid w:val="00143703"/>
    <w:rsid w:val="00143D34"/>
    <w:rsid w:val="00150705"/>
    <w:rsid w:val="0015210C"/>
    <w:rsid w:val="00153F4A"/>
    <w:rsid w:val="001551FA"/>
    <w:rsid w:val="001604A4"/>
    <w:rsid w:val="001616D3"/>
    <w:rsid w:val="0016655F"/>
    <w:rsid w:val="0016689E"/>
    <w:rsid w:val="00167CCE"/>
    <w:rsid w:val="001977E3"/>
    <w:rsid w:val="00197D06"/>
    <w:rsid w:val="00197F60"/>
    <w:rsid w:val="001A1F98"/>
    <w:rsid w:val="001A4941"/>
    <w:rsid w:val="001A5C2F"/>
    <w:rsid w:val="001A61FD"/>
    <w:rsid w:val="001A6780"/>
    <w:rsid w:val="001B07C7"/>
    <w:rsid w:val="001B2569"/>
    <w:rsid w:val="001B3837"/>
    <w:rsid w:val="001B5CD9"/>
    <w:rsid w:val="001C162F"/>
    <w:rsid w:val="001C3193"/>
    <w:rsid w:val="001C373D"/>
    <w:rsid w:val="001C3800"/>
    <w:rsid w:val="001C4F05"/>
    <w:rsid w:val="001C5C0E"/>
    <w:rsid w:val="001D0348"/>
    <w:rsid w:val="001D1938"/>
    <w:rsid w:val="001D32FA"/>
    <w:rsid w:val="001D51E9"/>
    <w:rsid w:val="001D53F2"/>
    <w:rsid w:val="001D784B"/>
    <w:rsid w:val="001F092D"/>
    <w:rsid w:val="001F0A94"/>
    <w:rsid w:val="001F13A0"/>
    <w:rsid w:val="001F1D09"/>
    <w:rsid w:val="001F5C13"/>
    <w:rsid w:val="001F67F3"/>
    <w:rsid w:val="002012DA"/>
    <w:rsid w:val="00214B35"/>
    <w:rsid w:val="002231A9"/>
    <w:rsid w:val="002238A1"/>
    <w:rsid w:val="00227B19"/>
    <w:rsid w:val="00232D72"/>
    <w:rsid w:val="002363C7"/>
    <w:rsid w:val="0024352F"/>
    <w:rsid w:val="00243C1C"/>
    <w:rsid w:val="002448D9"/>
    <w:rsid w:val="00244946"/>
    <w:rsid w:val="00247A3D"/>
    <w:rsid w:val="002558D1"/>
    <w:rsid w:val="002563D7"/>
    <w:rsid w:val="00257BDE"/>
    <w:rsid w:val="00262483"/>
    <w:rsid w:val="002678DD"/>
    <w:rsid w:val="002737D4"/>
    <w:rsid w:val="00274CAD"/>
    <w:rsid w:val="00275F24"/>
    <w:rsid w:val="00276D51"/>
    <w:rsid w:val="0028269B"/>
    <w:rsid w:val="00283BC5"/>
    <w:rsid w:val="002923BD"/>
    <w:rsid w:val="00292C15"/>
    <w:rsid w:val="00293885"/>
    <w:rsid w:val="002A08C3"/>
    <w:rsid w:val="002A205B"/>
    <w:rsid w:val="002A2FB0"/>
    <w:rsid w:val="002A4F9B"/>
    <w:rsid w:val="002B5AD7"/>
    <w:rsid w:val="002B7F1C"/>
    <w:rsid w:val="002C31A1"/>
    <w:rsid w:val="002C4156"/>
    <w:rsid w:val="002C6521"/>
    <w:rsid w:val="002D2FA6"/>
    <w:rsid w:val="002D798C"/>
    <w:rsid w:val="002E0A69"/>
    <w:rsid w:val="002E3C26"/>
    <w:rsid w:val="002E7547"/>
    <w:rsid w:val="002F169B"/>
    <w:rsid w:val="003025C0"/>
    <w:rsid w:val="003051D7"/>
    <w:rsid w:val="00306C5F"/>
    <w:rsid w:val="00311603"/>
    <w:rsid w:val="0031627B"/>
    <w:rsid w:val="003227E1"/>
    <w:rsid w:val="00322E9C"/>
    <w:rsid w:val="00324BC6"/>
    <w:rsid w:val="00325117"/>
    <w:rsid w:val="0032562C"/>
    <w:rsid w:val="00330D17"/>
    <w:rsid w:val="0033436B"/>
    <w:rsid w:val="00336248"/>
    <w:rsid w:val="00337EC6"/>
    <w:rsid w:val="0034515D"/>
    <w:rsid w:val="00347779"/>
    <w:rsid w:val="003669C1"/>
    <w:rsid w:val="00366F81"/>
    <w:rsid w:val="003670CA"/>
    <w:rsid w:val="003702FA"/>
    <w:rsid w:val="0037370A"/>
    <w:rsid w:val="00381D9B"/>
    <w:rsid w:val="00382CD1"/>
    <w:rsid w:val="00385CF5"/>
    <w:rsid w:val="0038747C"/>
    <w:rsid w:val="00391F45"/>
    <w:rsid w:val="00393D77"/>
    <w:rsid w:val="00394FB3"/>
    <w:rsid w:val="00395DB4"/>
    <w:rsid w:val="0039647A"/>
    <w:rsid w:val="003A048E"/>
    <w:rsid w:val="003A05A4"/>
    <w:rsid w:val="003A0BF3"/>
    <w:rsid w:val="003A232D"/>
    <w:rsid w:val="003A2A04"/>
    <w:rsid w:val="003A32DE"/>
    <w:rsid w:val="003B04E4"/>
    <w:rsid w:val="003B2EBE"/>
    <w:rsid w:val="003B3B98"/>
    <w:rsid w:val="003B6112"/>
    <w:rsid w:val="003C0665"/>
    <w:rsid w:val="003C0EA3"/>
    <w:rsid w:val="003C42B7"/>
    <w:rsid w:val="003D19EC"/>
    <w:rsid w:val="003D29EB"/>
    <w:rsid w:val="003E0265"/>
    <w:rsid w:val="003E046C"/>
    <w:rsid w:val="003F21EA"/>
    <w:rsid w:val="003F38EC"/>
    <w:rsid w:val="003F742A"/>
    <w:rsid w:val="00405906"/>
    <w:rsid w:val="0041558B"/>
    <w:rsid w:val="00417B10"/>
    <w:rsid w:val="004223ED"/>
    <w:rsid w:val="00422453"/>
    <w:rsid w:val="00426A71"/>
    <w:rsid w:val="0043555F"/>
    <w:rsid w:val="00452F85"/>
    <w:rsid w:val="004537A1"/>
    <w:rsid w:val="004557E6"/>
    <w:rsid w:val="00462982"/>
    <w:rsid w:val="00463348"/>
    <w:rsid w:val="00463B7F"/>
    <w:rsid w:val="00465C59"/>
    <w:rsid w:val="00466DEA"/>
    <w:rsid w:val="00476BC3"/>
    <w:rsid w:val="00480C9C"/>
    <w:rsid w:val="0048681A"/>
    <w:rsid w:val="00487A9E"/>
    <w:rsid w:val="004907A7"/>
    <w:rsid w:val="00491CE2"/>
    <w:rsid w:val="00492D77"/>
    <w:rsid w:val="004A421F"/>
    <w:rsid w:val="004A6755"/>
    <w:rsid w:val="004B1F07"/>
    <w:rsid w:val="004B2CC8"/>
    <w:rsid w:val="004B381D"/>
    <w:rsid w:val="004B409D"/>
    <w:rsid w:val="004B5191"/>
    <w:rsid w:val="004C2CD8"/>
    <w:rsid w:val="004C5DE7"/>
    <w:rsid w:val="004C7FB5"/>
    <w:rsid w:val="004D107A"/>
    <w:rsid w:val="004D4E24"/>
    <w:rsid w:val="004D7AE5"/>
    <w:rsid w:val="004E32E3"/>
    <w:rsid w:val="004E7F4D"/>
    <w:rsid w:val="004F5937"/>
    <w:rsid w:val="004F720B"/>
    <w:rsid w:val="00503C94"/>
    <w:rsid w:val="0050435F"/>
    <w:rsid w:val="005053C9"/>
    <w:rsid w:val="00510C94"/>
    <w:rsid w:val="005167B2"/>
    <w:rsid w:val="00524B4D"/>
    <w:rsid w:val="005257F7"/>
    <w:rsid w:val="00533A78"/>
    <w:rsid w:val="00541619"/>
    <w:rsid w:val="00543298"/>
    <w:rsid w:val="00562857"/>
    <w:rsid w:val="00563304"/>
    <w:rsid w:val="00564424"/>
    <w:rsid w:val="00567006"/>
    <w:rsid w:val="0057691A"/>
    <w:rsid w:val="00576CBE"/>
    <w:rsid w:val="00576CDB"/>
    <w:rsid w:val="00585297"/>
    <w:rsid w:val="00593190"/>
    <w:rsid w:val="005939FB"/>
    <w:rsid w:val="00595CCB"/>
    <w:rsid w:val="00596919"/>
    <w:rsid w:val="00596C04"/>
    <w:rsid w:val="005A67F2"/>
    <w:rsid w:val="005B4ACC"/>
    <w:rsid w:val="005B60E8"/>
    <w:rsid w:val="005B7054"/>
    <w:rsid w:val="005C5DFB"/>
    <w:rsid w:val="005C60D3"/>
    <w:rsid w:val="005E378D"/>
    <w:rsid w:val="005E4658"/>
    <w:rsid w:val="005E5358"/>
    <w:rsid w:val="005E5FCE"/>
    <w:rsid w:val="005F4CFA"/>
    <w:rsid w:val="00600369"/>
    <w:rsid w:val="00603CD1"/>
    <w:rsid w:val="00604AEC"/>
    <w:rsid w:val="00614719"/>
    <w:rsid w:val="00614AE3"/>
    <w:rsid w:val="00615243"/>
    <w:rsid w:val="0061686C"/>
    <w:rsid w:val="00617EA8"/>
    <w:rsid w:val="0062366A"/>
    <w:rsid w:val="00623F47"/>
    <w:rsid w:val="00625FDA"/>
    <w:rsid w:val="00627BDB"/>
    <w:rsid w:val="006305F7"/>
    <w:rsid w:val="00630F88"/>
    <w:rsid w:val="00635C9A"/>
    <w:rsid w:val="0063741F"/>
    <w:rsid w:val="00637F6F"/>
    <w:rsid w:val="00641CC5"/>
    <w:rsid w:val="006424BD"/>
    <w:rsid w:val="006446A1"/>
    <w:rsid w:val="00646763"/>
    <w:rsid w:val="006478FF"/>
    <w:rsid w:val="00647986"/>
    <w:rsid w:val="00650750"/>
    <w:rsid w:val="0065345C"/>
    <w:rsid w:val="00661C4B"/>
    <w:rsid w:val="006638AA"/>
    <w:rsid w:val="00674D38"/>
    <w:rsid w:val="00676161"/>
    <w:rsid w:val="00677BD3"/>
    <w:rsid w:val="00680066"/>
    <w:rsid w:val="00683F5B"/>
    <w:rsid w:val="00685A6F"/>
    <w:rsid w:val="00690F7F"/>
    <w:rsid w:val="00695EBC"/>
    <w:rsid w:val="006A1725"/>
    <w:rsid w:val="006A1B1F"/>
    <w:rsid w:val="006A460C"/>
    <w:rsid w:val="006A65E7"/>
    <w:rsid w:val="006A7259"/>
    <w:rsid w:val="006A7F83"/>
    <w:rsid w:val="006B26C8"/>
    <w:rsid w:val="006B4B5E"/>
    <w:rsid w:val="006B7DB7"/>
    <w:rsid w:val="006C0DBC"/>
    <w:rsid w:val="006D00CB"/>
    <w:rsid w:val="006D6205"/>
    <w:rsid w:val="006E6E10"/>
    <w:rsid w:val="006E7553"/>
    <w:rsid w:val="006F1C51"/>
    <w:rsid w:val="006F2017"/>
    <w:rsid w:val="006F45E9"/>
    <w:rsid w:val="006F63B4"/>
    <w:rsid w:val="006F6575"/>
    <w:rsid w:val="00704FA6"/>
    <w:rsid w:val="00715D97"/>
    <w:rsid w:val="0072146B"/>
    <w:rsid w:val="0073138B"/>
    <w:rsid w:val="0073749D"/>
    <w:rsid w:val="00740884"/>
    <w:rsid w:val="007415DD"/>
    <w:rsid w:val="007451E0"/>
    <w:rsid w:val="007517A9"/>
    <w:rsid w:val="007532E3"/>
    <w:rsid w:val="00755F7D"/>
    <w:rsid w:val="0076454F"/>
    <w:rsid w:val="007649E8"/>
    <w:rsid w:val="007668C7"/>
    <w:rsid w:val="00771348"/>
    <w:rsid w:val="007750F2"/>
    <w:rsid w:val="00782DD0"/>
    <w:rsid w:val="007840A6"/>
    <w:rsid w:val="00787B2F"/>
    <w:rsid w:val="0079500A"/>
    <w:rsid w:val="00795510"/>
    <w:rsid w:val="00796691"/>
    <w:rsid w:val="007A00BD"/>
    <w:rsid w:val="007A090D"/>
    <w:rsid w:val="007A359B"/>
    <w:rsid w:val="007A4A26"/>
    <w:rsid w:val="007B022E"/>
    <w:rsid w:val="007B131F"/>
    <w:rsid w:val="007B1E31"/>
    <w:rsid w:val="007B5B49"/>
    <w:rsid w:val="007C2587"/>
    <w:rsid w:val="007C746C"/>
    <w:rsid w:val="007D10E5"/>
    <w:rsid w:val="007D1DD5"/>
    <w:rsid w:val="007D39D0"/>
    <w:rsid w:val="007D7C16"/>
    <w:rsid w:val="007E0688"/>
    <w:rsid w:val="007E07A5"/>
    <w:rsid w:val="007F0676"/>
    <w:rsid w:val="007F1A24"/>
    <w:rsid w:val="007F237A"/>
    <w:rsid w:val="007F6B69"/>
    <w:rsid w:val="00801884"/>
    <w:rsid w:val="00811475"/>
    <w:rsid w:val="00814960"/>
    <w:rsid w:val="008158C9"/>
    <w:rsid w:val="00821052"/>
    <w:rsid w:val="0082281B"/>
    <w:rsid w:val="008314F1"/>
    <w:rsid w:val="008316E9"/>
    <w:rsid w:val="00836F38"/>
    <w:rsid w:val="008377C0"/>
    <w:rsid w:val="00850F31"/>
    <w:rsid w:val="008541C6"/>
    <w:rsid w:val="008662E6"/>
    <w:rsid w:val="00867733"/>
    <w:rsid w:val="00867DF1"/>
    <w:rsid w:val="00871511"/>
    <w:rsid w:val="00873BBF"/>
    <w:rsid w:val="00875972"/>
    <w:rsid w:val="00876C8B"/>
    <w:rsid w:val="00881C63"/>
    <w:rsid w:val="00882EA1"/>
    <w:rsid w:val="0089613A"/>
    <w:rsid w:val="008A69F8"/>
    <w:rsid w:val="008B2241"/>
    <w:rsid w:val="008C52C5"/>
    <w:rsid w:val="008C5AE6"/>
    <w:rsid w:val="008D2C75"/>
    <w:rsid w:val="008D3140"/>
    <w:rsid w:val="008E023D"/>
    <w:rsid w:val="008E4B91"/>
    <w:rsid w:val="008F1DA9"/>
    <w:rsid w:val="008F1DBB"/>
    <w:rsid w:val="008F230F"/>
    <w:rsid w:val="008F38D6"/>
    <w:rsid w:val="008F42B1"/>
    <w:rsid w:val="00900F9F"/>
    <w:rsid w:val="00905343"/>
    <w:rsid w:val="00915E89"/>
    <w:rsid w:val="00924EDA"/>
    <w:rsid w:val="00926A59"/>
    <w:rsid w:val="00927942"/>
    <w:rsid w:val="009316A4"/>
    <w:rsid w:val="0093263A"/>
    <w:rsid w:val="0093320A"/>
    <w:rsid w:val="0093667D"/>
    <w:rsid w:val="00937E27"/>
    <w:rsid w:val="009432EE"/>
    <w:rsid w:val="00945CD9"/>
    <w:rsid w:val="00951DC3"/>
    <w:rsid w:val="00963070"/>
    <w:rsid w:val="00963882"/>
    <w:rsid w:val="00963EEE"/>
    <w:rsid w:val="0096695C"/>
    <w:rsid w:val="0097039B"/>
    <w:rsid w:val="00972E51"/>
    <w:rsid w:val="00980969"/>
    <w:rsid w:val="009822FA"/>
    <w:rsid w:val="00982386"/>
    <w:rsid w:val="0098260C"/>
    <w:rsid w:val="00983147"/>
    <w:rsid w:val="00984BBA"/>
    <w:rsid w:val="00984C56"/>
    <w:rsid w:val="00990903"/>
    <w:rsid w:val="00991295"/>
    <w:rsid w:val="009924F4"/>
    <w:rsid w:val="00992F5E"/>
    <w:rsid w:val="009963A2"/>
    <w:rsid w:val="009A11F9"/>
    <w:rsid w:val="009B15F7"/>
    <w:rsid w:val="009B1AD0"/>
    <w:rsid w:val="009B469D"/>
    <w:rsid w:val="009B5398"/>
    <w:rsid w:val="009B5AF2"/>
    <w:rsid w:val="009C26AC"/>
    <w:rsid w:val="009C6966"/>
    <w:rsid w:val="009C75B7"/>
    <w:rsid w:val="009D023E"/>
    <w:rsid w:val="009D36A1"/>
    <w:rsid w:val="009E20A1"/>
    <w:rsid w:val="009E7EA8"/>
    <w:rsid w:val="009F1014"/>
    <w:rsid w:val="00A012C2"/>
    <w:rsid w:val="00A028A6"/>
    <w:rsid w:val="00A03FB8"/>
    <w:rsid w:val="00A124CC"/>
    <w:rsid w:val="00A1377F"/>
    <w:rsid w:val="00A14623"/>
    <w:rsid w:val="00A20476"/>
    <w:rsid w:val="00A22667"/>
    <w:rsid w:val="00A24476"/>
    <w:rsid w:val="00A2586A"/>
    <w:rsid w:val="00A2748F"/>
    <w:rsid w:val="00A326CE"/>
    <w:rsid w:val="00A41C2B"/>
    <w:rsid w:val="00A442E7"/>
    <w:rsid w:val="00A50641"/>
    <w:rsid w:val="00A509C8"/>
    <w:rsid w:val="00A54708"/>
    <w:rsid w:val="00A6025A"/>
    <w:rsid w:val="00A64F68"/>
    <w:rsid w:val="00A6513D"/>
    <w:rsid w:val="00A77F4A"/>
    <w:rsid w:val="00A80CE5"/>
    <w:rsid w:val="00A82C67"/>
    <w:rsid w:val="00A87425"/>
    <w:rsid w:val="00A946F5"/>
    <w:rsid w:val="00AA20E9"/>
    <w:rsid w:val="00AA380F"/>
    <w:rsid w:val="00AB2400"/>
    <w:rsid w:val="00AB26AA"/>
    <w:rsid w:val="00AC07FA"/>
    <w:rsid w:val="00AC22B5"/>
    <w:rsid w:val="00AC5607"/>
    <w:rsid w:val="00AC62CF"/>
    <w:rsid w:val="00AD49E9"/>
    <w:rsid w:val="00AE51F4"/>
    <w:rsid w:val="00AE6A31"/>
    <w:rsid w:val="00AF72DA"/>
    <w:rsid w:val="00B05D83"/>
    <w:rsid w:val="00B062C3"/>
    <w:rsid w:val="00B13D3C"/>
    <w:rsid w:val="00B15E21"/>
    <w:rsid w:val="00B208DC"/>
    <w:rsid w:val="00B22A24"/>
    <w:rsid w:val="00B23268"/>
    <w:rsid w:val="00B272BC"/>
    <w:rsid w:val="00B32277"/>
    <w:rsid w:val="00B3278E"/>
    <w:rsid w:val="00B34968"/>
    <w:rsid w:val="00B35A63"/>
    <w:rsid w:val="00B434FF"/>
    <w:rsid w:val="00B4456F"/>
    <w:rsid w:val="00B449F5"/>
    <w:rsid w:val="00B46206"/>
    <w:rsid w:val="00B4715A"/>
    <w:rsid w:val="00B50E73"/>
    <w:rsid w:val="00B51356"/>
    <w:rsid w:val="00B6419E"/>
    <w:rsid w:val="00B64A65"/>
    <w:rsid w:val="00B851ED"/>
    <w:rsid w:val="00B957AC"/>
    <w:rsid w:val="00B96B4E"/>
    <w:rsid w:val="00BA022C"/>
    <w:rsid w:val="00BA04C9"/>
    <w:rsid w:val="00BA22BF"/>
    <w:rsid w:val="00BA306F"/>
    <w:rsid w:val="00BA51FB"/>
    <w:rsid w:val="00BB29D7"/>
    <w:rsid w:val="00BB5D05"/>
    <w:rsid w:val="00BB74E5"/>
    <w:rsid w:val="00BB7E63"/>
    <w:rsid w:val="00BC2CFC"/>
    <w:rsid w:val="00BC3330"/>
    <w:rsid w:val="00BC42D6"/>
    <w:rsid w:val="00BD1902"/>
    <w:rsid w:val="00BD50A7"/>
    <w:rsid w:val="00BD7986"/>
    <w:rsid w:val="00BD7CA4"/>
    <w:rsid w:val="00BE0279"/>
    <w:rsid w:val="00BE044F"/>
    <w:rsid w:val="00BE252A"/>
    <w:rsid w:val="00BE3CFD"/>
    <w:rsid w:val="00BE526B"/>
    <w:rsid w:val="00BE6B55"/>
    <w:rsid w:val="00BF3733"/>
    <w:rsid w:val="00BF4288"/>
    <w:rsid w:val="00BF655E"/>
    <w:rsid w:val="00C0158E"/>
    <w:rsid w:val="00C02833"/>
    <w:rsid w:val="00C150E2"/>
    <w:rsid w:val="00C2034E"/>
    <w:rsid w:val="00C232F7"/>
    <w:rsid w:val="00C24067"/>
    <w:rsid w:val="00C2684D"/>
    <w:rsid w:val="00C3704B"/>
    <w:rsid w:val="00C41E19"/>
    <w:rsid w:val="00C438FF"/>
    <w:rsid w:val="00C46049"/>
    <w:rsid w:val="00C523A0"/>
    <w:rsid w:val="00C5390C"/>
    <w:rsid w:val="00C541F7"/>
    <w:rsid w:val="00C55279"/>
    <w:rsid w:val="00C559BD"/>
    <w:rsid w:val="00C57220"/>
    <w:rsid w:val="00C6146C"/>
    <w:rsid w:val="00C63EC2"/>
    <w:rsid w:val="00C7338D"/>
    <w:rsid w:val="00C811DE"/>
    <w:rsid w:val="00C85BFC"/>
    <w:rsid w:val="00C94993"/>
    <w:rsid w:val="00C96235"/>
    <w:rsid w:val="00CA0C8C"/>
    <w:rsid w:val="00CA664D"/>
    <w:rsid w:val="00CB2190"/>
    <w:rsid w:val="00CB6805"/>
    <w:rsid w:val="00CC2179"/>
    <w:rsid w:val="00CC3BF5"/>
    <w:rsid w:val="00CC63FB"/>
    <w:rsid w:val="00CE0044"/>
    <w:rsid w:val="00CE077E"/>
    <w:rsid w:val="00CE36EF"/>
    <w:rsid w:val="00CE558E"/>
    <w:rsid w:val="00CE58FA"/>
    <w:rsid w:val="00CF0981"/>
    <w:rsid w:val="00CF5618"/>
    <w:rsid w:val="00CF5A67"/>
    <w:rsid w:val="00D043F1"/>
    <w:rsid w:val="00D05A26"/>
    <w:rsid w:val="00D109E7"/>
    <w:rsid w:val="00D170C3"/>
    <w:rsid w:val="00D25202"/>
    <w:rsid w:val="00D27CC4"/>
    <w:rsid w:val="00D35088"/>
    <w:rsid w:val="00D44A0C"/>
    <w:rsid w:val="00D60AC1"/>
    <w:rsid w:val="00D66377"/>
    <w:rsid w:val="00D6665F"/>
    <w:rsid w:val="00D70D57"/>
    <w:rsid w:val="00D72D0E"/>
    <w:rsid w:val="00D746F7"/>
    <w:rsid w:val="00D81CC9"/>
    <w:rsid w:val="00D82C63"/>
    <w:rsid w:val="00D835D6"/>
    <w:rsid w:val="00D94312"/>
    <w:rsid w:val="00D94E6B"/>
    <w:rsid w:val="00DA362C"/>
    <w:rsid w:val="00DA3C2F"/>
    <w:rsid w:val="00DB4617"/>
    <w:rsid w:val="00DC0C14"/>
    <w:rsid w:val="00DC1DB8"/>
    <w:rsid w:val="00DC1F17"/>
    <w:rsid w:val="00DC6C11"/>
    <w:rsid w:val="00DD1F6B"/>
    <w:rsid w:val="00DD2C83"/>
    <w:rsid w:val="00DD58FA"/>
    <w:rsid w:val="00DE1F0B"/>
    <w:rsid w:val="00DE419B"/>
    <w:rsid w:val="00DF1FD4"/>
    <w:rsid w:val="00E00620"/>
    <w:rsid w:val="00E01FA8"/>
    <w:rsid w:val="00E07CE7"/>
    <w:rsid w:val="00E117BA"/>
    <w:rsid w:val="00E11905"/>
    <w:rsid w:val="00E22816"/>
    <w:rsid w:val="00E262FF"/>
    <w:rsid w:val="00E32155"/>
    <w:rsid w:val="00E32BC4"/>
    <w:rsid w:val="00E33593"/>
    <w:rsid w:val="00E36FB5"/>
    <w:rsid w:val="00E405B6"/>
    <w:rsid w:val="00E46F26"/>
    <w:rsid w:val="00E470B2"/>
    <w:rsid w:val="00E504BC"/>
    <w:rsid w:val="00E518C7"/>
    <w:rsid w:val="00E53AEA"/>
    <w:rsid w:val="00E54CD5"/>
    <w:rsid w:val="00E55280"/>
    <w:rsid w:val="00E618DA"/>
    <w:rsid w:val="00E634B1"/>
    <w:rsid w:val="00E66745"/>
    <w:rsid w:val="00E7032F"/>
    <w:rsid w:val="00E77560"/>
    <w:rsid w:val="00E84761"/>
    <w:rsid w:val="00E86712"/>
    <w:rsid w:val="00E90B61"/>
    <w:rsid w:val="00E91269"/>
    <w:rsid w:val="00E915B5"/>
    <w:rsid w:val="00E94AF0"/>
    <w:rsid w:val="00EA0148"/>
    <w:rsid w:val="00EA0A45"/>
    <w:rsid w:val="00EA1AD2"/>
    <w:rsid w:val="00EA3E1D"/>
    <w:rsid w:val="00EA54D9"/>
    <w:rsid w:val="00EB30D0"/>
    <w:rsid w:val="00EB643B"/>
    <w:rsid w:val="00EC1C99"/>
    <w:rsid w:val="00EC634B"/>
    <w:rsid w:val="00EC68A3"/>
    <w:rsid w:val="00ED7B34"/>
    <w:rsid w:val="00EE17BE"/>
    <w:rsid w:val="00EE2477"/>
    <w:rsid w:val="00EE3C2C"/>
    <w:rsid w:val="00EE5CAE"/>
    <w:rsid w:val="00EE61DB"/>
    <w:rsid w:val="00EF1E7B"/>
    <w:rsid w:val="00EF5A89"/>
    <w:rsid w:val="00F02D6C"/>
    <w:rsid w:val="00F038CC"/>
    <w:rsid w:val="00F0664E"/>
    <w:rsid w:val="00F06B05"/>
    <w:rsid w:val="00F159CD"/>
    <w:rsid w:val="00F22EE6"/>
    <w:rsid w:val="00F261D7"/>
    <w:rsid w:val="00F310C7"/>
    <w:rsid w:val="00F31801"/>
    <w:rsid w:val="00F35C19"/>
    <w:rsid w:val="00F36A64"/>
    <w:rsid w:val="00F431BA"/>
    <w:rsid w:val="00F51BB7"/>
    <w:rsid w:val="00F55A5A"/>
    <w:rsid w:val="00F66222"/>
    <w:rsid w:val="00F66591"/>
    <w:rsid w:val="00F71D4C"/>
    <w:rsid w:val="00F75326"/>
    <w:rsid w:val="00F77547"/>
    <w:rsid w:val="00F775FF"/>
    <w:rsid w:val="00F7786E"/>
    <w:rsid w:val="00F8009E"/>
    <w:rsid w:val="00F91815"/>
    <w:rsid w:val="00F933BA"/>
    <w:rsid w:val="00FA0A3D"/>
    <w:rsid w:val="00FA27D3"/>
    <w:rsid w:val="00FB287C"/>
    <w:rsid w:val="00FB411B"/>
    <w:rsid w:val="00FB4981"/>
    <w:rsid w:val="00FC0232"/>
    <w:rsid w:val="00FC15E6"/>
    <w:rsid w:val="00FC2852"/>
    <w:rsid w:val="00FC3A05"/>
    <w:rsid w:val="00FC6C1E"/>
    <w:rsid w:val="00FC6D7A"/>
    <w:rsid w:val="00FD2B4A"/>
    <w:rsid w:val="00FD3143"/>
    <w:rsid w:val="00FD40F6"/>
    <w:rsid w:val="00FD5960"/>
    <w:rsid w:val="00FD63BD"/>
    <w:rsid w:val="00FD7C23"/>
    <w:rsid w:val="00FD7FA6"/>
    <w:rsid w:val="00FE1874"/>
    <w:rsid w:val="00FE3C52"/>
    <w:rsid w:val="00FF281B"/>
    <w:rsid w:val="00FF4C4B"/>
    <w:rsid w:val="00FF5DDE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A52BDA5"/>
  <w15:docId w15:val="{7424D0DD-65C8-457E-95F6-38718B6E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5722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7532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7532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7532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305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camarasete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92A40-FAA4-468F-B944-5413A0647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JOSIANE VEREDIANA CARMELITO</cp:lastModifiedBy>
  <cp:revision>7</cp:revision>
  <cp:lastPrinted>2022-02-21T13:39:00Z</cp:lastPrinted>
  <dcterms:created xsi:type="dcterms:W3CDTF">2022-04-04T12:54:00Z</dcterms:created>
  <dcterms:modified xsi:type="dcterms:W3CDTF">2022-04-04T13:13:00Z</dcterms:modified>
</cp:coreProperties>
</file>