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5E78B" w14:textId="4810EC92" w:rsidR="008024E5" w:rsidRPr="008024E5" w:rsidRDefault="008024E5" w:rsidP="008024E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024E5">
        <w:rPr>
          <w:rFonts w:ascii="Times New Roman" w:hAnsi="Times New Roman" w:cs="Times New Roman"/>
          <w:b/>
          <w:bCs/>
          <w:sz w:val="24"/>
          <w:szCs w:val="24"/>
        </w:rPr>
        <w:t>COMISSÃO DE LEGISLAÇÃO E JUSTIÇA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8024E5">
        <w:rPr>
          <w:rFonts w:ascii="Times New Roman" w:hAnsi="Times New Roman" w:cs="Times New Roman"/>
          <w:b/>
          <w:bCs/>
          <w:sz w:val="24"/>
          <w:szCs w:val="24"/>
        </w:rPr>
        <w:t>CLJ</w:t>
      </w:r>
    </w:p>
    <w:p w14:paraId="08531554" w14:textId="77777777" w:rsidR="008024E5" w:rsidRDefault="008024E5" w:rsidP="008024E5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E0D75" w14:textId="58DF447B" w:rsidR="00FF281B" w:rsidRPr="008024E5" w:rsidRDefault="00CC2179" w:rsidP="008024E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24E5">
        <w:rPr>
          <w:rFonts w:ascii="Times New Roman" w:hAnsi="Times New Roman" w:cs="Times New Roman"/>
          <w:b/>
          <w:bCs/>
          <w:sz w:val="24"/>
          <w:szCs w:val="24"/>
        </w:rPr>
        <w:t>PARECER</w:t>
      </w:r>
      <w:r w:rsidR="00FF281B" w:rsidRPr="008024E5">
        <w:rPr>
          <w:rFonts w:ascii="Times New Roman" w:hAnsi="Times New Roman" w:cs="Times New Roman"/>
          <w:b/>
          <w:bCs/>
          <w:sz w:val="24"/>
          <w:szCs w:val="24"/>
        </w:rPr>
        <w:t xml:space="preserve"> JURÍDICO</w:t>
      </w:r>
      <w:r w:rsidR="007E4405" w:rsidRPr="008024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F281B" w:rsidRPr="008024E5">
        <w:rPr>
          <w:rFonts w:ascii="Times New Roman" w:hAnsi="Times New Roman" w:cs="Times New Roman"/>
          <w:b/>
          <w:bCs/>
          <w:sz w:val="24"/>
          <w:szCs w:val="24"/>
        </w:rPr>
        <w:t>DE ADMISSIBILIDADE</w:t>
      </w:r>
    </w:p>
    <w:p w14:paraId="03328D56" w14:textId="77777777" w:rsidR="008024E5" w:rsidRDefault="008024E5" w:rsidP="008024E5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</w:p>
    <w:p w14:paraId="61B378C6" w14:textId="3E70A9E5" w:rsidR="00FF281B" w:rsidRPr="008024E5" w:rsidRDefault="00FF281B" w:rsidP="008024E5">
      <w:pPr>
        <w:spacing w:after="12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8024E5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CONTEÚDO</w:t>
      </w:r>
      <w:r w:rsidR="00D043F1" w:rsidRPr="008024E5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 xml:space="preserve">: </w:t>
      </w:r>
      <w:r w:rsidR="00C81CDB" w:rsidRPr="008024E5">
        <w:rPr>
          <w:rFonts w:ascii="Times New Roman" w:hAnsi="Times New Roman" w:cs="Times New Roman"/>
          <w:sz w:val="24"/>
          <w:szCs w:val="24"/>
        </w:rPr>
        <w:t xml:space="preserve">INSTITUI O DIA DO </w:t>
      </w:r>
      <w:r w:rsidR="00F2600D" w:rsidRPr="008024E5">
        <w:rPr>
          <w:rFonts w:ascii="Times New Roman" w:hAnsi="Times New Roman" w:cs="Times New Roman"/>
          <w:sz w:val="24"/>
          <w:szCs w:val="24"/>
        </w:rPr>
        <w:t>RECICLADOR DE LIXO E DÁ OUTRAS PROVIDÊNCIAS.</w:t>
      </w:r>
    </w:p>
    <w:p w14:paraId="5E449AA1" w14:textId="029AA00E" w:rsidR="003F38EC" w:rsidRPr="008024E5" w:rsidRDefault="008024E5" w:rsidP="008024E5">
      <w:pPr>
        <w:spacing w:after="120" w:line="240" w:lineRule="auto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</w:rPr>
      </w:pPr>
      <w:r w:rsidRPr="008024E5"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  <w:t>AUTORIA:</w:t>
      </w: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Pr="008024E5">
        <w:rPr>
          <w:rFonts w:ascii="Times New Roman" w:hAnsi="Times New Roman" w:cs="Times New Roman"/>
          <w:bCs/>
          <w:sz w:val="24"/>
          <w:szCs w:val="24"/>
        </w:rPr>
        <w:t>JOÃO EVANGELISTA</w:t>
      </w:r>
      <w:r>
        <w:rPr>
          <w:rFonts w:ascii="Times New Roman" w:hAnsi="Times New Roman" w:cs="Times New Roman"/>
          <w:bCs/>
          <w:sz w:val="24"/>
          <w:szCs w:val="24"/>
        </w:rPr>
        <w:t xml:space="preserve"> PEREIRA DE SÁ</w:t>
      </w:r>
    </w:p>
    <w:p w14:paraId="340DA77E" w14:textId="37406A06" w:rsidR="00FF281B" w:rsidRPr="008024E5" w:rsidRDefault="008024E5" w:rsidP="008024E5">
      <w:pPr>
        <w:spacing w:after="120" w:line="240" w:lineRule="auto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8024E5">
        <w:rPr>
          <w:rFonts w:ascii="Times New Roman" w:eastAsia="DejaVu Sans" w:hAnsi="Times New Roman" w:cs="Times New Roman"/>
          <w:b/>
          <w:kern w:val="2"/>
          <w:sz w:val="24"/>
          <w:szCs w:val="24"/>
        </w:rPr>
        <w:t>FINALIDADE:</w:t>
      </w: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ANÁLISE DO PROJETO DE LEI Nº 68/2021 SOB A ÓTICA DA LEGISLAÇÃO CONSTITUCIONAL E INFRACONSTITUCIONAL MUNICIPAL, ESTADUAL E FEDERAL.</w:t>
      </w:r>
    </w:p>
    <w:p w14:paraId="6795E8E4" w14:textId="77777777" w:rsidR="00FF281B" w:rsidRPr="008024E5" w:rsidRDefault="00FF281B" w:rsidP="008024E5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5506038B" w14:textId="45BC899C" w:rsidR="00D043F1" w:rsidRPr="008024E5" w:rsidRDefault="008024E5" w:rsidP="008024E5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8024E5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RELATÓRIO</w:t>
      </w:r>
    </w:p>
    <w:p w14:paraId="0F6EB53A" w14:textId="316B85D3" w:rsidR="00C81CDB" w:rsidRPr="008024E5" w:rsidRDefault="00C81CDB" w:rsidP="008024E5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O </w:t>
      </w:r>
      <w:r w:rsidR="008024E5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Projeto </w:t>
      </w:r>
      <w:r w:rsidR="008024E5">
        <w:rPr>
          <w:rFonts w:ascii="Times New Roman" w:eastAsia="DejaVu Sans" w:hAnsi="Times New Roman" w:cs="Times New Roman"/>
          <w:kern w:val="2"/>
          <w:sz w:val="24"/>
          <w:szCs w:val="24"/>
        </w:rPr>
        <w:t>d</w:t>
      </w:r>
      <w:r w:rsidR="008024E5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e Lei </w:t>
      </w:r>
      <w:r w:rsidR="008024E5">
        <w:rPr>
          <w:rFonts w:ascii="Times New Roman" w:eastAsia="DejaVu Sans" w:hAnsi="Times New Roman" w:cs="Times New Roman"/>
          <w:kern w:val="2"/>
          <w:sz w:val="24"/>
          <w:szCs w:val="24"/>
        </w:rPr>
        <w:t>n</w:t>
      </w:r>
      <w:r w:rsidR="008024E5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º 68/2021 </w:t>
      </w: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apresentado pelo Edil </w:t>
      </w:r>
      <w:r w:rsidR="00F2600D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João Evangelista</w:t>
      </w: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Pereira de Sá </w:t>
      </w: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pretende instituir no calendário </w:t>
      </w:r>
      <w:r w:rsidR="00F2600D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municipal</w:t>
      </w:r>
      <w:r w:rsid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8024E5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o dia</w:t>
      </w:r>
      <w:r w:rsidR="00F2600D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do reciclador</w:t>
      </w: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a ser comemorado, anualmente, no dia 22 de </w:t>
      </w:r>
      <w:r w:rsidR="00F2600D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novembro</w:t>
      </w: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</w:t>
      </w:r>
      <w:r w:rsidR="00F2600D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com a finalidade de promoção de ações afirmativas, de iniciativa da sociedade civil, eventos voltados à informações, orientações e conscientização da população quanto redução de lixo no ambiente, importância dos recicladores de materiais recicláveis e benefícios para o meio ambiente.</w:t>
      </w:r>
    </w:p>
    <w:p w14:paraId="4E63B21D" w14:textId="042263A0" w:rsidR="00CC2179" w:rsidRPr="008024E5" w:rsidRDefault="00CC2179" w:rsidP="008024E5">
      <w:pPr>
        <w:tabs>
          <w:tab w:val="center" w:pos="5399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Presentes à reunião:</w:t>
      </w:r>
      <w:r w:rsidR="00691836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ab/>
      </w:r>
    </w:p>
    <w:p w14:paraId="61B4D88D" w14:textId="1F18AAEC" w:rsidR="00CC2179" w:rsidRPr="008024E5" w:rsidRDefault="00CC2179" w:rsidP="008024E5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a) pela Comissão de Legislação e Justiça</w:t>
      </w:r>
      <w:r w:rsidR="00141EF5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os vereadores </w:t>
      </w:r>
      <w:r w:rsidR="007A090D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Caio </w:t>
      </w:r>
      <w:r w:rsid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Lucius </w:t>
      </w:r>
      <w:r w:rsidR="007A090D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Valace</w:t>
      </w:r>
      <w:r w:rsid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de Oliveira Silva</w:t>
      </w:r>
      <w:r w:rsidR="007A090D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141EF5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(presidente),</w:t>
      </w:r>
      <w:r w:rsidR="00BC42D6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João Evangelista</w:t>
      </w:r>
      <w:r w:rsidR="001C3800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Pereira de Sá</w:t>
      </w:r>
      <w:r w:rsidR="00BC42D6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141EF5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(relator) e </w:t>
      </w:r>
      <w:r w:rsidR="00BC42D6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Marli </w:t>
      </w:r>
      <w:r w:rsidR="008024E5">
        <w:rPr>
          <w:rFonts w:ascii="Times New Roman" w:eastAsia="DejaVu Sans" w:hAnsi="Times New Roman" w:cs="Times New Roman"/>
          <w:kern w:val="2"/>
          <w:sz w:val="24"/>
          <w:szCs w:val="24"/>
        </w:rPr>
        <w:t>Aparecida Barbosa</w:t>
      </w:r>
      <w:r w:rsidR="00141EF5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(vogal);</w:t>
      </w:r>
    </w:p>
    <w:p w14:paraId="3C4428B4" w14:textId="7504647C" w:rsidR="00385CF5" w:rsidRPr="008024E5" w:rsidRDefault="001C3800" w:rsidP="008024E5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b</w:t>
      </w:r>
      <w:r w:rsidR="00CC2179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)</w:t>
      </w:r>
      <w:r w:rsidR="00FF281B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F2600D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Demais Edis, Procuradoria, Consultoria Jurídica e Assessores Jurídicos.</w:t>
      </w:r>
    </w:p>
    <w:p w14:paraId="0001028D" w14:textId="77777777" w:rsidR="008024E5" w:rsidRDefault="008024E5" w:rsidP="008024E5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</w:p>
    <w:p w14:paraId="1DDA49EC" w14:textId="3A4DADC5" w:rsidR="00D043F1" w:rsidRPr="008024E5" w:rsidRDefault="008024E5" w:rsidP="008024E5">
      <w:pPr>
        <w:tabs>
          <w:tab w:val="left" w:pos="5580"/>
        </w:tabs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8024E5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FUNDAMENTAÇÃO</w:t>
      </w:r>
    </w:p>
    <w:p w14:paraId="796864EB" w14:textId="5D6BDDC9" w:rsidR="00B13272" w:rsidRPr="008024E5" w:rsidRDefault="00F6758D" w:rsidP="008024E5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O objeto do </w:t>
      </w:r>
      <w:r w:rsidR="008024E5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projeto de lei </w:t>
      </w: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em tela, </w:t>
      </w:r>
      <w:r w:rsidR="008024E5">
        <w:rPr>
          <w:rFonts w:ascii="Times New Roman" w:eastAsia="DejaVu Sans" w:hAnsi="Times New Roman" w:cs="Times New Roman"/>
          <w:kern w:val="2"/>
          <w:sz w:val="24"/>
          <w:szCs w:val="24"/>
        </w:rPr>
        <w:t>que</w:t>
      </w: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visa </w:t>
      </w: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institui</w:t>
      </w:r>
      <w:r w:rsidR="008024E5">
        <w:rPr>
          <w:rFonts w:ascii="Times New Roman" w:eastAsia="DejaVu Sans" w:hAnsi="Times New Roman" w:cs="Times New Roman"/>
          <w:kern w:val="2"/>
          <w:sz w:val="24"/>
          <w:szCs w:val="24"/>
        </w:rPr>
        <w:t>r</w:t>
      </w: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B13272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o </w:t>
      </w:r>
      <w:r w:rsidR="008024E5">
        <w:rPr>
          <w:rFonts w:ascii="Times New Roman" w:eastAsia="DejaVu Sans" w:hAnsi="Times New Roman" w:cs="Times New Roman"/>
          <w:kern w:val="2"/>
          <w:sz w:val="24"/>
          <w:szCs w:val="24"/>
        </w:rPr>
        <w:t>“</w:t>
      </w:r>
      <w:r w:rsidR="00B13272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Dia Municipal do Reciclador</w:t>
      </w:r>
      <w:r w:rsidR="008024E5">
        <w:rPr>
          <w:rFonts w:ascii="Times New Roman" w:eastAsia="DejaVu Sans" w:hAnsi="Times New Roman" w:cs="Times New Roman"/>
          <w:kern w:val="2"/>
          <w:sz w:val="24"/>
          <w:szCs w:val="24"/>
        </w:rPr>
        <w:t>”</w:t>
      </w: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trata-se, em verdade, de assunto evidentemente de interesse local, atinente ao calendário do município, portanto, </w:t>
      </w:r>
      <w:r w:rsidR="00B13272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sustentada </w:t>
      </w: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na competência municipal nos termos do artigo 30, inciso I da Constituição </w:t>
      </w:r>
      <w:r w:rsidR="00B13272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Brasileira</w:t>
      </w: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de 1988:</w:t>
      </w:r>
    </w:p>
    <w:p w14:paraId="59E2719C" w14:textId="77777777" w:rsidR="00B13272" w:rsidRPr="008024E5" w:rsidRDefault="00B13272" w:rsidP="008024E5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14FF2761" w14:textId="77777777" w:rsidR="00B13272" w:rsidRPr="008024E5" w:rsidRDefault="00F6758D" w:rsidP="008024E5">
      <w:pPr>
        <w:spacing w:after="120" w:line="240" w:lineRule="auto"/>
        <w:ind w:left="2835"/>
        <w:jc w:val="both"/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</w:pPr>
      <w:r w:rsidRPr="008024E5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 xml:space="preserve"> Art. 30. Compete aos Municípios:</w:t>
      </w:r>
    </w:p>
    <w:p w14:paraId="20914592" w14:textId="685358A2" w:rsidR="00B13272" w:rsidRPr="008024E5" w:rsidRDefault="00F6758D" w:rsidP="008024E5">
      <w:pPr>
        <w:spacing w:after="120" w:line="240" w:lineRule="auto"/>
        <w:ind w:left="2835"/>
        <w:jc w:val="both"/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</w:pPr>
      <w:r w:rsidRPr="008024E5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>I - legislar sobre assuntos de interesse local.</w:t>
      </w:r>
      <w:r w:rsidR="008024E5">
        <w:rPr>
          <w:rFonts w:ascii="Times New Roman" w:eastAsia="DejaVu Sans" w:hAnsi="Times New Roman" w:cs="Times New Roman"/>
          <w:i/>
          <w:iCs/>
          <w:kern w:val="2"/>
          <w:sz w:val="24"/>
          <w:szCs w:val="24"/>
        </w:rPr>
        <w:t xml:space="preserve"> [...]</w:t>
      </w:r>
    </w:p>
    <w:p w14:paraId="740EF972" w14:textId="77777777" w:rsidR="008024E5" w:rsidRDefault="008024E5" w:rsidP="008024E5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6EC1CD4D" w14:textId="51B6AEC3" w:rsidR="00CB6A49" w:rsidRPr="008024E5" w:rsidRDefault="00F6758D" w:rsidP="008024E5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Ademais, tem por finalidade a instituição de data comemorativa, com </w:t>
      </w:r>
      <w:r w:rsidR="00CB6A49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auxílio da sociedade civil na promoção de eventos voltados </w:t>
      </w:r>
      <w:r w:rsidR="008024E5">
        <w:rPr>
          <w:rFonts w:ascii="Times New Roman" w:eastAsia="DejaVu Sans" w:hAnsi="Times New Roman" w:cs="Times New Roman"/>
          <w:kern w:val="2"/>
          <w:sz w:val="24"/>
          <w:szCs w:val="24"/>
        </w:rPr>
        <w:t>a</w:t>
      </w:r>
      <w:r w:rsidR="00CB6A49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informações, orientações e conscientização da população sobre a coleta</w:t>
      </w: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de forma que não há, no que concerne a aludida matéria, iniciativa reservada ao </w:t>
      </w:r>
      <w:r w:rsidR="008024E5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Chefe </w:t>
      </w: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do Poder Executivo</w:t>
      </w:r>
      <w:r w:rsidR="00CB6A49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pois </w:t>
      </w: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não consta no rol taxativo do artigo 61 da </w:t>
      </w:r>
      <w:r w:rsidR="00CB6A49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CF</w:t>
      </w: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/88, </w:t>
      </w:r>
      <w:r w:rsid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nem do </w:t>
      </w: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artigo 1</w:t>
      </w:r>
      <w:r w:rsidR="00CB6A49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6</w:t>
      </w: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da Lei Orgânica do Município de </w:t>
      </w:r>
      <w:r w:rsidR="00CB6A49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Sete Lagoas, </w:t>
      </w: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sendo, em princípio, </w:t>
      </w:r>
      <w:r w:rsid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de </w:t>
      </w: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competência concorrente</w:t>
      </w:r>
      <w:r w:rsidR="00580D53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.</w:t>
      </w:r>
    </w:p>
    <w:p w14:paraId="0F250C5A" w14:textId="52B80F39" w:rsidR="00CB6A49" w:rsidRPr="008024E5" w:rsidRDefault="00F6758D" w:rsidP="008024E5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lastRenderedPageBreak/>
        <w:t>O Supremo Tribunal Federal tem reiteradas decisões sob o aspecto da iniciativa legislativa</w:t>
      </w:r>
      <w:r w:rsidR="00CB6A49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.</w:t>
      </w: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A iniciativa reservada, por constituir matéria de direito estrito, não se presume e nem comporta interpretação ampliativa, na medida em que – por implicar limitação ao poder de instauração do processo legislativo – deve necessariamente derivar de norma constitucional explícita e inequívoca</w:t>
      </w:r>
      <w:r w:rsidR="00CB6A49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.</w:t>
      </w:r>
    </w:p>
    <w:p w14:paraId="7AB3DC66" w14:textId="33AB03E9" w:rsidR="00CB6A49" w:rsidRPr="008024E5" w:rsidRDefault="00F6758D" w:rsidP="008024E5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As hipóteses de limitação da iniciativa parlamentar estão previstas, </w:t>
      </w:r>
      <w:r w:rsidR="00CB6A49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de forma restritiva,</w:t>
      </w: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no artigo 61 da Constituição </w:t>
      </w:r>
      <w:r w:rsidR="003F4C1A">
        <w:rPr>
          <w:rFonts w:ascii="Times New Roman" w:eastAsia="DejaVu Sans" w:hAnsi="Times New Roman" w:cs="Times New Roman"/>
          <w:kern w:val="2"/>
          <w:sz w:val="24"/>
          <w:szCs w:val="24"/>
        </w:rPr>
        <w:t>Federal</w:t>
      </w: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</w:t>
      </w:r>
      <w:r w:rsidR="00CB6A49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e, geralmente, são</w:t>
      </w: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matérias relativas ao funcionamento da Administração Pública, notadamente no que se refere a servidores e órgãos do Poder Executivo.</w:t>
      </w:r>
    </w:p>
    <w:p w14:paraId="09C83522" w14:textId="77777777" w:rsidR="00CB6A49" w:rsidRPr="008024E5" w:rsidRDefault="00F6758D" w:rsidP="008024E5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A disciplina jurídica do processo de elaboração das leis tem matriz essencialmente constitucional, pois residem, no texto da Constituição - e nele somente -, os princípios que regem o procedimento de formação legislativa, inclusive aqueles que concernem ao exercício do poder de iniciativa das leis.</w:t>
      </w:r>
    </w:p>
    <w:p w14:paraId="02844B91" w14:textId="77777777" w:rsidR="00580D53" w:rsidRPr="008024E5" w:rsidRDefault="00F6758D" w:rsidP="008024E5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A teoria geral do processo legislativo, ao versar a questão da iniciativa vinculada das leis, adverte que esta somente se legitima</w:t>
      </w:r>
      <w:r w:rsidR="00580D53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,</w:t>
      </w: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considerada a qualificação eminentemente constitucional do poder de agir em sede legislativa</w:t>
      </w:r>
      <w:r w:rsidR="00580D53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,</w:t>
      </w: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se houver, no texto da própria Constituição, dispositivo que, de modo expresso, a preveja. </w:t>
      </w:r>
    </w:p>
    <w:p w14:paraId="2C59C872" w14:textId="6B891701" w:rsidR="00580D53" w:rsidRPr="008024E5" w:rsidRDefault="00F6758D" w:rsidP="008024E5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Em consequência desse modelo constitucional, nenhuma lei, no sistema de direito positivo vigente no Brasil, dispõe de autoridade suficiente para impor, ao Chefe do </w:t>
      </w:r>
      <w:r w:rsidR="003F4C1A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Poder </w:t>
      </w: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Executivo, o exercício compulsório do poder de iniciativa legislativa</w:t>
      </w:r>
    </w:p>
    <w:p w14:paraId="614261F9" w14:textId="77777777" w:rsidR="00580D53" w:rsidRPr="008024E5" w:rsidRDefault="00F6758D" w:rsidP="008024E5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Sendo assim, a instituição de datas comemorativas está inserida na competência legislativa municipal </w:t>
      </w:r>
      <w:r w:rsidR="00580D53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com suporte no </w:t>
      </w: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interesse local, possuindo, também, iniciativa concorrente para a instauração do processo legislativo.</w:t>
      </w:r>
    </w:p>
    <w:p w14:paraId="4688D975" w14:textId="794722DE" w:rsidR="001B3837" w:rsidRPr="008024E5" w:rsidRDefault="00F6758D" w:rsidP="008024E5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Por fim, salienta-se que o Projeto de Lei em análise visa, apenas, a inclusão da data comemorativa, de forma que não impõe ônus ao Executivo</w:t>
      </w:r>
      <w:r w:rsidR="003F4C1A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Municipal</w:t>
      </w: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e consequente violação ao </w:t>
      </w:r>
      <w:r w:rsidR="003F4C1A">
        <w:rPr>
          <w:rFonts w:ascii="Times New Roman" w:eastAsia="DejaVu Sans" w:hAnsi="Times New Roman" w:cs="Times New Roman"/>
          <w:kern w:val="2"/>
          <w:sz w:val="24"/>
          <w:szCs w:val="24"/>
        </w:rPr>
        <w:t>p</w:t>
      </w: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rincípio da Separação dos Poderes.</w:t>
      </w:r>
    </w:p>
    <w:p w14:paraId="0E2BBB6F" w14:textId="77777777" w:rsidR="00580D53" w:rsidRPr="008024E5" w:rsidRDefault="00580D53" w:rsidP="008024E5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44C699D5" w14:textId="037011D3" w:rsidR="00D043F1" w:rsidRPr="008024E5" w:rsidRDefault="00EB643B" w:rsidP="008024E5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</w:pPr>
      <w:r w:rsidRPr="008024E5">
        <w:rPr>
          <w:rFonts w:ascii="Times New Roman" w:hAnsi="Times New Roman" w:cs="Times New Roman"/>
          <w:sz w:val="24"/>
          <w:szCs w:val="24"/>
        </w:rPr>
        <w:t xml:space="preserve"> </w:t>
      </w:r>
      <w:r w:rsidR="00FF281B" w:rsidRPr="008024E5">
        <w:rPr>
          <w:rFonts w:ascii="Times New Roman" w:eastAsia="DejaVu Sans" w:hAnsi="Times New Roman" w:cs="Times New Roman"/>
          <w:b/>
          <w:kern w:val="2"/>
          <w:sz w:val="24"/>
          <w:szCs w:val="24"/>
          <w:u w:val="single"/>
        </w:rPr>
        <w:t>CONCLUSÃO</w:t>
      </w:r>
    </w:p>
    <w:p w14:paraId="388A53B9" w14:textId="58ADB336" w:rsidR="007E4405" w:rsidRPr="008024E5" w:rsidRDefault="00C81CDB" w:rsidP="008024E5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24E5">
        <w:rPr>
          <w:rFonts w:ascii="Times New Roman" w:hAnsi="Times New Roman" w:cs="Times New Roman"/>
          <w:sz w:val="24"/>
          <w:szCs w:val="24"/>
        </w:rPr>
        <w:t xml:space="preserve">Portanto, </w:t>
      </w:r>
      <w:r w:rsidR="00580D53" w:rsidRPr="008024E5">
        <w:rPr>
          <w:rFonts w:ascii="Times New Roman" w:hAnsi="Times New Roman" w:cs="Times New Roman"/>
          <w:sz w:val="24"/>
          <w:szCs w:val="24"/>
        </w:rPr>
        <w:t xml:space="preserve">esta </w:t>
      </w:r>
      <w:r w:rsidR="003F4C1A">
        <w:rPr>
          <w:rFonts w:ascii="Times New Roman" w:hAnsi="Times New Roman" w:cs="Times New Roman"/>
          <w:sz w:val="24"/>
          <w:szCs w:val="24"/>
        </w:rPr>
        <w:t>relatoria</w:t>
      </w:r>
      <w:r w:rsidR="00580D53" w:rsidRPr="008024E5">
        <w:rPr>
          <w:rFonts w:ascii="Times New Roman" w:hAnsi="Times New Roman" w:cs="Times New Roman"/>
          <w:sz w:val="24"/>
          <w:szCs w:val="24"/>
        </w:rPr>
        <w:t xml:space="preserve"> não vislumbra nenhuma</w:t>
      </w:r>
      <w:r w:rsidR="003F4C1A">
        <w:rPr>
          <w:rFonts w:ascii="Times New Roman" w:hAnsi="Times New Roman" w:cs="Times New Roman"/>
          <w:sz w:val="24"/>
          <w:szCs w:val="24"/>
        </w:rPr>
        <w:t xml:space="preserve"> </w:t>
      </w:r>
      <w:r w:rsidR="003F4C1A" w:rsidRPr="008024E5">
        <w:rPr>
          <w:rFonts w:ascii="Times New Roman" w:hAnsi="Times New Roman" w:cs="Times New Roman"/>
          <w:sz w:val="24"/>
          <w:szCs w:val="24"/>
        </w:rPr>
        <w:t>inconstitucionalidade</w:t>
      </w:r>
      <w:r w:rsidR="003F4C1A">
        <w:rPr>
          <w:rFonts w:ascii="Times New Roman" w:hAnsi="Times New Roman" w:cs="Times New Roman"/>
          <w:sz w:val="24"/>
          <w:szCs w:val="24"/>
        </w:rPr>
        <w:t>,</w:t>
      </w:r>
      <w:r w:rsidR="00580D53" w:rsidRPr="008024E5">
        <w:rPr>
          <w:rFonts w:ascii="Times New Roman" w:hAnsi="Times New Roman" w:cs="Times New Roman"/>
          <w:sz w:val="24"/>
          <w:szCs w:val="24"/>
        </w:rPr>
        <w:t xml:space="preserve"> ilegalidade ou antijuridicidade </w:t>
      </w:r>
      <w:r w:rsidR="003F4C1A">
        <w:rPr>
          <w:rFonts w:ascii="Times New Roman" w:hAnsi="Times New Roman" w:cs="Times New Roman"/>
          <w:sz w:val="24"/>
          <w:szCs w:val="24"/>
        </w:rPr>
        <w:t>que possa macular o presente</w:t>
      </w:r>
      <w:r w:rsidR="00580D53" w:rsidRPr="008024E5">
        <w:rPr>
          <w:rFonts w:ascii="Times New Roman" w:hAnsi="Times New Roman" w:cs="Times New Roman"/>
          <w:sz w:val="24"/>
          <w:szCs w:val="24"/>
        </w:rPr>
        <w:t xml:space="preserve"> projeto em tela</w:t>
      </w:r>
      <w:r w:rsidR="003F4C1A">
        <w:rPr>
          <w:rFonts w:ascii="Times New Roman" w:hAnsi="Times New Roman" w:cs="Times New Roman"/>
          <w:sz w:val="24"/>
          <w:szCs w:val="24"/>
        </w:rPr>
        <w:t>, devendo seguir sua regular tramitação</w:t>
      </w:r>
      <w:r w:rsidRPr="008024E5">
        <w:rPr>
          <w:rFonts w:ascii="Times New Roman" w:hAnsi="Times New Roman" w:cs="Times New Roman"/>
          <w:sz w:val="24"/>
          <w:szCs w:val="24"/>
        </w:rPr>
        <w:t>.</w:t>
      </w:r>
    </w:p>
    <w:p w14:paraId="16FF4B1E" w14:textId="77777777" w:rsidR="008024E5" w:rsidRDefault="008024E5" w:rsidP="008024E5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7D95838A" w14:textId="4025CC2D" w:rsidR="00D043F1" w:rsidRPr="008024E5" w:rsidRDefault="00D043F1" w:rsidP="008024E5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Sala das Reuniões</w:t>
      </w:r>
      <w:r w:rsid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 das Comissões</w:t>
      </w: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 xml:space="preserve">, </w:t>
      </w:r>
      <w:r w:rsidR="00580D53"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19 de agosto de 2021</w:t>
      </w:r>
      <w:r w:rsidRPr="008024E5">
        <w:rPr>
          <w:rFonts w:ascii="Times New Roman" w:eastAsia="DejaVu Sans" w:hAnsi="Times New Roman" w:cs="Times New Roman"/>
          <w:kern w:val="2"/>
          <w:sz w:val="24"/>
          <w:szCs w:val="24"/>
        </w:rPr>
        <w:t>.</w:t>
      </w:r>
    </w:p>
    <w:p w14:paraId="576C5AB9" w14:textId="0516A02F" w:rsidR="00795510" w:rsidRDefault="00795510" w:rsidP="008024E5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500BE9A4" w14:textId="77777777" w:rsidR="008024E5" w:rsidRPr="008024E5" w:rsidRDefault="008024E5" w:rsidP="008024E5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</w:p>
    <w:p w14:paraId="280B9E0E" w14:textId="77777777" w:rsidR="008024E5" w:rsidRPr="00062776" w:rsidRDefault="008024E5" w:rsidP="008024E5">
      <w:pPr>
        <w:spacing w:after="120" w:line="240" w:lineRule="auto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062776">
        <w:rPr>
          <w:rFonts w:ascii="Times New Roman" w:eastAsia="DejaVu Sans" w:hAnsi="Times New Roman" w:cs="Times New Roman"/>
          <w:kern w:val="2"/>
          <w:sz w:val="24"/>
          <w:szCs w:val="24"/>
        </w:rPr>
        <w:t>CAIO LUCIUS VALACE OLIVEIRA SILVA</w:t>
      </w:r>
    </w:p>
    <w:p w14:paraId="60BB551A" w14:textId="77777777" w:rsidR="008024E5" w:rsidRPr="00062776" w:rsidRDefault="008024E5" w:rsidP="008024E5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776">
        <w:rPr>
          <w:rFonts w:ascii="Times New Roman" w:eastAsia="DejaVu Sans" w:hAnsi="Times New Roman" w:cs="Times New Roman"/>
          <w:kern w:val="2"/>
          <w:sz w:val="24"/>
          <w:szCs w:val="24"/>
        </w:rPr>
        <w:t>Presidente-Relator</w:t>
      </w:r>
    </w:p>
    <w:p w14:paraId="0DBCB45E" w14:textId="77777777" w:rsidR="008024E5" w:rsidRPr="00062776" w:rsidRDefault="008024E5" w:rsidP="008024E5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B603F89" w14:textId="77777777" w:rsidR="008024E5" w:rsidRPr="00062776" w:rsidRDefault="008024E5" w:rsidP="008024E5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2776">
        <w:rPr>
          <w:rFonts w:ascii="Times New Roman" w:hAnsi="Times New Roman" w:cs="Times New Roman"/>
          <w:sz w:val="24"/>
          <w:szCs w:val="24"/>
          <w:u w:val="single"/>
        </w:rPr>
        <w:t>V O T O S</w:t>
      </w:r>
    </w:p>
    <w:p w14:paraId="567225E3" w14:textId="77777777" w:rsidR="008024E5" w:rsidRPr="00062776" w:rsidRDefault="008024E5" w:rsidP="008024E5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2776">
        <w:rPr>
          <w:rFonts w:ascii="Times New Roman" w:hAnsi="Times New Roman" w:cs="Times New Roman"/>
          <w:sz w:val="24"/>
          <w:szCs w:val="24"/>
        </w:rPr>
        <w:t>De acordo com o relator</w:t>
      </w:r>
    </w:p>
    <w:p w14:paraId="74245B5D" w14:textId="77777777" w:rsidR="008024E5" w:rsidRPr="00062776" w:rsidRDefault="008024E5" w:rsidP="008024E5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D20030" w14:textId="77777777" w:rsidR="008024E5" w:rsidRPr="00062776" w:rsidRDefault="008024E5" w:rsidP="008024E5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5DFF96" w14:textId="77777777" w:rsidR="008024E5" w:rsidRPr="00062776" w:rsidRDefault="008024E5" w:rsidP="008024E5">
      <w:pPr>
        <w:pStyle w:val="SemEspaamento"/>
        <w:spacing w:after="120"/>
        <w:ind w:firstLine="1418"/>
        <w:jc w:val="both"/>
        <w:rPr>
          <w:rFonts w:ascii="Times New Roman" w:eastAsia="DejaVu Sans" w:hAnsi="Times New Roman" w:cs="Times New Roman"/>
          <w:kern w:val="2"/>
          <w:sz w:val="24"/>
          <w:szCs w:val="24"/>
        </w:rPr>
      </w:pPr>
      <w:r w:rsidRPr="00062776">
        <w:rPr>
          <w:rFonts w:ascii="Times New Roman" w:eastAsia="DejaVu Sans" w:hAnsi="Times New Roman" w:cs="Times New Roman"/>
          <w:kern w:val="2"/>
          <w:sz w:val="24"/>
          <w:szCs w:val="24"/>
        </w:rPr>
        <w:t>JOÃO EVANGELISTA PEREIRA DE SÁ</w:t>
      </w:r>
    </w:p>
    <w:p w14:paraId="112308A5" w14:textId="77777777" w:rsidR="008024E5" w:rsidRPr="00062776" w:rsidRDefault="008024E5" w:rsidP="008024E5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2776">
        <w:rPr>
          <w:rFonts w:ascii="Times New Roman" w:hAnsi="Times New Roman" w:cs="Times New Roman"/>
          <w:sz w:val="24"/>
          <w:szCs w:val="24"/>
        </w:rPr>
        <w:t>Relator</w:t>
      </w:r>
    </w:p>
    <w:p w14:paraId="080F4BAE" w14:textId="77777777" w:rsidR="008024E5" w:rsidRPr="00062776" w:rsidRDefault="008024E5" w:rsidP="008024E5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DD70C5B" w14:textId="77777777" w:rsidR="008024E5" w:rsidRPr="00062776" w:rsidRDefault="008024E5" w:rsidP="008024E5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01D719" w14:textId="77777777" w:rsidR="008024E5" w:rsidRPr="00062776" w:rsidRDefault="008024E5" w:rsidP="008024E5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2776">
        <w:rPr>
          <w:rFonts w:ascii="Times New Roman" w:hAnsi="Times New Roman" w:cs="Times New Roman"/>
          <w:sz w:val="24"/>
          <w:szCs w:val="24"/>
        </w:rPr>
        <w:t>MARLI APARECIDA BARBOSA</w:t>
      </w:r>
    </w:p>
    <w:p w14:paraId="37A5C455" w14:textId="77777777" w:rsidR="008024E5" w:rsidRPr="00062776" w:rsidRDefault="008024E5" w:rsidP="008024E5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2776">
        <w:rPr>
          <w:rFonts w:ascii="Times New Roman" w:hAnsi="Times New Roman" w:cs="Times New Roman"/>
          <w:sz w:val="24"/>
          <w:szCs w:val="24"/>
        </w:rPr>
        <w:t>Vogal</w:t>
      </w:r>
    </w:p>
    <w:sectPr w:rsidR="008024E5" w:rsidRPr="0006277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E295B" w14:textId="77777777" w:rsidR="009C2AB4" w:rsidRDefault="009C2AB4" w:rsidP="00963EEE">
      <w:pPr>
        <w:spacing w:after="0" w:line="240" w:lineRule="auto"/>
      </w:pPr>
      <w:r>
        <w:separator/>
      </w:r>
    </w:p>
  </w:endnote>
  <w:endnote w:type="continuationSeparator" w:id="0">
    <w:p w14:paraId="52501337" w14:textId="77777777" w:rsidR="009C2AB4" w:rsidRDefault="009C2AB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HGPMinchoE"/>
    <w:charset w:val="80"/>
    <w:family w:val="roman"/>
    <w:pitch w:val="variable"/>
  </w:font>
  <w:font w:name="DejaVu Sans">
    <w:altName w:val="Times New Roman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5E708" w14:textId="77777777" w:rsidR="009C2AB4" w:rsidRDefault="009C2AB4" w:rsidP="00963EEE">
      <w:pPr>
        <w:spacing w:after="0" w:line="240" w:lineRule="auto"/>
      </w:pPr>
      <w:r>
        <w:separator/>
      </w:r>
    </w:p>
  </w:footnote>
  <w:footnote w:type="continuationSeparator" w:id="0">
    <w:p w14:paraId="7D2759BF" w14:textId="77777777" w:rsidR="009C2AB4" w:rsidRDefault="009C2AB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788B7" w14:textId="77777777" w:rsidR="00CC2179" w:rsidRPr="008D6C3E" w:rsidRDefault="00CC2179" w:rsidP="00CC2179">
    <w:pPr>
      <w:pStyle w:val="Cabealho"/>
      <w:jc w:val="center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BD24EB4" wp14:editId="7E222F38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6192" behindDoc="1" locked="0" layoutInCell="1" allowOverlap="1" wp14:anchorId="007A83D7" wp14:editId="77207265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EB4A0D5" w14:textId="77777777" w:rsidR="00CC2179" w:rsidRDefault="00CC2179" w:rsidP="00CC2179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28AE8BE" w14:textId="77777777" w:rsidR="00CC2179" w:rsidRDefault="00CC2179" w:rsidP="00CC2179">
    <w:pPr>
      <w:pStyle w:val="Cabealho"/>
      <w:jc w:val="center"/>
      <w:rPr>
        <w:sz w:val="18"/>
      </w:rPr>
    </w:pPr>
    <w:r>
      <w:rPr>
        <w:sz w:val="18"/>
      </w:rPr>
      <w:t>Rua: Domingos L’Ouverture,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</w:p>
  <w:p w14:paraId="160F80F1" w14:textId="100D87BD" w:rsidR="00CC2179" w:rsidRDefault="00CC2179" w:rsidP="00CC2179">
    <w:pPr>
      <w:pStyle w:val="Cabealho"/>
      <w:jc w:val="center"/>
      <w:rPr>
        <w:sz w:val="18"/>
      </w:rPr>
    </w:pPr>
    <w:r w:rsidRPr="008D6C3E">
      <w:rPr>
        <w:sz w:val="18"/>
      </w:rPr>
      <w:t xml:space="preserve">Fone: 31 3779-6300 | E-mail: </w:t>
    </w:r>
    <w:hyperlink r:id="rId3" w:history="1">
      <w:r w:rsidRPr="009A0DF9">
        <w:rPr>
          <w:rStyle w:val="Hyperlink"/>
          <w:sz w:val="18"/>
        </w:rPr>
        <w:t>atendimento@camarasete.mg.gov.br</w:t>
      </w:r>
    </w:hyperlink>
  </w:p>
  <w:p w14:paraId="0512C84A" w14:textId="77777777" w:rsidR="00CC2179" w:rsidRPr="008D6C3E" w:rsidRDefault="00CC2179" w:rsidP="00CC2179">
    <w:pPr>
      <w:pStyle w:val="Cabealho"/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142"/>
    <w:rsid w:val="00004757"/>
    <w:rsid w:val="00032CF1"/>
    <w:rsid w:val="00040214"/>
    <w:rsid w:val="00047740"/>
    <w:rsid w:val="00051BFE"/>
    <w:rsid w:val="00086C71"/>
    <w:rsid w:val="000A32FD"/>
    <w:rsid w:val="000B6529"/>
    <w:rsid w:val="000D0A67"/>
    <w:rsid w:val="000D4E88"/>
    <w:rsid w:val="0010333B"/>
    <w:rsid w:val="0011074B"/>
    <w:rsid w:val="00113CEF"/>
    <w:rsid w:val="00125A90"/>
    <w:rsid w:val="00141EF5"/>
    <w:rsid w:val="00143D34"/>
    <w:rsid w:val="00150705"/>
    <w:rsid w:val="0015168D"/>
    <w:rsid w:val="00153F4A"/>
    <w:rsid w:val="00167CCE"/>
    <w:rsid w:val="00197F60"/>
    <w:rsid w:val="001A1F98"/>
    <w:rsid w:val="001B3837"/>
    <w:rsid w:val="001C3800"/>
    <w:rsid w:val="001C5C0E"/>
    <w:rsid w:val="001D32FA"/>
    <w:rsid w:val="001D53F2"/>
    <w:rsid w:val="001F092D"/>
    <w:rsid w:val="001F0A94"/>
    <w:rsid w:val="002363C7"/>
    <w:rsid w:val="00257BDE"/>
    <w:rsid w:val="00274CAD"/>
    <w:rsid w:val="00275F24"/>
    <w:rsid w:val="00282C6C"/>
    <w:rsid w:val="002A205B"/>
    <w:rsid w:val="002A2FB0"/>
    <w:rsid w:val="002B5AD7"/>
    <w:rsid w:val="002C01D1"/>
    <w:rsid w:val="002C6521"/>
    <w:rsid w:val="002F169B"/>
    <w:rsid w:val="00306C5F"/>
    <w:rsid w:val="00311603"/>
    <w:rsid w:val="00322E9C"/>
    <w:rsid w:val="00324BC6"/>
    <w:rsid w:val="00330D17"/>
    <w:rsid w:val="00337EC6"/>
    <w:rsid w:val="003567C3"/>
    <w:rsid w:val="00363C56"/>
    <w:rsid w:val="00366F81"/>
    <w:rsid w:val="003670CA"/>
    <w:rsid w:val="003728DA"/>
    <w:rsid w:val="00385CF5"/>
    <w:rsid w:val="0039647A"/>
    <w:rsid w:val="003A05A4"/>
    <w:rsid w:val="003A232D"/>
    <w:rsid w:val="003B04E4"/>
    <w:rsid w:val="003B2EBE"/>
    <w:rsid w:val="003C42B7"/>
    <w:rsid w:val="003F21EA"/>
    <w:rsid w:val="003F38EC"/>
    <w:rsid w:val="003F4C1A"/>
    <w:rsid w:val="003F742A"/>
    <w:rsid w:val="00405906"/>
    <w:rsid w:val="00426A71"/>
    <w:rsid w:val="00452F85"/>
    <w:rsid w:val="004557E6"/>
    <w:rsid w:val="00476BC3"/>
    <w:rsid w:val="00491CE2"/>
    <w:rsid w:val="00492D77"/>
    <w:rsid w:val="004C2CD8"/>
    <w:rsid w:val="004C5DE7"/>
    <w:rsid w:val="00503C94"/>
    <w:rsid w:val="00510C94"/>
    <w:rsid w:val="00522BD7"/>
    <w:rsid w:val="00543298"/>
    <w:rsid w:val="00567006"/>
    <w:rsid w:val="00576CBE"/>
    <w:rsid w:val="00576CDB"/>
    <w:rsid w:val="00580D53"/>
    <w:rsid w:val="00596C04"/>
    <w:rsid w:val="005B4ACC"/>
    <w:rsid w:val="005C60D3"/>
    <w:rsid w:val="005E5FCE"/>
    <w:rsid w:val="00600369"/>
    <w:rsid w:val="0061441C"/>
    <w:rsid w:val="0061686C"/>
    <w:rsid w:val="006305F7"/>
    <w:rsid w:val="00633A42"/>
    <w:rsid w:val="00637F6F"/>
    <w:rsid w:val="006446A1"/>
    <w:rsid w:val="006638AA"/>
    <w:rsid w:val="00676161"/>
    <w:rsid w:val="00677BD3"/>
    <w:rsid w:val="00680066"/>
    <w:rsid w:val="00683F5B"/>
    <w:rsid w:val="00685A6F"/>
    <w:rsid w:val="00690F7F"/>
    <w:rsid w:val="00691836"/>
    <w:rsid w:val="006A1725"/>
    <w:rsid w:val="006A1B1F"/>
    <w:rsid w:val="006A65E7"/>
    <w:rsid w:val="006A7259"/>
    <w:rsid w:val="006E3E45"/>
    <w:rsid w:val="006F1C51"/>
    <w:rsid w:val="006F2017"/>
    <w:rsid w:val="006F6575"/>
    <w:rsid w:val="00715D97"/>
    <w:rsid w:val="0076454F"/>
    <w:rsid w:val="007649E8"/>
    <w:rsid w:val="00771348"/>
    <w:rsid w:val="00773D93"/>
    <w:rsid w:val="007750F2"/>
    <w:rsid w:val="00795510"/>
    <w:rsid w:val="00796691"/>
    <w:rsid w:val="007A00BD"/>
    <w:rsid w:val="007A090D"/>
    <w:rsid w:val="007A4A26"/>
    <w:rsid w:val="007B022E"/>
    <w:rsid w:val="007C2587"/>
    <w:rsid w:val="007C746C"/>
    <w:rsid w:val="007E4405"/>
    <w:rsid w:val="007F1A24"/>
    <w:rsid w:val="007F237A"/>
    <w:rsid w:val="008024E5"/>
    <w:rsid w:val="00836F38"/>
    <w:rsid w:val="008541C6"/>
    <w:rsid w:val="00867DF1"/>
    <w:rsid w:val="00871511"/>
    <w:rsid w:val="00876C8B"/>
    <w:rsid w:val="00881C63"/>
    <w:rsid w:val="0089613A"/>
    <w:rsid w:val="008E4B91"/>
    <w:rsid w:val="008F1DBB"/>
    <w:rsid w:val="00900F9F"/>
    <w:rsid w:val="00927942"/>
    <w:rsid w:val="00937E27"/>
    <w:rsid w:val="00963070"/>
    <w:rsid w:val="00963EEE"/>
    <w:rsid w:val="0097039B"/>
    <w:rsid w:val="0098260C"/>
    <w:rsid w:val="00984BBA"/>
    <w:rsid w:val="00992F5E"/>
    <w:rsid w:val="009B20A6"/>
    <w:rsid w:val="009B5398"/>
    <w:rsid w:val="009B5AF2"/>
    <w:rsid w:val="009C2AB4"/>
    <w:rsid w:val="009D36A1"/>
    <w:rsid w:val="009E7EA8"/>
    <w:rsid w:val="00A14623"/>
    <w:rsid w:val="00A147E2"/>
    <w:rsid w:val="00A2586A"/>
    <w:rsid w:val="00A41C2B"/>
    <w:rsid w:val="00A442E7"/>
    <w:rsid w:val="00A64F68"/>
    <w:rsid w:val="00A6513D"/>
    <w:rsid w:val="00A82C67"/>
    <w:rsid w:val="00AA380F"/>
    <w:rsid w:val="00AB2400"/>
    <w:rsid w:val="00AC511B"/>
    <w:rsid w:val="00AC5607"/>
    <w:rsid w:val="00AF72DA"/>
    <w:rsid w:val="00B05D83"/>
    <w:rsid w:val="00B062C3"/>
    <w:rsid w:val="00B13272"/>
    <w:rsid w:val="00B22A24"/>
    <w:rsid w:val="00B272BC"/>
    <w:rsid w:val="00B3278E"/>
    <w:rsid w:val="00B4456F"/>
    <w:rsid w:val="00B449F5"/>
    <w:rsid w:val="00B4715A"/>
    <w:rsid w:val="00BA04C9"/>
    <w:rsid w:val="00BA306F"/>
    <w:rsid w:val="00BC2CFC"/>
    <w:rsid w:val="00BC42D6"/>
    <w:rsid w:val="00BD50A7"/>
    <w:rsid w:val="00BE252A"/>
    <w:rsid w:val="00BE526B"/>
    <w:rsid w:val="00BF655E"/>
    <w:rsid w:val="00C0158E"/>
    <w:rsid w:val="00C232F7"/>
    <w:rsid w:val="00C438FF"/>
    <w:rsid w:val="00C46049"/>
    <w:rsid w:val="00C523A0"/>
    <w:rsid w:val="00C55279"/>
    <w:rsid w:val="00C57220"/>
    <w:rsid w:val="00C72D6D"/>
    <w:rsid w:val="00C7338D"/>
    <w:rsid w:val="00C811DE"/>
    <w:rsid w:val="00C81CDB"/>
    <w:rsid w:val="00C85BFC"/>
    <w:rsid w:val="00C94993"/>
    <w:rsid w:val="00CB2190"/>
    <w:rsid w:val="00CB6613"/>
    <w:rsid w:val="00CB6805"/>
    <w:rsid w:val="00CB6A49"/>
    <w:rsid w:val="00CC2179"/>
    <w:rsid w:val="00CE077E"/>
    <w:rsid w:val="00CE36EF"/>
    <w:rsid w:val="00CF5618"/>
    <w:rsid w:val="00D043F1"/>
    <w:rsid w:val="00D60AC1"/>
    <w:rsid w:val="00D72D0E"/>
    <w:rsid w:val="00DC1F17"/>
    <w:rsid w:val="00DD1F6B"/>
    <w:rsid w:val="00DE1F0B"/>
    <w:rsid w:val="00E00620"/>
    <w:rsid w:val="00E117BA"/>
    <w:rsid w:val="00E11905"/>
    <w:rsid w:val="00E36FB5"/>
    <w:rsid w:val="00E53AEA"/>
    <w:rsid w:val="00E618DA"/>
    <w:rsid w:val="00E86712"/>
    <w:rsid w:val="00E915B5"/>
    <w:rsid w:val="00E94AF0"/>
    <w:rsid w:val="00EA3E1D"/>
    <w:rsid w:val="00EA54D9"/>
    <w:rsid w:val="00EB30D0"/>
    <w:rsid w:val="00EB5E29"/>
    <w:rsid w:val="00EB643B"/>
    <w:rsid w:val="00EC1C99"/>
    <w:rsid w:val="00EC634B"/>
    <w:rsid w:val="00ED7B34"/>
    <w:rsid w:val="00EE61DB"/>
    <w:rsid w:val="00F159CD"/>
    <w:rsid w:val="00F22EE6"/>
    <w:rsid w:val="00F2600D"/>
    <w:rsid w:val="00F310C7"/>
    <w:rsid w:val="00F31801"/>
    <w:rsid w:val="00F36A64"/>
    <w:rsid w:val="00F51BB7"/>
    <w:rsid w:val="00F55A5A"/>
    <w:rsid w:val="00F66591"/>
    <w:rsid w:val="00F6758D"/>
    <w:rsid w:val="00F775FF"/>
    <w:rsid w:val="00F7786E"/>
    <w:rsid w:val="00F8009E"/>
    <w:rsid w:val="00F9314B"/>
    <w:rsid w:val="00F933BA"/>
    <w:rsid w:val="00FA0A3D"/>
    <w:rsid w:val="00FB6A9B"/>
    <w:rsid w:val="00FC5850"/>
    <w:rsid w:val="00FC6C1E"/>
    <w:rsid w:val="00FC6D7A"/>
    <w:rsid w:val="00FD7FA6"/>
    <w:rsid w:val="00FE3C52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2BDA5"/>
  <w15:docId w15:val="{7424D0DD-65C8-457E-95F6-38718B6E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217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5722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9B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dimento@camarasete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681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Caio.03</cp:lastModifiedBy>
  <cp:revision>3</cp:revision>
  <cp:lastPrinted>2021-08-18T18:20:00Z</cp:lastPrinted>
  <dcterms:created xsi:type="dcterms:W3CDTF">2021-08-18T14:00:00Z</dcterms:created>
  <dcterms:modified xsi:type="dcterms:W3CDTF">2021-08-18T18:20:00Z</dcterms:modified>
</cp:coreProperties>
</file>