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ACEA" w14:textId="0B07253A" w:rsidR="00CC2179" w:rsidRPr="003E49B3" w:rsidRDefault="00CC2179" w:rsidP="004F4EB9">
      <w:pPr>
        <w:pStyle w:val="Ttulo1"/>
        <w:rPr>
          <w:rStyle w:val="TtulodoLivro"/>
        </w:rPr>
      </w:pPr>
      <w:r w:rsidRPr="004F4EB9">
        <w:t xml:space="preserve">PARECER </w:t>
      </w:r>
      <w:r w:rsidR="00B31FB3">
        <w:t xml:space="preserve">APL </w:t>
      </w:r>
      <w:r w:rsidR="00305C75" w:rsidRPr="004F4EB9">
        <w:t>00</w:t>
      </w:r>
      <w:r w:rsidR="000B15A1">
        <w:t>20</w:t>
      </w:r>
      <w:r w:rsidR="00305C75" w:rsidRPr="004F4EB9">
        <w:t xml:space="preserve">/2021-CLJ – CONSULTORIA </w:t>
      </w:r>
      <w:r w:rsidR="00305C75" w:rsidRPr="00AA18DB">
        <w:rPr>
          <w:rStyle w:val="TtulodoLivro"/>
        </w:rPr>
        <w:t>JURÍDICA</w:t>
      </w:r>
    </w:p>
    <w:p w14:paraId="54EE113C" w14:textId="0B8B6ECC" w:rsidR="003C47B3" w:rsidRDefault="00D043F1" w:rsidP="00C22265">
      <w:r w:rsidRPr="00274CAD">
        <w:rPr>
          <w:b/>
          <w:bCs/>
        </w:rPr>
        <w:t>MATÉRIA:</w:t>
      </w:r>
      <w:r w:rsidR="003C47B3">
        <w:rPr>
          <w:b/>
          <w:bCs/>
        </w:rPr>
        <w:t xml:space="preserve"> </w:t>
      </w:r>
      <w:r w:rsidR="00B31FB3">
        <w:t xml:space="preserve">APL </w:t>
      </w:r>
      <w:r w:rsidR="00A90B0A">
        <w:t>324</w:t>
      </w:r>
      <w:r w:rsidR="0098000D" w:rsidRPr="0098000D">
        <w:t>_2021</w:t>
      </w:r>
      <w:r w:rsidR="0098000D">
        <w:rPr>
          <w:b/>
          <w:bCs/>
        </w:rPr>
        <w:t xml:space="preserve">: </w:t>
      </w:r>
      <w:r w:rsidR="00741AE9" w:rsidRPr="00741AE9">
        <w:t>“</w:t>
      </w:r>
      <w:r w:rsidR="00647328" w:rsidRPr="00647328">
        <w:t>INSTITUI, NO ÂMBITO DO MUNICÍPIO DE SETE LAGOAS, A POLÍTICA DE INCENTIVO À AGRICULTURA FAMILIAR, E DÁ OUTRAS PROVIDÊNCIAS</w:t>
      </w:r>
      <w:r w:rsidR="00741AE9" w:rsidRPr="00741AE9">
        <w:t>” E DÁ OUTRAS PROVIDÊNCIAS.</w:t>
      </w:r>
      <w:r w:rsidR="00741AE9">
        <w:t xml:space="preserve"> </w:t>
      </w:r>
      <w:r w:rsidR="00DB1D38">
        <w:t xml:space="preserve">Autoria: </w:t>
      </w:r>
      <w:r w:rsidR="00BF3088">
        <w:t xml:space="preserve">Vereador </w:t>
      </w:r>
      <w:r w:rsidR="004F4424">
        <w:t>José de Deus</w:t>
      </w:r>
    </w:p>
    <w:p w14:paraId="4FBBDB4B" w14:textId="77777777" w:rsidR="003C47B3" w:rsidRDefault="003C47B3" w:rsidP="004F4EB9"/>
    <w:p w14:paraId="5506038B" w14:textId="4F21D27E" w:rsidR="00D043F1" w:rsidRDefault="00D043F1" w:rsidP="00AA18DB">
      <w:pPr>
        <w:pStyle w:val="Ttulo2"/>
        <w:numPr>
          <w:ilvl w:val="0"/>
          <w:numId w:val="1"/>
        </w:numPr>
      </w:pPr>
      <w:r w:rsidRPr="004E6DF5">
        <w:t>Relatório</w:t>
      </w:r>
    </w:p>
    <w:p w14:paraId="69D8C678" w14:textId="283355D7" w:rsidR="00D91F77" w:rsidRDefault="00275F24" w:rsidP="00A15BFD">
      <w:pPr>
        <w:pStyle w:val="PargrafodaLista"/>
      </w:pPr>
      <w:r w:rsidRPr="004F4EB9">
        <w:t xml:space="preserve">Trata-se de </w:t>
      </w:r>
      <w:r w:rsidR="00D043F1" w:rsidRPr="004F4EB9">
        <w:t xml:space="preserve">proposição </w:t>
      </w:r>
      <w:r w:rsidR="006305F7" w:rsidRPr="004F4EB9">
        <w:t xml:space="preserve">de </w:t>
      </w:r>
      <w:r w:rsidR="00B31FB3">
        <w:t xml:space="preserve">Anteprojeto de Lei </w:t>
      </w:r>
      <w:r w:rsidR="000D4D84">
        <w:t xml:space="preserve">cujo objetivo é </w:t>
      </w:r>
      <w:r w:rsidR="00BF3088">
        <w:t>criar</w:t>
      </w:r>
      <w:r w:rsidR="009D790E">
        <w:t xml:space="preserve"> </w:t>
      </w:r>
      <w:r w:rsidR="00833A0C">
        <w:t>no município de sete Lagoas, política de incentivo a agricultura familiar</w:t>
      </w:r>
      <w:r w:rsidR="000F217B">
        <w:t xml:space="preserve">. </w:t>
      </w:r>
    </w:p>
    <w:p w14:paraId="1FA58BCE" w14:textId="77777777" w:rsidR="000D4D84" w:rsidRDefault="000D4D84" w:rsidP="00A15BFD">
      <w:pPr>
        <w:pStyle w:val="PargrafodaLista"/>
      </w:pPr>
    </w:p>
    <w:p w14:paraId="1DDA49EC" w14:textId="15F9D9C2" w:rsidR="00D043F1" w:rsidRDefault="00D043F1" w:rsidP="00AA18DB">
      <w:pPr>
        <w:pStyle w:val="Ttulo2"/>
        <w:numPr>
          <w:ilvl w:val="0"/>
          <w:numId w:val="1"/>
        </w:numPr>
      </w:pPr>
      <w:r w:rsidRPr="008632BC">
        <w:t>Fundamentação</w:t>
      </w:r>
    </w:p>
    <w:p w14:paraId="2D23A631" w14:textId="4BAB80EA" w:rsidR="009178AB" w:rsidRDefault="009178AB" w:rsidP="009178AB"/>
    <w:p w14:paraId="1E204C23" w14:textId="5A73DD40" w:rsidR="009178AB" w:rsidRDefault="009178AB" w:rsidP="009178AB">
      <w:pPr>
        <w:pStyle w:val="PargrafodaLista"/>
      </w:pPr>
      <w:r>
        <w:t xml:space="preserve">O anteprojeto de lei (APL) é modalidade excepcional de proposição prevista nas disposições do Art. 72, parágrafo único, IV da Lei orgânica do município de Sete Lagoas (LOMSL). O Regimento Interno da Câmara de Vereadores (RI) o define como </w:t>
      </w:r>
      <w:r>
        <w:rPr>
          <w:i/>
          <w:iCs/>
        </w:rPr>
        <w:t xml:space="preserve">“proposição em texto articulado tendo em vista sugerir a autoridade competente a elaboração de projeto de lei inerente a matéria que é, dele, objeto”, </w:t>
      </w:r>
      <w:r>
        <w:t xml:space="preserve">daí se compreender que se trata de proposição de cunho meramente opinativo, porque não cria uma norma jurídica, embora traduza a ideia, em conteúdo e forma, de uma. </w:t>
      </w:r>
    </w:p>
    <w:p w14:paraId="29FBD42A" w14:textId="3D072906" w:rsidR="00BF6BAF" w:rsidRDefault="00BF6BAF" w:rsidP="009178AB">
      <w:pPr>
        <w:pStyle w:val="PargrafodaLista"/>
      </w:pPr>
    </w:p>
    <w:p w14:paraId="56BD95E2" w14:textId="5F7DAD43" w:rsidR="00BF6BAF" w:rsidRDefault="00BF6BAF" w:rsidP="009178AB">
      <w:pPr>
        <w:pStyle w:val="PargrafodaLista"/>
      </w:pPr>
      <w:r>
        <w:t xml:space="preserve">O anteprojeto de lei, ao tratar de política pública, define atribuições a órgãos de administração, desta forma, ingressando na esfera das iniciativas privativas do prefeito, razão pela qual, é, de fato, adequado que a proposição se dê sob a forma de anteprojeto. </w:t>
      </w:r>
    </w:p>
    <w:p w14:paraId="736CD946" w14:textId="31D84EE3" w:rsidR="00BF6BAF" w:rsidRDefault="00BF6BAF" w:rsidP="009178AB">
      <w:pPr>
        <w:pStyle w:val="PargrafodaLista"/>
      </w:pPr>
    </w:p>
    <w:p w14:paraId="52572910" w14:textId="5A9E77D4" w:rsidR="00BF6BAF" w:rsidRDefault="00BF6BAF" w:rsidP="009178AB">
      <w:pPr>
        <w:pStyle w:val="PargrafodaLista"/>
      </w:pPr>
      <w:r>
        <w:t xml:space="preserve">Em seu art. 3º, o anteprojeto se reporta </w:t>
      </w:r>
      <w:r w:rsidR="00FC1892">
        <w:t xml:space="preserve">a lei instituidora da política nacional de agricultura familiar, </w:t>
      </w:r>
      <w:r w:rsidR="00726F6D">
        <w:t>lei 11326/2006, exigindo que se atenda aos requisitos do art. 3º de tal norm</w:t>
      </w:r>
      <w:r w:rsidR="00B06D9F">
        <w:t xml:space="preserve">a; apesar disso, destaque três dos requisitos daquela norma o que não viola a regra nem mesmo </w:t>
      </w:r>
      <w:r w:rsidR="00DA19A3">
        <w:t xml:space="preserve">possibilita que não sejam exigidos os requisitos da norma federal. Embora fosse recomendado reproduzir os requisitos na lei municipal, </w:t>
      </w:r>
      <w:r w:rsidR="007530B8">
        <w:t>não há violação de regra legal. Destaque-se, ainda, que o parágrafo único reduz</w:t>
      </w:r>
      <w:r w:rsidR="00983557">
        <w:t xml:space="preserve">, no âmbito do programa municipal, o rol de atividades beneficiadas no programa nacional, o que, a meu ver, também não constitui uma ilegalidade. </w:t>
      </w:r>
      <w:r w:rsidR="002718D5">
        <w:t xml:space="preserve">Considerando que, em matérias em que a execução de políticas é concorrente entre União, Estados e Municípios, desde que não haja reserva da competência </w:t>
      </w:r>
      <w:r w:rsidR="00B85698">
        <w:t>legislativa, nos termos dos artigos 22 e 24 da CF/88, é dado ao município a regulamentação, no que tange ao interesse local (Art. 30</w:t>
      </w:r>
      <w:r w:rsidR="003034EC">
        <w:t xml:space="preserve">, I e II) e suplementar, opino pela legalidade, juridicidade e constitucionalidade do anteprojeto. </w:t>
      </w:r>
    </w:p>
    <w:p w14:paraId="50BA1FEB" w14:textId="77777777" w:rsidR="009178AB" w:rsidRDefault="009178AB" w:rsidP="009178AB">
      <w:pPr>
        <w:pStyle w:val="PargrafodaLista"/>
      </w:pPr>
    </w:p>
    <w:p w14:paraId="08CF747F" w14:textId="77777777" w:rsidR="00F628A8" w:rsidRDefault="00F628A8" w:rsidP="00A05C5A">
      <w:pPr>
        <w:pStyle w:val="PargrafodaLista"/>
      </w:pPr>
    </w:p>
    <w:p w14:paraId="142AC4DE" w14:textId="2ABD99FB" w:rsidR="00A05C5A" w:rsidRDefault="009E24E6" w:rsidP="009E24E6">
      <w:pPr>
        <w:pStyle w:val="Ttulo2"/>
        <w:numPr>
          <w:ilvl w:val="0"/>
          <w:numId w:val="1"/>
        </w:numPr>
      </w:pPr>
      <w:r>
        <w:lastRenderedPageBreak/>
        <w:t>Conclusão</w:t>
      </w:r>
      <w:r w:rsidR="00CC1014">
        <w:t xml:space="preserve">: </w:t>
      </w:r>
    </w:p>
    <w:p w14:paraId="66F238D4" w14:textId="2ADC162A" w:rsidR="00CC1014" w:rsidRDefault="00CC1014" w:rsidP="00CC1014"/>
    <w:p w14:paraId="72389528" w14:textId="44BABA0A" w:rsidR="00A05C5A" w:rsidRDefault="00CC1014" w:rsidP="00BD0679">
      <w:pPr>
        <w:pStyle w:val="PargrafodaLista"/>
        <w:rPr>
          <w:b/>
          <w:bCs/>
        </w:rPr>
      </w:pPr>
      <w:r>
        <w:t xml:space="preserve">Face o exposto, </w:t>
      </w:r>
      <w:r w:rsidR="00F628A8">
        <w:t>tenho o APL</w:t>
      </w:r>
      <w:r>
        <w:t xml:space="preserve"> </w:t>
      </w:r>
      <w:r w:rsidR="003034EC">
        <w:t>324</w:t>
      </w:r>
      <w:r>
        <w:t xml:space="preserve">/2021, </w:t>
      </w:r>
      <w:r w:rsidR="00FC6333">
        <w:t>como regularmente proposto, visto que não se vislumbra, nele, qualquer das situações que autorizem o indeferimento de sua tramitação, nos termos do Art. 146 do Regimento Interno da casa</w:t>
      </w:r>
      <w:r w:rsidR="00BD0679">
        <w:t xml:space="preserve">. </w:t>
      </w:r>
      <w:r w:rsidR="00BD0679">
        <w:rPr>
          <w:b/>
          <w:bCs/>
        </w:rPr>
        <w:t>Pelo que, opin</w:t>
      </w:r>
      <w:r w:rsidR="003034EC">
        <w:rPr>
          <w:b/>
          <w:bCs/>
        </w:rPr>
        <w:t>o</w:t>
      </w:r>
      <w:r w:rsidR="00BD0679">
        <w:rPr>
          <w:b/>
          <w:bCs/>
        </w:rPr>
        <w:t xml:space="preserve"> pe</w:t>
      </w:r>
      <w:r w:rsidR="00D2277E">
        <w:rPr>
          <w:b/>
          <w:bCs/>
        </w:rPr>
        <w:t xml:space="preserve">la </w:t>
      </w:r>
      <w:r w:rsidR="00FC6333">
        <w:rPr>
          <w:b/>
          <w:bCs/>
        </w:rPr>
        <w:t xml:space="preserve">sua regular tramitação. </w:t>
      </w:r>
    </w:p>
    <w:p w14:paraId="00B39F99" w14:textId="76468193" w:rsidR="00D2277E" w:rsidRDefault="00D2277E" w:rsidP="00BD0679">
      <w:pPr>
        <w:pStyle w:val="PargrafodaLista"/>
        <w:rPr>
          <w:b/>
          <w:bCs/>
        </w:rPr>
      </w:pPr>
    </w:p>
    <w:p w14:paraId="0812AA80" w14:textId="1163F7B6" w:rsidR="00D2277E" w:rsidRDefault="00D2277E" w:rsidP="00BD0679">
      <w:pPr>
        <w:pStyle w:val="PargrafodaLista"/>
      </w:pPr>
      <w:r>
        <w:t xml:space="preserve">É o parecer desta consultoria jurídica, em atuação conjunta com a procuradoria </w:t>
      </w:r>
      <w:r w:rsidR="00A26B4B">
        <w:t xml:space="preserve">desta Câmara Municipal de Sete Lagoas. </w:t>
      </w:r>
    </w:p>
    <w:p w14:paraId="6D946A88" w14:textId="71C7E016" w:rsidR="00A26B4B" w:rsidRDefault="00A26B4B" w:rsidP="00BD0679">
      <w:pPr>
        <w:pStyle w:val="PargrafodaLista"/>
      </w:pPr>
    </w:p>
    <w:p w14:paraId="1C9FC181" w14:textId="2E03ABA5" w:rsidR="00996FF6" w:rsidRPr="000D7D02" w:rsidRDefault="00A26B4B" w:rsidP="00A26B4B">
      <w:pPr>
        <w:pStyle w:val="PargrafodaLista"/>
        <w:jc w:val="right"/>
      </w:pPr>
      <w:r>
        <w:t xml:space="preserve">José Maria Lima de Carvalho – Consultor Jurídico. </w:t>
      </w:r>
    </w:p>
    <w:sectPr w:rsidR="00996FF6" w:rsidRPr="000D7D0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9CB3" w14:textId="77777777" w:rsidR="006A643D" w:rsidRDefault="006A643D" w:rsidP="004F4EB9">
      <w:r>
        <w:separator/>
      </w:r>
    </w:p>
  </w:endnote>
  <w:endnote w:type="continuationSeparator" w:id="0">
    <w:p w14:paraId="5107C2C1" w14:textId="77777777" w:rsidR="006A643D" w:rsidRDefault="006A643D" w:rsidP="004F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361C" w14:textId="77777777" w:rsidR="006A643D" w:rsidRDefault="006A643D" w:rsidP="004F4EB9">
      <w:r>
        <w:separator/>
      </w:r>
    </w:p>
  </w:footnote>
  <w:footnote w:type="continuationSeparator" w:id="0">
    <w:p w14:paraId="5C2D60E2" w14:textId="77777777" w:rsidR="006A643D" w:rsidRDefault="006A643D" w:rsidP="004F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15319" w:rsidRDefault="00CC2179" w:rsidP="00815319">
    <w:pPr>
      <w:pStyle w:val="Cabealho"/>
      <w:rPr>
        <w:b/>
        <w:bCs/>
        <w:sz w:val="32"/>
        <w:szCs w:val="32"/>
      </w:rPr>
    </w:pPr>
    <w:r w:rsidRPr="00815319"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319">
      <w:rPr>
        <w:b/>
        <w:bCs/>
        <w:noProof/>
        <w:sz w:val="32"/>
        <w:szCs w:val="32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319">
      <w:rPr>
        <w:b/>
        <w:bCs/>
        <w:sz w:val="32"/>
        <w:szCs w:val="32"/>
      </w:rPr>
      <w:t>Câmara Municipal de Sete Lagoas</w:t>
    </w:r>
  </w:p>
  <w:p w14:paraId="3EB4A0D5" w14:textId="77777777" w:rsidR="00CC2179" w:rsidRPr="001A301D" w:rsidRDefault="00CC2179" w:rsidP="00815319">
    <w:pPr>
      <w:pStyle w:val="Cabealho"/>
    </w:pPr>
    <w:r w:rsidRPr="001A301D">
      <w:t>ESTADO DE MINAS GERAIS</w:t>
    </w:r>
  </w:p>
  <w:p w14:paraId="328AE8BE" w14:textId="77777777" w:rsidR="00CC2179" w:rsidRPr="00815319" w:rsidRDefault="00CC2179" w:rsidP="00815319">
    <w:pPr>
      <w:pStyle w:val="Cabealho"/>
      <w:rPr>
        <w:sz w:val="16"/>
        <w:szCs w:val="16"/>
      </w:rPr>
    </w:pPr>
    <w:r w:rsidRPr="00815319">
      <w:rPr>
        <w:sz w:val="16"/>
        <w:szCs w:val="16"/>
      </w:rPr>
      <w:t>Rua: Domingos L’Ouverture, 335 – São Geraldo – Sete Lagoas / MG - CEP: 35700-177</w:t>
    </w:r>
  </w:p>
  <w:p w14:paraId="160F80F1" w14:textId="100D87BD" w:rsidR="00CC2179" w:rsidRPr="00815319" w:rsidRDefault="00CC2179" w:rsidP="00815319">
    <w:pPr>
      <w:pStyle w:val="Cabealho"/>
      <w:rPr>
        <w:sz w:val="16"/>
        <w:szCs w:val="16"/>
      </w:rPr>
    </w:pPr>
    <w:r w:rsidRPr="00815319">
      <w:rPr>
        <w:sz w:val="16"/>
        <w:szCs w:val="16"/>
      </w:rPr>
      <w:t xml:space="preserve">Fone: 31 3779-6300 | E-mail: </w:t>
    </w:r>
    <w:hyperlink r:id="rId3" w:history="1">
      <w:r w:rsidRPr="00815319">
        <w:rPr>
          <w:rStyle w:val="Hyperlink"/>
          <w:sz w:val="16"/>
          <w:szCs w:val="16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5E02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F477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E052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CA2A6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DC20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1205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EA1C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901B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9CA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A112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9904F6"/>
    <w:multiLevelType w:val="multilevel"/>
    <w:tmpl w:val="EFB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E877B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1CE1"/>
    <w:rsid w:val="00001F07"/>
    <w:rsid w:val="000024AE"/>
    <w:rsid w:val="00002858"/>
    <w:rsid w:val="00004142"/>
    <w:rsid w:val="00004757"/>
    <w:rsid w:val="00005915"/>
    <w:rsid w:val="00005D93"/>
    <w:rsid w:val="000144A6"/>
    <w:rsid w:val="000147B7"/>
    <w:rsid w:val="00015BDF"/>
    <w:rsid w:val="00017991"/>
    <w:rsid w:val="000200A8"/>
    <w:rsid w:val="0002764F"/>
    <w:rsid w:val="0003232A"/>
    <w:rsid w:val="00032CF1"/>
    <w:rsid w:val="00034600"/>
    <w:rsid w:val="00035294"/>
    <w:rsid w:val="00040214"/>
    <w:rsid w:val="00044D5D"/>
    <w:rsid w:val="00051BFE"/>
    <w:rsid w:val="00055E6C"/>
    <w:rsid w:val="00057696"/>
    <w:rsid w:val="0006376B"/>
    <w:rsid w:val="00071973"/>
    <w:rsid w:val="0008437A"/>
    <w:rsid w:val="00086C71"/>
    <w:rsid w:val="00093B8D"/>
    <w:rsid w:val="0009618E"/>
    <w:rsid w:val="000A04F7"/>
    <w:rsid w:val="000A24EB"/>
    <w:rsid w:val="000A32FD"/>
    <w:rsid w:val="000A62C2"/>
    <w:rsid w:val="000B15A1"/>
    <w:rsid w:val="000B29FC"/>
    <w:rsid w:val="000B303B"/>
    <w:rsid w:val="000B47CE"/>
    <w:rsid w:val="000B551F"/>
    <w:rsid w:val="000B5DD9"/>
    <w:rsid w:val="000B6529"/>
    <w:rsid w:val="000C00AB"/>
    <w:rsid w:val="000C1356"/>
    <w:rsid w:val="000C13E9"/>
    <w:rsid w:val="000C5714"/>
    <w:rsid w:val="000D0A67"/>
    <w:rsid w:val="000D2263"/>
    <w:rsid w:val="000D22CD"/>
    <w:rsid w:val="000D4D84"/>
    <w:rsid w:val="000D4E88"/>
    <w:rsid w:val="000D7D02"/>
    <w:rsid w:val="000E2FED"/>
    <w:rsid w:val="000E4B1C"/>
    <w:rsid w:val="000E566A"/>
    <w:rsid w:val="000E5D98"/>
    <w:rsid w:val="000F0164"/>
    <w:rsid w:val="000F217B"/>
    <w:rsid w:val="000F3423"/>
    <w:rsid w:val="000F62DD"/>
    <w:rsid w:val="000F66F2"/>
    <w:rsid w:val="0010333B"/>
    <w:rsid w:val="0010445C"/>
    <w:rsid w:val="00105A9D"/>
    <w:rsid w:val="001064C8"/>
    <w:rsid w:val="0011074B"/>
    <w:rsid w:val="00111C3F"/>
    <w:rsid w:val="001123AF"/>
    <w:rsid w:val="00113CEF"/>
    <w:rsid w:val="00115F03"/>
    <w:rsid w:val="00121089"/>
    <w:rsid w:val="00125A90"/>
    <w:rsid w:val="00130EC8"/>
    <w:rsid w:val="00134418"/>
    <w:rsid w:val="0013447A"/>
    <w:rsid w:val="00141EF5"/>
    <w:rsid w:val="0014336E"/>
    <w:rsid w:val="0014395E"/>
    <w:rsid w:val="00143D34"/>
    <w:rsid w:val="00144245"/>
    <w:rsid w:val="00150705"/>
    <w:rsid w:val="0015142C"/>
    <w:rsid w:val="00153F4A"/>
    <w:rsid w:val="0015446B"/>
    <w:rsid w:val="001548EC"/>
    <w:rsid w:val="00157F2A"/>
    <w:rsid w:val="0016005F"/>
    <w:rsid w:val="00164084"/>
    <w:rsid w:val="00164496"/>
    <w:rsid w:val="001679DF"/>
    <w:rsid w:val="00167CCE"/>
    <w:rsid w:val="00182137"/>
    <w:rsid w:val="00185E08"/>
    <w:rsid w:val="0019043C"/>
    <w:rsid w:val="001962A9"/>
    <w:rsid w:val="00196AF0"/>
    <w:rsid w:val="00196CAA"/>
    <w:rsid w:val="001A1F98"/>
    <w:rsid w:val="001A301D"/>
    <w:rsid w:val="001B56D9"/>
    <w:rsid w:val="001C1D32"/>
    <w:rsid w:val="001C26C2"/>
    <w:rsid w:val="001C3800"/>
    <w:rsid w:val="001C5BF2"/>
    <w:rsid w:val="001C5C0E"/>
    <w:rsid w:val="001D0B33"/>
    <w:rsid w:val="001D2E14"/>
    <w:rsid w:val="001D32FA"/>
    <w:rsid w:val="001D47D5"/>
    <w:rsid w:val="001D53F2"/>
    <w:rsid w:val="001D551F"/>
    <w:rsid w:val="001D63F9"/>
    <w:rsid w:val="001D7FCE"/>
    <w:rsid w:val="001E00CC"/>
    <w:rsid w:val="001E450C"/>
    <w:rsid w:val="001E5743"/>
    <w:rsid w:val="001E788E"/>
    <w:rsid w:val="001F092D"/>
    <w:rsid w:val="001F1857"/>
    <w:rsid w:val="001F23FE"/>
    <w:rsid w:val="001F2E53"/>
    <w:rsid w:val="001F35D4"/>
    <w:rsid w:val="001F54E9"/>
    <w:rsid w:val="001F593D"/>
    <w:rsid w:val="00207F60"/>
    <w:rsid w:val="00224237"/>
    <w:rsid w:val="00230966"/>
    <w:rsid w:val="0023113C"/>
    <w:rsid w:val="00235C1D"/>
    <w:rsid w:val="002363C7"/>
    <w:rsid w:val="00236890"/>
    <w:rsid w:val="002431D3"/>
    <w:rsid w:val="00255E00"/>
    <w:rsid w:val="00257BDE"/>
    <w:rsid w:val="00260368"/>
    <w:rsid w:val="0026343A"/>
    <w:rsid w:val="00270D3B"/>
    <w:rsid w:val="002718D5"/>
    <w:rsid w:val="00273CC6"/>
    <w:rsid w:val="00273EF2"/>
    <w:rsid w:val="00273F21"/>
    <w:rsid w:val="00274CAD"/>
    <w:rsid w:val="00275F24"/>
    <w:rsid w:val="00281D66"/>
    <w:rsid w:val="00283785"/>
    <w:rsid w:val="00284AC1"/>
    <w:rsid w:val="00285F8E"/>
    <w:rsid w:val="0029322E"/>
    <w:rsid w:val="002A0570"/>
    <w:rsid w:val="002A205B"/>
    <w:rsid w:val="002A2FB0"/>
    <w:rsid w:val="002A3E46"/>
    <w:rsid w:val="002A76C4"/>
    <w:rsid w:val="002B35DC"/>
    <w:rsid w:val="002B5AD7"/>
    <w:rsid w:val="002B670E"/>
    <w:rsid w:val="002C3B56"/>
    <w:rsid w:val="002C408C"/>
    <w:rsid w:val="002C4F17"/>
    <w:rsid w:val="002C6521"/>
    <w:rsid w:val="002C7D7D"/>
    <w:rsid w:val="002D0D77"/>
    <w:rsid w:val="002D23B9"/>
    <w:rsid w:val="002D4865"/>
    <w:rsid w:val="002D657C"/>
    <w:rsid w:val="002D6A31"/>
    <w:rsid w:val="002E0E61"/>
    <w:rsid w:val="002E66F3"/>
    <w:rsid w:val="002F169B"/>
    <w:rsid w:val="002F1BE3"/>
    <w:rsid w:val="00301A0F"/>
    <w:rsid w:val="003034EC"/>
    <w:rsid w:val="00305C75"/>
    <w:rsid w:val="00306C2D"/>
    <w:rsid w:val="00306C5F"/>
    <w:rsid w:val="00307897"/>
    <w:rsid w:val="00307B94"/>
    <w:rsid w:val="00311603"/>
    <w:rsid w:val="00312FC1"/>
    <w:rsid w:val="00313491"/>
    <w:rsid w:val="00315C6E"/>
    <w:rsid w:val="00316DDA"/>
    <w:rsid w:val="00317DAA"/>
    <w:rsid w:val="00322E9C"/>
    <w:rsid w:val="00324BC6"/>
    <w:rsid w:val="00325B0B"/>
    <w:rsid w:val="003304EB"/>
    <w:rsid w:val="00330D17"/>
    <w:rsid w:val="00336FE3"/>
    <w:rsid w:val="003370A4"/>
    <w:rsid w:val="00337500"/>
    <w:rsid w:val="00337966"/>
    <w:rsid w:val="00337EC6"/>
    <w:rsid w:val="003409D7"/>
    <w:rsid w:val="00341FC2"/>
    <w:rsid w:val="003450E8"/>
    <w:rsid w:val="00347D5B"/>
    <w:rsid w:val="00355CAF"/>
    <w:rsid w:val="00366D0B"/>
    <w:rsid w:val="00366F81"/>
    <w:rsid w:val="003670CA"/>
    <w:rsid w:val="00385CF5"/>
    <w:rsid w:val="00390B45"/>
    <w:rsid w:val="003924CD"/>
    <w:rsid w:val="0039647A"/>
    <w:rsid w:val="00397CA4"/>
    <w:rsid w:val="003A0519"/>
    <w:rsid w:val="003A05A4"/>
    <w:rsid w:val="003A232D"/>
    <w:rsid w:val="003A5D1A"/>
    <w:rsid w:val="003B04E4"/>
    <w:rsid w:val="003B2EBE"/>
    <w:rsid w:val="003B682F"/>
    <w:rsid w:val="003C0227"/>
    <w:rsid w:val="003C0EB3"/>
    <w:rsid w:val="003C2060"/>
    <w:rsid w:val="003C37D7"/>
    <w:rsid w:val="003C40B7"/>
    <w:rsid w:val="003C42B7"/>
    <w:rsid w:val="003C47B3"/>
    <w:rsid w:val="003D0ED2"/>
    <w:rsid w:val="003D3490"/>
    <w:rsid w:val="003D595F"/>
    <w:rsid w:val="003D66AA"/>
    <w:rsid w:val="003E1B5F"/>
    <w:rsid w:val="003E20A5"/>
    <w:rsid w:val="003E4291"/>
    <w:rsid w:val="003E49B3"/>
    <w:rsid w:val="003E6C5B"/>
    <w:rsid w:val="003E6E00"/>
    <w:rsid w:val="003F191E"/>
    <w:rsid w:val="003F21EA"/>
    <w:rsid w:val="003F35BB"/>
    <w:rsid w:val="003F742A"/>
    <w:rsid w:val="003F76C6"/>
    <w:rsid w:val="00401F02"/>
    <w:rsid w:val="0040331D"/>
    <w:rsid w:val="00405906"/>
    <w:rsid w:val="00410E36"/>
    <w:rsid w:val="004113F0"/>
    <w:rsid w:val="0041312B"/>
    <w:rsid w:val="0041535D"/>
    <w:rsid w:val="00424CB9"/>
    <w:rsid w:val="00426A71"/>
    <w:rsid w:val="00432712"/>
    <w:rsid w:val="0043522F"/>
    <w:rsid w:val="004418C8"/>
    <w:rsid w:val="00447BC7"/>
    <w:rsid w:val="00447E3B"/>
    <w:rsid w:val="00452F85"/>
    <w:rsid w:val="004548C9"/>
    <w:rsid w:val="00454CC1"/>
    <w:rsid w:val="0045554E"/>
    <w:rsid w:val="004557E6"/>
    <w:rsid w:val="00457AE7"/>
    <w:rsid w:val="00460C34"/>
    <w:rsid w:val="00464497"/>
    <w:rsid w:val="0046751E"/>
    <w:rsid w:val="00474318"/>
    <w:rsid w:val="004768AC"/>
    <w:rsid w:val="00476BC3"/>
    <w:rsid w:val="0048256D"/>
    <w:rsid w:val="00491CE2"/>
    <w:rsid w:val="00492D77"/>
    <w:rsid w:val="00492D7E"/>
    <w:rsid w:val="00493A55"/>
    <w:rsid w:val="00496BEA"/>
    <w:rsid w:val="004A1CA4"/>
    <w:rsid w:val="004A3A7E"/>
    <w:rsid w:val="004B02BE"/>
    <w:rsid w:val="004C2CD8"/>
    <w:rsid w:val="004C4D3F"/>
    <w:rsid w:val="004C5DE7"/>
    <w:rsid w:val="004D5CB0"/>
    <w:rsid w:val="004D616F"/>
    <w:rsid w:val="004E06DB"/>
    <w:rsid w:val="004E6DF5"/>
    <w:rsid w:val="004F03DB"/>
    <w:rsid w:val="004F4424"/>
    <w:rsid w:val="004F4EB9"/>
    <w:rsid w:val="004F5739"/>
    <w:rsid w:val="004F6B63"/>
    <w:rsid w:val="00500D8C"/>
    <w:rsid w:val="00503349"/>
    <w:rsid w:val="00503C94"/>
    <w:rsid w:val="00506121"/>
    <w:rsid w:val="00507482"/>
    <w:rsid w:val="00507AAE"/>
    <w:rsid w:val="00510C94"/>
    <w:rsid w:val="00513D0E"/>
    <w:rsid w:val="0051564E"/>
    <w:rsid w:val="00515ED1"/>
    <w:rsid w:val="00517F55"/>
    <w:rsid w:val="00521B81"/>
    <w:rsid w:val="00522B7A"/>
    <w:rsid w:val="00525521"/>
    <w:rsid w:val="0052677A"/>
    <w:rsid w:val="00531CF4"/>
    <w:rsid w:val="0053693C"/>
    <w:rsid w:val="005371DB"/>
    <w:rsid w:val="0054284A"/>
    <w:rsid w:val="00543298"/>
    <w:rsid w:val="005450EE"/>
    <w:rsid w:val="005458AD"/>
    <w:rsid w:val="00546651"/>
    <w:rsid w:val="00546783"/>
    <w:rsid w:val="00554DE9"/>
    <w:rsid w:val="0055613B"/>
    <w:rsid w:val="0055666E"/>
    <w:rsid w:val="005611B3"/>
    <w:rsid w:val="005658E7"/>
    <w:rsid w:val="00567006"/>
    <w:rsid w:val="0057665C"/>
    <w:rsid w:val="00576CBE"/>
    <w:rsid w:val="00576CDB"/>
    <w:rsid w:val="005834B9"/>
    <w:rsid w:val="00584893"/>
    <w:rsid w:val="005855D9"/>
    <w:rsid w:val="005856F1"/>
    <w:rsid w:val="00587C76"/>
    <w:rsid w:val="00591B07"/>
    <w:rsid w:val="00593E75"/>
    <w:rsid w:val="00595D24"/>
    <w:rsid w:val="00596C04"/>
    <w:rsid w:val="005970F0"/>
    <w:rsid w:val="005A5777"/>
    <w:rsid w:val="005A6C7D"/>
    <w:rsid w:val="005A6E63"/>
    <w:rsid w:val="005A7BFB"/>
    <w:rsid w:val="005B4ACC"/>
    <w:rsid w:val="005B5014"/>
    <w:rsid w:val="005C0C31"/>
    <w:rsid w:val="005C2DEF"/>
    <w:rsid w:val="005C52DB"/>
    <w:rsid w:val="005C60D3"/>
    <w:rsid w:val="005E05B2"/>
    <w:rsid w:val="005E1387"/>
    <w:rsid w:val="005E5FCE"/>
    <w:rsid w:val="005F085E"/>
    <w:rsid w:val="005F2338"/>
    <w:rsid w:val="005F51AD"/>
    <w:rsid w:val="005F72C1"/>
    <w:rsid w:val="00600369"/>
    <w:rsid w:val="0060308B"/>
    <w:rsid w:val="00604E32"/>
    <w:rsid w:val="00605210"/>
    <w:rsid w:val="006136C0"/>
    <w:rsid w:val="0061686C"/>
    <w:rsid w:val="006230C0"/>
    <w:rsid w:val="006305F7"/>
    <w:rsid w:val="0063184B"/>
    <w:rsid w:val="00635015"/>
    <w:rsid w:val="006362CA"/>
    <w:rsid w:val="00637F6F"/>
    <w:rsid w:val="00644583"/>
    <w:rsid w:val="006446A1"/>
    <w:rsid w:val="00647328"/>
    <w:rsid w:val="0065491C"/>
    <w:rsid w:val="00657E12"/>
    <w:rsid w:val="006638AA"/>
    <w:rsid w:val="00663DA6"/>
    <w:rsid w:val="0066643D"/>
    <w:rsid w:val="00672DD7"/>
    <w:rsid w:val="00675EDF"/>
    <w:rsid w:val="00676161"/>
    <w:rsid w:val="00677BD3"/>
    <w:rsid w:val="00680066"/>
    <w:rsid w:val="00683F5B"/>
    <w:rsid w:val="00685A6F"/>
    <w:rsid w:val="00690F7F"/>
    <w:rsid w:val="00694310"/>
    <w:rsid w:val="0069585A"/>
    <w:rsid w:val="00695A60"/>
    <w:rsid w:val="006A1725"/>
    <w:rsid w:val="006A1B1F"/>
    <w:rsid w:val="006A50C5"/>
    <w:rsid w:val="006A5E96"/>
    <w:rsid w:val="006A643D"/>
    <w:rsid w:val="006A65E7"/>
    <w:rsid w:val="006A7259"/>
    <w:rsid w:val="006B18C4"/>
    <w:rsid w:val="006B5D29"/>
    <w:rsid w:val="006C2C43"/>
    <w:rsid w:val="006C4269"/>
    <w:rsid w:val="006C5EDC"/>
    <w:rsid w:val="006D0D9A"/>
    <w:rsid w:val="006D2573"/>
    <w:rsid w:val="006E08AA"/>
    <w:rsid w:val="006E0B6B"/>
    <w:rsid w:val="006E43CF"/>
    <w:rsid w:val="006E6E18"/>
    <w:rsid w:val="006F1C51"/>
    <w:rsid w:val="006F2017"/>
    <w:rsid w:val="006F6575"/>
    <w:rsid w:val="00702BA7"/>
    <w:rsid w:val="007032F6"/>
    <w:rsid w:val="00707B1F"/>
    <w:rsid w:val="00710D73"/>
    <w:rsid w:val="00711A79"/>
    <w:rsid w:val="0071318B"/>
    <w:rsid w:val="007146C0"/>
    <w:rsid w:val="0071491D"/>
    <w:rsid w:val="00715D97"/>
    <w:rsid w:val="007168BB"/>
    <w:rsid w:val="00716D87"/>
    <w:rsid w:val="007223D7"/>
    <w:rsid w:val="007263F0"/>
    <w:rsid w:val="007267FF"/>
    <w:rsid w:val="00726AE1"/>
    <w:rsid w:val="00726F6D"/>
    <w:rsid w:val="00730EEE"/>
    <w:rsid w:val="00730F0D"/>
    <w:rsid w:val="00740BF3"/>
    <w:rsid w:val="00741AE9"/>
    <w:rsid w:val="0074782E"/>
    <w:rsid w:val="007530A8"/>
    <w:rsid w:val="007530B8"/>
    <w:rsid w:val="00755673"/>
    <w:rsid w:val="007563B3"/>
    <w:rsid w:val="0075674C"/>
    <w:rsid w:val="0076315B"/>
    <w:rsid w:val="007642AB"/>
    <w:rsid w:val="00764340"/>
    <w:rsid w:val="0076454F"/>
    <w:rsid w:val="007649E8"/>
    <w:rsid w:val="00766236"/>
    <w:rsid w:val="00766FEF"/>
    <w:rsid w:val="00771348"/>
    <w:rsid w:val="00773400"/>
    <w:rsid w:val="00774923"/>
    <w:rsid w:val="007750F2"/>
    <w:rsid w:val="00776590"/>
    <w:rsid w:val="00782EF3"/>
    <w:rsid w:val="00791D24"/>
    <w:rsid w:val="00793CD6"/>
    <w:rsid w:val="00796691"/>
    <w:rsid w:val="007979F6"/>
    <w:rsid w:val="007A00BD"/>
    <w:rsid w:val="007A071D"/>
    <w:rsid w:val="007A090D"/>
    <w:rsid w:val="007A0CED"/>
    <w:rsid w:val="007A25A6"/>
    <w:rsid w:val="007A3975"/>
    <w:rsid w:val="007A4A26"/>
    <w:rsid w:val="007B022E"/>
    <w:rsid w:val="007B3422"/>
    <w:rsid w:val="007B6F5A"/>
    <w:rsid w:val="007C095E"/>
    <w:rsid w:val="007C0EBB"/>
    <w:rsid w:val="007C1B9D"/>
    <w:rsid w:val="007C2587"/>
    <w:rsid w:val="007C746C"/>
    <w:rsid w:val="007C7D18"/>
    <w:rsid w:val="007D3E19"/>
    <w:rsid w:val="007D44E1"/>
    <w:rsid w:val="007D631E"/>
    <w:rsid w:val="007E0262"/>
    <w:rsid w:val="007E2252"/>
    <w:rsid w:val="007E769D"/>
    <w:rsid w:val="007F237A"/>
    <w:rsid w:val="007F3433"/>
    <w:rsid w:val="008030D7"/>
    <w:rsid w:val="008055FA"/>
    <w:rsid w:val="00805F93"/>
    <w:rsid w:val="00807B49"/>
    <w:rsid w:val="008118F5"/>
    <w:rsid w:val="0081407B"/>
    <w:rsid w:val="00815319"/>
    <w:rsid w:val="00816ADE"/>
    <w:rsid w:val="008216F1"/>
    <w:rsid w:val="00825DB1"/>
    <w:rsid w:val="00830F87"/>
    <w:rsid w:val="00833401"/>
    <w:rsid w:val="00833A0C"/>
    <w:rsid w:val="00834FA8"/>
    <w:rsid w:val="00836F38"/>
    <w:rsid w:val="008407C5"/>
    <w:rsid w:val="00850B8D"/>
    <w:rsid w:val="008516EB"/>
    <w:rsid w:val="008541C6"/>
    <w:rsid w:val="00856F82"/>
    <w:rsid w:val="008611B4"/>
    <w:rsid w:val="008632BC"/>
    <w:rsid w:val="00864F0A"/>
    <w:rsid w:val="00866682"/>
    <w:rsid w:val="00866711"/>
    <w:rsid w:val="00866C4F"/>
    <w:rsid w:val="00867095"/>
    <w:rsid w:val="00867DF1"/>
    <w:rsid w:val="00871511"/>
    <w:rsid w:val="00874990"/>
    <w:rsid w:val="00876C8B"/>
    <w:rsid w:val="00881C63"/>
    <w:rsid w:val="00883A2F"/>
    <w:rsid w:val="0088799F"/>
    <w:rsid w:val="0089307D"/>
    <w:rsid w:val="00893CC2"/>
    <w:rsid w:val="0089613A"/>
    <w:rsid w:val="00896759"/>
    <w:rsid w:val="008A0243"/>
    <w:rsid w:val="008A1791"/>
    <w:rsid w:val="008A1998"/>
    <w:rsid w:val="008A428B"/>
    <w:rsid w:val="008A716F"/>
    <w:rsid w:val="008B1077"/>
    <w:rsid w:val="008B5B7C"/>
    <w:rsid w:val="008B6F25"/>
    <w:rsid w:val="008C3396"/>
    <w:rsid w:val="008C4313"/>
    <w:rsid w:val="008D102E"/>
    <w:rsid w:val="008E4B91"/>
    <w:rsid w:val="008E6492"/>
    <w:rsid w:val="008E6AF4"/>
    <w:rsid w:val="008F078F"/>
    <w:rsid w:val="008F1DBB"/>
    <w:rsid w:val="00900F9F"/>
    <w:rsid w:val="00901A31"/>
    <w:rsid w:val="00902E28"/>
    <w:rsid w:val="00907532"/>
    <w:rsid w:val="0091341D"/>
    <w:rsid w:val="00917050"/>
    <w:rsid w:val="009178AB"/>
    <w:rsid w:val="009179E9"/>
    <w:rsid w:val="0092321E"/>
    <w:rsid w:val="009277B4"/>
    <w:rsid w:val="00927942"/>
    <w:rsid w:val="009361C6"/>
    <w:rsid w:val="00937E27"/>
    <w:rsid w:val="00945D8C"/>
    <w:rsid w:val="00955CD7"/>
    <w:rsid w:val="00963070"/>
    <w:rsid w:val="009635D8"/>
    <w:rsid w:val="00963EEE"/>
    <w:rsid w:val="0097039B"/>
    <w:rsid w:val="0097469B"/>
    <w:rsid w:val="0097596F"/>
    <w:rsid w:val="00976F49"/>
    <w:rsid w:val="0098000D"/>
    <w:rsid w:val="0098260C"/>
    <w:rsid w:val="0098273E"/>
    <w:rsid w:val="00983557"/>
    <w:rsid w:val="00983DE8"/>
    <w:rsid w:val="00984BBA"/>
    <w:rsid w:val="0098512A"/>
    <w:rsid w:val="00985628"/>
    <w:rsid w:val="00992F5E"/>
    <w:rsid w:val="0099578A"/>
    <w:rsid w:val="00996FF6"/>
    <w:rsid w:val="009A0525"/>
    <w:rsid w:val="009A3E64"/>
    <w:rsid w:val="009A5197"/>
    <w:rsid w:val="009A59A9"/>
    <w:rsid w:val="009B29E0"/>
    <w:rsid w:val="009B42E1"/>
    <w:rsid w:val="009B5398"/>
    <w:rsid w:val="009B5AF2"/>
    <w:rsid w:val="009B6F4F"/>
    <w:rsid w:val="009B7572"/>
    <w:rsid w:val="009B76EE"/>
    <w:rsid w:val="009C1EDE"/>
    <w:rsid w:val="009C5896"/>
    <w:rsid w:val="009D14BE"/>
    <w:rsid w:val="009D36A1"/>
    <w:rsid w:val="009D790E"/>
    <w:rsid w:val="009E085A"/>
    <w:rsid w:val="009E24E6"/>
    <w:rsid w:val="009E6A4E"/>
    <w:rsid w:val="009E6C37"/>
    <w:rsid w:val="009E7EA8"/>
    <w:rsid w:val="009F07F3"/>
    <w:rsid w:val="009F0B52"/>
    <w:rsid w:val="00A00949"/>
    <w:rsid w:val="00A03454"/>
    <w:rsid w:val="00A05C5A"/>
    <w:rsid w:val="00A06358"/>
    <w:rsid w:val="00A12D7D"/>
    <w:rsid w:val="00A13BB7"/>
    <w:rsid w:val="00A14623"/>
    <w:rsid w:val="00A1527E"/>
    <w:rsid w:val="00A15BFD"/>
    <w:rsid w:val="00A201AD"/>
    <w:rsid w:val="00A2586A"/>
    <w:rsid w:val="00A26B4B"/>
    <w:rsid w:val="00A3617A"/>
    <w:rsid w:val="00A40CF0"/>
    <w:rsid w:val="00A41C2B"/>
    <w:rsid w:val="00A429FD"/>
    <w:rsid w:val="00A42B14"/>
    <w:rsid w:val="00A44023"/>
    <w:rsid w:val="00A442E7"/>
    <w:rsid w:val="00A57A61"/>
    <w:rsid w:val="00A63AA9"/>
    <w:rsid w:val="00A64F68"/>
    <w:rsid w:val="00A6513D"/>
    <w:rsid w:val="00A65821"/>
    <w:rsid w:val="00A6591D"/>
    <w:rsid w:val="00A65E18"/>
    <w:rsid w:val="00A66363"/>
    <w:rsid w:val="00A6779C"/>
    <w:rsid w:val="00A7319B"/>
    <w:rsid w:val="00A750B0"/>
    <w:rsid w:val="00A76C2D"/>
    <w:rsid w:val="00A76E70"/>
    <w:rsid w:val="00A82C67"/>
    <w:rsid w:val="00A84156"/>
    <w:rsid w:val="00A86313"/>
    <w:rsid w:val="00A90B0A"/>
    <w:rsid w:val="00A94691"/>
    <w:rsid w:val="00A95B2A"/>
    <w:rsid w:val="00AA18DB"/>
    <w:rsid w:val="00AA380F"/>
    <w:rsid w:val="00AA6D87"/>
    <w:rsid w:val="00AB2400"/>
    <w:rsid w:val="00AB387C"/>
    <w:rsid w:val="00AB4010"/>
    <w:rsid w:val="00AC39E1"/>
    <w:rsid w:val="00AC5607"/>
    <w:rsid w:val="00AC56E8"/>
    <w:rsid w:val="00AD3F46"/>
    <w:rsid w:val="00AD5AA3"/>
    <w:rsid w:val="00AD6334"/>
    <w:rsid w:val="00AE3B51"/>
    <w:rsid w:val="00AE59EE"/>
    <w:rsid w:val="00AE5E66"/>
    <w:rsid w:val="00AF0A1B"/>
    <w:rsid w:val="00AF2566"/>
    <w:rsid w:val="00AF4E5A"/>
    <w:rsid w:val="00AF522C"/>
    <w:rsid w:val="00AF72DA"/>
    <w:rsid w:val="00B001F1"/>
    <w:rsid w:val="00B05D83"/>
    <w:rsid w:val="00B062C3"/>
    <w:rsid w:val="00B06D9F"/>
    <w:rsid w:val="00B072F7"/>
    <w:rsid w:val="00B11074"/>
    <w:rsid w:val="00B11CCB"/>
    <w:rsid w:val="00B13265"/>
    <w:rsid w:val="00B22A24"/>
    <w:rsid w:val="00B2644E"/>
    <w:rsid w:val="00B27265"/>
    <w:rsid w:val="00B272BC"/>
    <w:rsid w:val="00B31FB3"/>
    <w:rsid w:val="00B3278E"/>
    <w:rsid w:val="00B3394A"/>
    <w:rsid w:val="00B364C1"/>
    <w:rsid w:val="00B37CF5"/>
    <w:rsid w:val="00B414CE"/>
    <w:rsid w:val="00B4223C"/>
    <w:rsid w:val="00B4456F"/>
    <w:rsid w:val="00B449F5"/>
    <w:rsid w:val="00B453C1"/>
    <w:rsid w:val="00B45C52"/>
    <w:rsid w:val="00B46B03"/>
    <w:rsid w:val="00B46B87"/>
    <w:rsid w:val="00B4715A"/>
    <w:rsid w:val="00B56475"/>
    <w:rsid w:val="00B661ED"/>
    <w:rsid w:val="00B67C0C"/>
    <w:rsid w:val="00B70C5A"/>
    <w:rsid w:val="00B724FD"/>
    <w:rsid w:val="00B76BAC"/>
    <w:rsid w:val="00B85698"/>
    <w:rsid w:val="00B90241"/>
    <w:rsid w:val="00B93189"/>
    <w:rsid w:val="00B96D34"/>
    <w:rsid w:val="00BA032E"/>
    <w:rsid w:val="00BA04C9"/>
    <w:rsid w:val="00BA306F"/>
    <w:rsid w:val="00BA5B25"/>
    <w:rsid w:val="00BA740F"/>
    <w:rsid w:val="00BB1422"/>
    <w:rsid w:val="00BC12AB"/>
    <w:rsid w:val="00BC2CFC"/>
    <w:rsid w:val="00BC3246"/>
    <w:rsid w:val="00BC42D6"/>
    <w:rsid w:val="00BC555F"/>
    <w:rsid w:val="00BD0679"/>
    <w:rsid w:val="00BD1774"/>
    <w:rsid w:val="00BD50A7"/>
    <w:rsid w:val="00BE252A"/>
    <w:rsid w:val="00BE4524"/>
    <w:rsid w:val="00BE526B"/>
    <w:rsid w:val="00BE6976"/>
    <w:rsid w:val="00BF2682"/>
    <w:rsid w:val="00BF3088"/>
    <w:rsid w:val="00BF59BB"/>
    <w:rsid w:val="00BF655E"/>
    <w:rsid w:val="00BF6BAF"/>
    <w:rsid w:val="00C0158E"/>
    <w:rsid w:val="00C02E7F"/>
    <w:rsid w:val="00C054CB"/>
    <w:rsid w:val="00C1029C"/>
    <w:rsid w:val="00C13D7B"/>
    <w:rsid w:val="00C15A0B"/>
    <w:rsid w:val="00C211BD"/>
    <w:rsid w:val="00C22265"/>
    <w:rsid w:val="00C226FF"/>
    <w:rsid w:val="00C232F7"/>
    <w:rsid w:val="00C249F1"/>
    <w:rsid w:val="00C25977"/>
    <w:rsid w:val="00C25FBB"/>
    <w:rsid w:val="00C438FF"/>
    <w:rsid w:val="00C43EDC"/>
    <w:rsid w:val="00C46049"/>
    <w:rsid w:val="00C523A0"/>
    <w:rsid w:val="00C55279"/>
    <w:rsid w:val="00C56A1E"/>
    <w:rsid w:val="00C57220"/>
    <w:rsid w:val="00C62DCB"/>
    <w:rsid w:val="00C63403"/>
    <w:rsid w:val="00C63D02"/>
    <w:rsid w:val="00C7338D"/>
    <w:rsid w:val="00C77210"/>
    <w:rsid w:val="00C811DE"/>
    <w:rsid w:val="00C816B8"/>
    <w:rsid w:val="00C84AAC"/>
    <w:rsid w:val="00C85BFC"/>
    <w:rsid w:val="00C86B89"/>
    <w:rsid w:val="00C92B91"/>
    <w:rsid w:val="00C93E41"/>
    <w:rsid w:val="00C94993"/>
    <w:rsid w:val="00C97DF8"/>
    <w:rsid w:val="00CA0154"/>
    <w:rsid w:val="00CA3BE2"/>
    <w:rsid w:val="00CB2190"/>
    <w:rsid w:val="00CB6805"/>
    <w:rsid w:val="00CC0A38"/>
    <w:rsid w:val="00CC1014"/>
    <w:rsid w:val="00CC2179"/>
    <w:rsid w:val="00CC5D72"/>
    <w:rsid w:val="00CD0E9F"/>
    <w:rsid w:val="00CD19CA"/>
    <w:rsid w:val="00CD1BE6"/>
    <w:rsid w:val="00CD6F2B"/>
    <w:rsid w:val="00CE077E"/>
    <w:rsid w:val="00CE36EF"/>
    <w:rsid w:val="00CE71B0"/>
    <w:rsid w:val="00CF09CC"/>
    <w:rsid w:val="00CF2F2A"/>
    <w:rsid w:val="00CF5618"/>
    <w:rsid w:val="00CF5E63"/>
    <w:rsid w:val="00D0028B"/>
    <w:rsid w:val="00D043F1"/>
    <w:rsid w:val="00D0612E"/>
    <w:rsid w:val="00D07755"/>
    <w:rsid w:val="00D10656"/>
    <w:rsid w:val="00D20F79"/>
    <w:rsid w:val="00D2191B"/>
    <w:rsid w:val="00D2277E"/>
    <w:rsid w:val="00D31C38"/>
    <w:rsid w:val="00D33AAD"/>
    <w:rsid w:val="00D346F0"/>
    <w:rsid w:val="00D37DFA"/>
    <w:rsid w:val="00D43C08"/>
    <w:rsid w:val="00D441FA"/>
    <w:rsid w:val="00D4798E"/>
    <w:rsid w:val="00D51AE1"/>
    <w:rsid w:val="00D5464D"/>
    <w:rsid w:val="00D60AC1"/>
    <w:rsid w:val="00D625B1"/>
    <w:rsid w:val="00D72D0E"/>
    <w:rsid w:val="00D7540A"/>
    <w:rsid w:val="00D77332"/>
    <w:rsid w:val="00D85039"/>
    <w:rsid w:val="00D91F77"/>
    <w:rsid w:val="00DA0BB3"/>
    <w:rsid w:val="00DA19A3"/>
    <w:rsid w:val="00DA1C6F"/>
    <w:rsid w:val="00DA654E"/>
    <w:rsid w:val="00DB01C2"/>
    <w:rsid w:val="00DB1D38"/>
    <w:rsid w:val="00DB1FDD"/>
    <w:rsid w:val="00DB2A9A"/>
    <w:rsid w:val="00DB2E71"/>
    <w:rsid w:val="00DC0D36"/>
    <w:rsid w:val="00DC16AA"/>
    <w:rsid w:val="00DC1F17"/>
    <w:rsid w:val="00DC4B93"/>
    <w:rsid w:val="00DC7C7E"/>
    <w:rsid w:val="00DD18CA"/>
    <w:rsid w:val="00DD1F6B"/>
    <w:rsid w:val="00DD6C60"/>
    <w:rsid w:val="00DD6DDE"/>
    <w:rsid w:val="00DD7323"/>
    <w:rsid w:val="00DE1F0B"/>
    <w:rsid w:val="00DE2952"/>
    <w:rsid w:val="00DE2D62"/>
    <w:rsid w:val="00DE2E88"/>
    <w:rsid w:val="00DE47A5"/>
    <w:rsid w:val="00DE4CCD"/>
    <w:rsid w:val="00DE6E36"/>
    <w:rsid w:val="00DF3612"/>
    <w:rsid w:val="00DF4607"/>
    <w:rsid w:val="00DF4BDE"/>
    <w:rsid w:val="00E01C88"/>
    <w:rsid w:val="00E117BA"/>
    <w:rsid w:val="00E11905"/>
    <w:rsid w:val="00E160D0"/>
    <w:rsid w:val="00E171BA"/>
    <w:rsid w:val="00E20212"/>
    <w:rsid w:val="00E219AB"/>
    <w:rsid w:val="00E24332"/>
    <w:rsid w:val="00E326A4"/>
    <w:rsid w:val="00E3363F"/>
    <w:rsid w:val="00E341BC"/>
    <w:rsid w:val="00E34F6C"/>
    <w:rsid w:val="00E36FB5"/>
    <w:rsid w:val="00E512BE"/>
    <w:rsid w:val="00E5191C"/>
    <w:rsid w:val="00E538ED"/>
    <w:rsid w:val="00E53AEA"/>
    <w:rsid w:val="00E57962"/>
    <w:rsid w:val="00E618DA"/>
    <w:rsid w:val="00E66E91"/>
    <w:rsid w:val="00E6712A"/>
    <w:rsid w:val="00E6728F"/>
    <w:rsid w:val="00E70E6B"/>
    <w:rsid w:val="00E72E42"/>
    <w:rsid w:val="00E73190"/>
    <w:rsid w:val="00E76F25"/>
    <w:rsid w:val="00E83A2B"/>
    <w:rsid w:val="00E86712"/>
    <w:rsid w:val="00E915B5"/>
    <w:rsid w:val="00E94AF0"/>
    <w:rsid w:val="00EA3701"/>
    <w:rsid w:val="00EA3E1D"/>
    <w:rsid w:val="00EA54D9"/>
    <w:rsid w:val="00EA5FA1"/>
    <w:rsid w:val="00EB0C8B"/>
    <w:rsid w:val="00EB1C8A"/>
    <w:rsid w:val="00EB30D0"/>
    <w:rsid w:val="00EB46B3"/>
    <w:rsid w:val="00EB49E4"/>
    <w:rsid w:val="00EB5A79"/>
    <w:rsid w:val="00EB6EF8"/>
    <w:rsid w:val="00EC03FA"/>
    <w:rsid w:val="00EC1C99"/>
    <w:rsid w:val="00EC3D69"/>
    <w:rsid w:val="00EC634B"/>
    <w:rsid w:val="00EC6466"/>
    <w:rsid w:val="00ED0FFA"/>
    <w:rsid w:val="00ED68E5"/>
    <w:rsid w:val="00ED7B34"/>
    <w:rsid w:val="00EE3010"/>
    <w:rsid w:val="00EE4979"/>
    <w:rsid w:val="00EE61DB"/>
    <w:rsid w:val="00EF583F"/>
    <w:rsid w:val="00F00F3D"/>
    <w:rsid w:val="00F0701B"/>
    <w:rsid w:val="00F159CD"/>
    <w:rsid w:val="00F2000D"/>
    <w:rsid w:val="00F210A7"/>
    <w:rsid w:val="00F22CE1"/>
    <w:rsid w:val="00F22EE6"/>
    <w:rsid w:val="00F30308"/>
    <w:rsid w:val="00F310C7"/>
    <w:rsid w:val="00F33207"/>
    <w:rsid w:val="00F35F07"/>
    <w:rsid w:val="00F3742F"/>
    <w:rsid w:val="00F37A0B"/>
    <w:rsid w:val="00F415BC"/>
    <w:rsid w:val="00F51BB7"/>
    <w:rsid w:val="00F5502F"/>
    <w:rsid w:val="00F55A5A"/>
    <w:rsid w:val="00F56AC1"/>
    <w:rsid w:val="00F60CE0"/>
    <w:rsid w:val="00F611C7"/>
    <w:rsid w:val="00F61D45"/>
    <w:rsid w:val="00F628A8"/>
    <w:rsid w:val="00F632E2"/>
    <w:rsid w:val="00F65633"/>
    <w:rsid w:val="00F66591"/>
    <w:rsid w:val="00F66EAB"/>
    <w:rsid w:val="00F73BAE"/>
    <w:rsid w:val="00F757A1"/>
    <w:rsid w:val="00F775FF"/>
    <w:rsid w:val="00F7786E"/>
    <w:rsid w:val="00F77D50"/>
    <w:rsid w:val="00F8009E"/>
    <w:rsid w:val="00F81328"/>
    <w:rsid w:val="00F8765B"/>
    <w:rsid w:val="00F9027B"/>
    <w:rsid w:val="00F933BA"/>
    <w:rsid w:val="00F93941"/>
    <w:rsid w:val="00F96D29"/>
    <w:rsid w:val="00F970A4"/>
    <w:rsid w:val="00FA05CB"/>
    <w:rsid w:val="00FA0A3D"/>
    <w:rsid w:val="00FA3B93"/>
    <w:rsid w:val="00FA47B9"/>
    <w:rsid w:val="00FA569B"/>
    <w:rsid w:val="00FB16BB"/>
    <w:rsid w:val="00FB2960"/>
    <w:rsid w:val="00FC15A3"/>
    <w:rsid w:val="00FC1892"/>
    <w:rsid w:val="00FC4BB9"/>
    <w:rsid w:val="00FC5295"/>
    <w:rsid w:val="00FC6333"/>
    <w:rsid w:val="00FC6B8C"/>
    <w:rsid w:val="00FC6C1E"/>
    <w:rsid w:val="00FC6D7A"/>
    <w:rsid w:val="00FD1488"/>
    <w:rsid w:val="00FD33E6"/>
    <w:rsid w:val="00FD7EA1"/>
    <w:rsid w:val="00FD7F36"/>
    <w:rsid w:val="00FD7FA6"/>
    <w:rsid w:val="00FE0762"/>
    <w:rsid w:val="00FE07BB"/>
    <w:rsid w:val="00FE0D41"/>
    <w:rsid w:val="00FE3C52"/>
    <w:rsid w:val="00FE5811"/>
    <w:rsid w:val="00FE6C78"/>
    <w:rsid w:val="00FF26B4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E500303B-ACA6-4CB6-83A2-479941CB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C8"/>
    <w:pPr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F4EB9"/>
    <w:pPr>
      <w:jc w:val="right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E6DF5"/>
    <w:pPr>
      <w:keepNext/>
      <w:keepLines/>
      <w:spacing w:before="40" w:after="0"/>
      <w:outlineLvl w:val="1"/>
    </w:pPr>
    <w:rPr>
      <w:rFonts w:cstheme="majorBidi"/>
      <w:b/>
      <w:bCs/>
      <w:color w:val="171717" w:themeColor="background2" w:themeShade="1A"/>
      <w:u w:val="double"/>
    </w:rPr>
  </w:style>
  <w:style w:type="paragraph" w:styleId="Ttulo3">
    <w:name w:val="heading 3"/>
    <w:basedOn w:val="Ttulo1"/>
    <w:next w:val="Normal"/>
    <w:link w:val="Ttulo3Char"/>
    <w:uiPriority w:val="9"/>
    <w:unhideWhenUsed/>
    <w:qFormat/>
    <w:rsid w:val="003304EB"/>
    <w:pPr>
      <w:outlineLvl w:val="2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42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SemEspaamento"/>
    <w:link w:val="CabealhoChar"/>
    <w:uiPriority w:val="99"/>
    <w:unhideWhenUsed/>
    <w:rsid w:val="00F35F07"/>
    <w:pPr>
      <w:tabs>
        <w:tab w:val="center" w:pos="4252"/>
        <w:tab w:val="right" w:pos="8504"/>
      </w:tabs>
      <w:jc w:val="center"/>
    </w:pPr>
  </w:style>
  <w:style w:type="character" w:customStyle="1" w:styleId="CabealhoChar">
    <w:name w:val="Cabeçalho Char"/>
    <w:basedOn w:val="Fontepargpadro"/>
    <w:link w:val="Cabealho"/>
    <w:uiPriority w:val="99"/>
    <w:rsid w:val="00F35F07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F4EB9"/>
    <w:rPr>
      <w:rFonts w:ascii="Avenir Next LT Pro" w:eastAsia="DejaVu Sans" w:hAnsi="Avenir Next LT Pro" w:cs="Times New Roman"/>
      <w:b/>
      <w:bCs/>
      <w:color w:val="000000" w:themeColor="text1"/>
      <w:kern w:val="2"/>
      <w:sz w:val="24"/>
      <w:szCs w:val="24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</w:pPr>
    <w:rPr>
      <w:rFonts w:ascii="Arial" w:hAnsi="Arial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644583"/>
    <w:pPr>
      <w:spacing w:after="0" w:line="240" w:lineRule="auto"/>
      <w:jc w:val="both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450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450EE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DA1C6F"/>
    <w:rPr>
      <w:b/>
      <w:bCs/>
    </w:rPr>
  </w:style>
  <w:style w:type="paragraph" w:customStyle="1" w:styleId="card-text">
    <w:name w:val="card-text"/>
    <w:basedOn w:val="Normal"/>
    <w:uiPriority w:val="99"/>
    <w:rsid w:val="00DA1C6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2A76C4"/>
    <w:pPr>
      <w:spacing w:before="200" w:after="0"/>
      <w:ind w:left="862" w:right="862"/>
    </w:pPr>
    <w:rPr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2A76C4"/>
    <w:rPr>
      <w:rFonts w:ascii="Avenir Next LT Pro" w:eastAsia="DejaVu Sans" w:hAnsi="Avenir Next LT Pro" w:cs="Times New Roman"/>
      <w:i/>
      <w:iCs/>
      <w:color w:val="404040" w:themeColor="text1" w:themeTint="BF"/>
      <w:kern w:val="2"/>
      <w:sz w:val="20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E6DF5"/>
    <w:rPr>
      <w:rFonts w:ascii="Avenir Next LT Pro" w:eastAsia="DejaVu Sans" w:hAnsi="Avenir Next LT Pro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paragraph" w:styleId="PargrafodaLista">
    <w:name w:val="List Paragraph"/>
    <w:basedOn w:val="Normal"/>
    <w:uiPriority w:val="34"/>
    <w:qFormat/>
    <w:rsid w:val="00A15BFD"/>
    <w:pPr>
      <w:spacing w:after="0" w:line="240" w:lineRule="auto"/>
      <w:ind w:firstLine="1701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3304EB"/>
    <w:rPr>
      <w:rFonts w:ascii="Avenir Next LT Pro" w:eastAsia="DejaVu Sans" w:hAnsi="Avenir Next LT Pro" w:cs="Times New Roman"/>
      <w:b/>
      <w:bCs/>
      <w:color w:val="000000" w:themeColor="text1"/>
      <w:kern w:val="2"/>
      <w:sz w:val="24"/>
      <w:szCs w:val="24"/>
    </w:rPr>
  </w:style>
  <w:style w:type="character" w:styleId="TtulodoLivro">
    <w:name w:val="Book Title"/>
    <w:uiPriority w:val="33"/>
    <w:qFormat/>
    <w:rsid w:val="00AA18DB"/>
  </w:style>
  <w:style w:type="paragraph" w:styleId="Bibliografia">
    <w:name w:val="Bibliography"/>
    <w:basedOn w:val="Normal"/>
    <w:next w:val="Normal"/>
    <w:uiPriority w:val="37"/>
    <w:unhideWhenUsed/>
    <w:rsid w:val="00833401"/>
  </w:style>
  <w:style w:type="paragraph" w:styleId="Lista">
    <w:name w:val="List"/>
    <w:basedOn w:val="Normal"/>
    <w:uiPriority w:val="99"/>
    <w:unhideWhenUsed/>
    <w:rsid w:val="001064C8"/>
    <w:pPr>
      <w:ind w:left="283" w:hanging="283"/>
      <w:contextualSpacing/>
    </w:pPr>
  </w:style>
  <w:style w:type="paragraph" w:styleId="Numerada2">
    <w:name w:val="List Number 2"/>
    <w:basedOn w:val="Normal"/>
    <w:uiPriority w:val="99"/>
    <w:unhideWhenUsed/>
    <w:rsid w:val="002C4F17"/>
    <w:pPr>
      <w:numPr>
        <w:numId w:val="9"/>
      </w:numPr>
      <w:spacing w:line="240" w:lineRule="auto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E4291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4"/>
    </w:rPr>
  </w:style>
  <w:style w:type="character" w:customStyle="1" w:styleId="fontstyle01">
    <w:name w:val="fontstyle01"/>
    <w:basedOn w:val="Fontepargpadro"/>
    <w:rsid w:val="00AB387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B387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0427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7287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Men14</b:Tag>
    <b:SourceType>InternetSite</b:SourceType>
    <b:Guid>{C192DDCE-26E8-45D3-8847-60FC64B31CE2}</b:Guid>
    <b:Title>Artigos</b:Title>
    <b:Year>2014</b:Year>
    <b:Month>08</b:Month>
    <b:YearAccessed>2021</b:YearAccessed>
    <b:MonthAccessed>05</b:MonthAccessed>
    <b:DayAccessed>1</b:DayAccessed>
    <b:URL>https://jus.com.br/artigos/30812/os-programas-sociais-e-o-direito-a-moradia</b:URL>
    <b:InternetSiteTitle>Jus.com.br</b:InternetSiteTitle>
    <b:Author>
      <b:Author>
        <b:NameList>
          <b:Person>
            <b:Last>Menezes de Oliveira Júnior </b:Last>
            <b:First>Erik </b:First>
          </b:Person>
        </b:NameList>
      </b:Author>
    </b:Author>
    <b:ShortTitle>Os programas sociais e o direito à moradia</b:ShortTitle>
    <b:RefOrder>2</b:RefOrder>
  </b:Source>
  <b:Source>
    <b:Tag>Açã17</b:Tag>
    <b:SourceType>Case</b:SourceType>
    <b:Guid>{1DB0BD58-EF8E-403D-A840-9D119F4BAC22}</b:Guid>
    <b:Title>Ação Direta de Constitucionalidade (ADC)</b:Title>
    <b:Year>2017</b:Year>
    <b:Month>06</b:Month>
    <b:Day>08</b:Day>
    <b:URL>http://portal.stf.jus.br/processos/downloadPeca.asp?id=312447860&amp;ext=.pdf</b:URL>
    <b:CaseNumber>41</b:CaseNumber>
    <b:Court>STF</b:Court>
    <b:Reporter>MIN. ROBERTO BARROSO</b:Reporter>
    <b:YearAccessed>2021</b:YearAccessed>
    <b:MonthAccessed>05</b:MonthAccessed>
    <b:RefOrder>3</b:RefOrder>
  </b:Source>
  <b:Source>
    <b:Tag>RIZ13</b:Tag>
    <b:SourceType>InternetSite</b:SourceType>
    <b:Guid>{56A2A3D3-CBD8-4AEC-BD7A-994AEFDE822C}</b:Guid>
    <b:Title>Magister Net</b:Title>
    <b:Year>2013</b:Year>
    <b:ShortTitle>As Biografias e o Direito à Honra, à Imagem, à Privacidade e à Intimidade</b:ShortTitle>
    <b:YearAccessed>2021</b:YearAccessed>
    <b:MonthAccessed>05</b:MonthAccessed>
    <b:DayAccessed>03</b:DayAccessed>
    <b:URL>https://www.magisteronlinee.com.br/</b:URL>
    <b:PeriodicalTitle>MagisterNet</b:PeriodicalTitle>
    <b:Author>
      <b:Author>
        <b:NameList>
          <b:Person>
            <b:Last>RIZZARDO FILHO</b:Last>
            <b:First>Arnaldo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89034E7-AA1F-481C-BBCF-1266E960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Maria Lima de Carvalho</cp:lastModifiedBy>
  <cp:revision>295</cp:revision>
  <cp:lastPrinted>2020-03-03T14:09:00Z</cp:lastPrinted>
  <dcterms:created xsi:type="dcterms:W3CDTF">2021-05-03T08:20:00Z</dcterms:created>
  <dcterms:modified xsi:type="dcterms:W3CDTF">2021-07-26T19:11:00Z</dcterms:modified>
</cp:coreProperties>
</file>