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88A0F" w14:textId="06A2637F" w:rsidR="00CC2179" w:rsidRDefault="00CC2179" w:rsidP="007B2819">
      <w:pPr>
        <w:spacing w:after="120" w:line="240" w:lineRule="auto"/>
        <w:jc w:val="center"/>
        <w:rPr>
          <w:rFonts w:ascii="Times New Roman" w:hAnsi="Times New Roman" w:cs="Times New Roman"/>
          <w:b/>
          <w:bCs/>
          <w:sz w:val="24"/>
          <w:szCs w:val="24"/>
        </w:rPr>
      </w:pPr>
      <w:r w:rsidRPr="007B2819">
        <w:rPr>
          <w:rFonts w:ascii="Times New Roman" w:hAnsi="Times New Roman" w:cs="Times New Roman"/>
          <w:b/>
          <w:bCs/>
          <w:sz w:val="24"/>
          <w:szCs w:val="24"/>
        </w:rPr>
        <w:t>COMISSÃO DE LEGISLAÇÃO E JUSTIÇA</w:t>
      </w:r>
      <w:r w:rsidR="007B2819">
        <w:rPr>
          <w:rFonts w:ascii="Times New Roman" w:hAnsi="Times New Roman" w:cs="Times New Roman"/>
          <w:b/>
          <w:bCs/>
          <w:sz w:val="24"/>
          <w:szCs w:val="24"/>
        </w:rPr>
        <w:t xml:space="preserve"> – </w:t>
      </w:r>
      <w:r w:rsidRPr="007B2819">
        <w:rPr>
          <w:rFonts w:ascii="Times New Roman" w:hAnsi="Times New Roman" w:cs="Times New Roman"/>
          <w:b/>
          <w:bCs/>
          <w:sz w:val="24"/>
          <w:szCs w:val="24"/>
        </w:rPr>
        <w:t>CLJ</w:t>
      </w:r>
    </w:p>
    <w:p w14:paraId="1ECFA3EE" w14:textId="1ED09C0F" w:rsidR="007B2819" w:rsidRDefault="007B2819" w:rsidP="007B2819">
      <w:pPr>
        <w:spacing w:after="120" w:line="240" w:lineRule="auto"/>
        <w:jc w:val="center"/>
        <w:rPr>
          <w:rFonts w:ascii="Times New Roman" w:hAnsi="Times New Roman" w:cs="Times New Roman"/>
          <w:b/>
          <w:bCs/>
          <w:sz w:val="24"/>
          <w:szCs w:val="24"/>
        </w:rPr>
      </w:pPr>
    </w:p>
    <w:p w14:paraId="40BFF8ED" w14:textId="77777777" w:rsidR="007B2819" w:rsidRDefault="007B2819" w:rsidP="007B2819">
      <w:pPr>
        <w:spacing w:after="120" w:line="240" w:lineRule="auto"/>
        <w:jc w:val="center"/>
        <w:rPr>
          <w:rFonts w:ascii="Times New Roman" w:hAnsi="Times New Roman" w:cs="Times New Roman"/>
          <w:b/>
          <w:bCs/>
          <w:sz w:val="24"/>
          <w:szCs w:val="24"/>
        </w:rPr>
      </w:pPr>
      <w:r w:rsidRPr="007B2819">
        <w:rPr>
          <w:rFonts w:ascii="Times New Roman" w:hAnsi="Times New Roman" w:cs="Times New Roman"/>
          <w:b/>
          <w:bCs/>
          <w:sz w:val="24"/>
          <w:szCs w:val="24"/>
        </w:rPr>
        <w:t>PARECER JURÍDICO DE ADMISSIBILIDADE</w:t>
      </w:r>
    </w:p>
    <w:p w14:paraId="2FC68CF9" w14:textId="77777777" w:rsidR="007B2819" w:rsidRPr="007B2819" w:rsidRDefault="007B2819" w:rsidP="007B2819">
      <w:pPr>
        <w:spacing w:after="120" w:line="240" w:lineRule="auto"/>
        <w:jc w:val="both"/>
        <w:rPr>
          <w:rFonts w:ascii="Times New Roman" w:hAnsi="Times New Roman" w:cs="Times New Roman"/>
          <w:b/>
          <w:bCs/>
          <w:sz w:val="24"/>
          <w:szCs w:val="24"/>
        </w:rPr>
      </w:pPr>
    </w:p>
    <w:p w14:paraId="563891E8" w14:textId="5A1D1280" w:rsidR="00941681" w:rsidRPr="007B2819" w:rsidRDefault="00FF281B" w:rsidP="007B2819">
      <w:pPr>
        <w:spacing w:after="120" w:line="240" w:lineRule="auto"/>
        <w:jc w:val="both"/>
        <w:rPr>
          <w:rFonts w:ascii="Times New Roman" w:eastAsia="DejaVu Sans" w:hAnsi="Times New Roman" w:cs="Times New Roman"/>
          <w:kern w:val="2"/>
          <w:sz w:val="24"/>
          <w:szCs w:val="24"/>
        </w:rPr>
      </w:pPr>
      <w:r w:rsidRPr="007B2819">
        <w:rPr>
          <w:rFonts w:ascii="Times New Roman" w:eastAsia="DejaVu Sans" w:hAnsi="Times New Roman" w:cs="Times New Roman"/>
          <w:b/>
          <w:bCs/>
          <w:kern w:val="2"/>
          <w:sz w:val="24"/>
          <w:szCs w:val="24"/>
        </w:rPr>
        <w:t>CONTEÚDO</w:t>
      </w:r>
      <w:r w:rsidR="00D043F1" w:rsidRPr="007B2819">
        <w:rPr>
          <w:rFonts w:ascii="Times New Roman" w:eastAsia="DejaVu Sans" w:hAnsi="Times New Roman" w:cs="Times New Roman"/>
          <w:b/>
          <w:bCs/>
          <w:kern w:val="2"/>
          <w:sz w:val="24"/>
          <w:szCs w:val="24"/>
        </w:rPr>
        <w:t xml:space="preserve">: </w:t>
      </w:r>
      <w:r w:rsidR="00E60B57" w:rsidRPr="007B2819">
        <w:rPr>
          <w:rFonts w:ascii="Times New Roman" w:eastAsia="DejaVu Sans" w:hAnsi="Times New Roman" w:cs="Times New Roman"/>
          <w:kern w:val="2"/>
          <w:sz w:val="24"/>
          <w:szCs w:val="24"/>
        </w:rPr>
        <w:t>DISPÕE SOBRE A TRANSPARÊNCIA NOS SERVIÇOS DE MANUTENÇÃO DE ILUMINAÇÃO PÚBLICA NO MUNICÍPIO DE SETE LAGOAS</w:t>
      </w:r>
      <w:r w:rsidR="00A15CC3" w:rsidRPr="007B2819">
        <w:rPr>
          <w:rFonts w:ascii="Times New Roman" w:eastAsia="DejaVu Sans" w:hAnsi="Times New Roman" w:cs="Times New Roman"/>
          <w:kern w:val="2"/>
          <w:sz w:val="24"/>
          <w:szCs w:val="24"/>
        </w:rPr>
        <w:t>.</w:t>
      </w:r>
    </w:p>
    <w:p w14:paraId="5E449AA1" w14:textId="6402893F" w:rsidR="003F38EC" w:rsidRPr="007B2819" w:rsidRDefault="007B2819" w:rsidP="007B2819">
      <w:pPr>
        <w:spacing w:after="120" w:line="240" w:lineRule="auto"/>
        <w:jc w:val="both"/>
        <w:rPr>
          <w:rFonts w:ascii="Times New Roman" w:eastAsia="DejaVu Sans" w:hAnsi="Times New Roman" w:cs="Times New Roman"/>
          <w:b/>
          <w:kern w:val="2"/>
          <w:sz w:val="24"/>
          <w:szCs w:val="24"/>
        </w:rPr>
      </w:pPr>
      <w:r w:rsidRPr="007B2819">
        <w:rPr>
          <w:rFonts w:ascii="Times New Roman" w:eastAsia="DejaVu Sans" w:hAnsi="Times New Roman" w:cs="Times New Roman"/>
          <w:b/>
          <w:bCs/>
          <w:kern w:val="2"/>
          <w:sz w:val="24"/>
          <w:szCs w:val="24"/>
        </w:rPr>
        <w:t>AUTORIA:</w:t>
      </w:r>
      <w:r w:rsidRPr="007B2819">
        <w:rPr>
          <w:rFonts w:ascii="Times New Roman" w:eastAsia="DejaVu Sans" w:hAnsi="Times New Roman" w:cs="Times New Roman"/>
          <w:kern w:val="2"/>
          <w:sz w:val="24"/>
          <w:szCs w:val="24"/>
        </w:rPr>
        <w:t xml:space="preserve"> </w:t>
      </w:r>
      <w:r w:rsidRPr="007B2819">
        <w:rPr>
          <w:rFonts w:ascii="Times New Roman" w:hAnsi="Times New Roman" w:cs="Times New Roman"/>
          <w:bCs/>
          <w:sz w:val="24"/>
          <w:szCs w:val="24"/>
        </w:rPr>
        <w:t>GILSON LIBOREIRO DA SILVA.</w:t>
      </w:r>
      <w:r w:rsidRPr="007B2819">
        <w:rPr>
          <w:rFonts w:ascii="Times New Roman" w:eastAsia="DejaVu Sans" w:hAnsi="Times New Roman" w:cs="Times New Roman"/>
          <w:b/>
          <w:kern w:val="2"/>
          <w:sz w:val="24"/>
          <w:szCs w:val="24"/>
        </w:rPr>
        <w:t xml:space="preserve"> </w:t>
      </w:r>
      <w:bookmarkStart w:id="0" w:name="_GoBack"/>
      <w:bookmarkEnd w:id="0"/>
    </w:p>
    <w:p w14:paraId="340DA77E" w14:textId="4A586A78" w:rsidR="00FF281B" w:rsidRPr="007B2819" w:rsidRDefault="007B2819" w:rsidP="007B2819">
      <w:pPr>
        <w:spacing w:after="120" w:line="240" w:lineRule="auto"/>
        <w:jc w:val="both"/>
        <w:rPr>
          <w:rFonts w:ascii="Times New Roman" w:eastAsia="DejaVu Sans" w:hAnsi="Times New Roman" w:cs="Times New Roman"/>
          <w:kern w:val="2"/>
          <w:sz w:val="24"/>
          <w:szCs w:val="24"/>
        </w:rPr>
      </w:pPr>
      <w:r w:rsidRPr="007B2819">
        <w:rPr>
          <w:rFonts w:ascii="Times New Roman" w:eastAsia="DejaVu Sans" w:hAnsi="Times New Roman" w:cs="Times New Roman"/>
          <w:b/>
          <w:kern w:val="2"/>
          <w:sz w:val="24"/>
          <w:szCs w:val="24"/>
        </w:rPr>
        <w:t>FINALIDADE:</w:t>
      </w:r>
      <w:r w:rsidRPr="007B2819">
        <w:rPr>
          <w:rFonts w:ascii="Times New Roman" w:eastAsia="DejaVu Sans" w:hAnsi="Times New Roman" w:cs="Times New Roman"/>
          <w:kern w:val="2"/>
          <w:sz w:val="24"/>
          <w:szCs w:val="24"/>
        </w:rPr>
        <w:t xml:space="preserve"> ANÁLISE DO SUBSTITUT</w:t>
      </w:r>
      <w:r>
        <w:rPr>
          <w:rFonts w:ascii="Times New Roman" w:eastAsia="DejaVu Sans" w:hAnsi="Times New Roman" w:cs="Times New Roman"/>
          <w:kern w:val="2"/>
          <w:sz w:val="24"/>
          <w:szCs w:val="24"/>
        </w:rPr>
        <w:t>IV</w:t>
      </w:r>
      <w:r w:rsidRPr="007B2819">
        <w:rPr>
          <w:rFonts w:ascii="Times New Roman" w:eastAsia="DejaVu Sans" w:hAnsi="Times New Roman" w:cs="Times New Roman"/>
          <w:kern w:val="2"/>
          <w:sz w:val="24"/>
          <w:szCs w:val="24"/>
        </w:rPr>
        <w:t>O AO PROJETO DE LEI Nº 219/2021 SOB A ÓTICA DA LEGISLAÇÃO CONSTITUCIONAL E INFRACONSTITUCIONAL MUNICIPAL, ESTADUAL E FEDERAL.</w:t>
      </w:r>
    </w:p>
    <w:p w14:paraId="6795E8E4" w14:textId="77777777" w:rsidR="00FF281B" w:rsidRPr="007B2819" w:rsidRDefault="00FF281B" w:rsidP="007B2819">
      <w:pPr>
        <w:spacing w:after="120" w:line="240" w:lineRule="auto"/>
        <w:ind w:firstLine="1418"/>
        <w:jc w:val="both"/>
        <w:rPr>
          <w:rFonts w:ascii="Times New Roman" w:eastAsia="DejaVu Sans" w:hAnsi="Times New Roman" w:cs="Times New Roman"/>
          <w:kern w:val="2"/>
          <w:sz w:val="24"/>
          <w:szCs w:val="24"/>
        </w:rPr>
      </w:pPr>
    </w:p>
    <w:p w14:paraId="5506038B" w14:textId="43F106A7" w:rsidR="00D043F1" w:rsidRPr="007B2819" w:rsidRDefault="007B2819" w:rsidP="007B2819">
      <w:pPr>
        <w:spacing w:after="120" w:line="240" w:lineRule="auto"/>
        <w:ind w:firstLine="1418"/>
        <w:jc w:val="both"/>
        <w:rPr>
          <w:rFonts w:ascii="Times New Roman" w:eastAsia="DejaVu Sans" w:hAnsi="Times New Roman" w:cs="Times New Roman"/>
          <w:b/>
          <w:kern w:val="2"/>
          <w:sz w:val="24"/>
          <w:szCs w:val="24"/>
          <w:u w:val="single"/>
        </w:rPr>
      </w:pPr>
      <w:r w:rsidRPr="007B2819">
        <w:rPr>
          <w:rFonts w:ascii="Times New Roman" w:eastAsia="DejaVu Sans" w:hAnsi="Times New Roman" w:cs="Times New Roman"/>
          <w:b/>
          <w:kern w:val="2"/>
          <w:sz w:val="24"/>
          <w:szCs w:val="24"/>
          <w:u w:val="single"/>
        </w:rPr>
        <w:t>RELATÓRIO</w:t>
      </w:r>
    </w:p>
    <w:p w14:paraId="6E994360" w14:textId="43417518" w:rsidR="0041544E" w:rsidRPr="007B2819" w:rsidRDefault="0041544E" w:rsidP="007B2819">
      <w:pPr>
        <w:spacing w:after="120" w:line="240" w:lineRule="auto"/>
        <w:ind w:firstLine="1418"/>
        <w:jc w:val="both"/>
        <w:rPr>
          <w:rFonts w:ascii="Times New Roman" w:eastAsia="DejaVu Sans" w:hAnsi="Times New Roman" w:cs="Times New Roman"/>
          <w:kern w:val="2"/>
          <w:sz w:val="24"/>
          <w:szCs w:val="24"/>
        </w:rPr>
      </w:pPr>
      <w:r w:rsidRPr="007B2819">
        <w:rPr>
          <w:rFonts w:ascii="Times New Roman" w:eastAsia="DejaVu Sans" w:hAnsi="Times New Roman" w:cs="Times New Roman"/>
          <w:kern w:val="2"/>
          <w:sz w:val="24"/>
          <w:szCs w:val="24"/>
        </w:rPr>
        <w:t>Apresentado a e</w:t>
      </w:r>
      <w:r w:rsidR="00A15CC3" w:rsidRPr="007B2819">
        <w:rPr>
          <w:rFonts w:ascii="Times New Roman" w:eastAsia="DejaVu Sans" w:hAnsi="Times New Roman" w:cs="Times New Roman"/>
          <w:kern w:val="2"/>
          <w:sz w:val="24"/>
          <w:szCs w:val="24"/>
        </w:rPr>
        <w:t xml:space="preserve">sta casa o Projeto de Lei nº </w:t>
      </w:r>
      <w:r w:rsidR="00E60B57" w:rsidRPr="007B2819">
        <w:rPr>
          <w:rFonts w:ascii="Times New Roman" w:eastAsia="DejaVu Sans" w:hAnsi="Times New Roman" w:cs="Times New Roman"/>
          <w:kern w:val="2"/>
          <w:sz w:val="24"/>
          <w:szCs w:val="24"/>
        </w:rPr>
        <w:t>219</w:t>
      </w:r>
      <w:r w:rsidRPr="007B2819">
        <w:rPr>
          <w:rFonts w:ascii="Times New Roman" w:eastAsia="DejaVu Sans" w:hAnsi="Times New Roman" w:cs="Times New Roman"/>
          <w:kern w:val="2"/>
          <w:sz w:val="24"/>
          <w:szCs w:val="24"/>
        </w:rPr>
        <w:t xml:space="preserve">/2021, de autoria do </w:t>
      </w:r>
      <w:r w:rsidR="00A15CC3" w:rsidRPr="007B2819">
        <w:rPr>
          <w:rFonts w:ascii="Times New Roman" w:eastAsia="DejaVu Sans" w:hAnsi="Times New Roman" w:cs="Times New Roman"/>
          <w:kern w:val="2"/>
          <w:sz w:val="24"/>
          <w:szCs w:val="24"/>
        </w:rPr>
        <w:t>Vereador Gilson Liboreiro da Silva</w:t>
      </w:r>
      <w:r w:rsidRPr="007B2819">
        <w:rPr>
          <w:rFonts w:ascii="Times New Roman" w:eastAsia="DejaVu Sans" w:hAnsi="Times New Roman" w:cs="Times New Roman"/>
          <w:kern w:val="2"/>
          <w:sz w:val="24"/>
          <w:szCs w:val="24"/>
        </w:rPr>
        <w:t xml:space="preserve">, que visa </w:t>
      </w:r>
      <w:r w:rsidR="007B2819">
        <w:rPr>
          <w:rFonts w:ascii="Times New Roman" w:eastAsia="DejaVu Sans" w:hAnsi="Times New Roman" w:cs="Times New Roman"/>
          <w:kern w:val="2"/>
          <w:sz w:val="24"/>
          <w:szCs w:val="24"/>
        </w:rPr>
        <w:t xml:space="preserve">implantar </w:t>
      </w:r>
      <w:r w:rsidRPr="007B2819">
        <w:rPr>
          <w:rFonts w:ascii="Times New Roman" w:eastAsia="DejaVu Sans" w:hAnsi="Times New Roman" w:cs="Times New Roman"/>
          <w:kern w:val="2"/>
          <w:sz w:val="24"/>
          <w:szCs w:val="24"/>
        </w:rPr>
        <w:t xml:space="preserve">a </w:t>
      </w:r>
      <w:r w:rsidR="00A15CC3" w:rsidRPr="007B2819">
        <w:rPr>
          <w:rFonts w:ascii="Times New Roman" w:eastAsia="DejaVu Sans" w:hAnsi="Times New Roman" w:cs="Times New Roman"/>
          <w:kern w:val="2"/>
          <w:sz w:val="24"/>
          <w:szCs w:val="24"/>
        </w:rPr>
        <w:t xml:space="preserve">transparência </w:t>
      </w:r>
      <w:r w:rsidR="007F7A24" w:rsidRPr="007B2819">
        <w:rPr>
          <w:rFonts w:ascii="Times New Roman" w:eastAsia="DejaVu Sans" w:hAnsi="Times New Roman" w:cs="Times New Roman"/>
          <w:kern w:val="2"/>
          <w:sz w:val="24"/>
          <w:szCs w:val="24"/>
        </w:rPr>
        <w:t>nos serviços de manutenção de iluminação pública no Município de Sete Lagoas</w:t>
      </w:r>
      <w:r w:rsidR="00A15CC3" w:rsidRPr="007B2819">
        <w:rPr>
          <w:rFonts w:ascii="Times New Roman" w:eastAsia="DejaVu Sans" w:hAnsi="Times New Roman" w:cs="Times New Roman"/>
          <w:kern w:val="2"/>
          <w:sz w:val="24"/>
          <w:szCs w:val="24"/>
        </w:rPr>
        <w:t>.</w:t>
      </w:r>
    </w:p>
    <w:p w14:paraId="508A0D2C" w14:textId="16F781B4" w:rsidR="00F36A64" w:rsidRPr="007B2819" w:rsidRDefault="007B2819" w:rsidP="007B2819">
      <w:pPr>
        <w:spacing w:after="120" w:line="240" w:lineRule="auto"/>
        <w:ind w:firstLine="1418"/>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A proposição</w:t>
      </w:r>
      <w:r w:rsidR="00A15CC3" w:rsidRPr="007B2819">
        <w:rPr>
          <w:rFonts w:ascii="Times New Roman" w:eastAsia="DejaVu Sans" w:hAnsi="Times New Roman" w:cs="Times New Roman"/>
          <w:kern w:val="2"/>
          <w:sz w:val="24"/>
          <w:szCs w:val="24"/>
        </w:rPr>
        <w:t xml:space="preserve"> </w:t>
      </w:r>
      <w:r w:rsidR="00CC2179" w:rsidRPr="007B2819">
        <w:rPr>
          <w:rFonts w:ascii="Times New Roman" w:eastAsia="DejaVu Sans" w:hAnsi="Times New Roman" w:cs="Times New Roman"/>
          <w:kern w:val="2"/>
          <w:sz w:val="24"/>
          <w:szCs w:val="24"/>
        </w:rPr>
        <w:t>foi distribuíd</w:t>
      </w:r>
      <w:r>
        <w:rPr>
          <w:rFonts w:ascii="Times New Roman" w:eastAsia="DejaVu Sans" w:hAnsi="Times New Roman" w:cs="Times New Roman"/>
          <w:kern w:val="2"/>
          <w:sz w:val="24"/>
          <w:szCs w:val="24"/>
        </w:rPr>
        <w:t>a</w:t>
      </w:r>
      <w:r w:rsidR="00CC2179" w:rsidRPr="007B2819">
        <w:rPr>
          <w:rFonts w:ascii="Times New Roman" w:eastAsia="DejaVu Sans" w:hAnsi="Times New Roman" w:cs="Times New Roman"/>
          <w:kern w:val="2"/>
          <w:sz w:val="24"/>
          <w:szCs w:val="24"/>
        </w:rPr>
        <w:t xml:space="preserve"> </w:t>
      </w:r>
      <w:r w:rsidR="005E5FCE" w:rsidRPr="007B2819">
        <w:rPr>
          <w:rFonts w:ascii="Times New Roman" w:eastAsia="DejaVu Sans" w:hAnsi="Times New Roman" w:cs="Times New Roman"/>
          <w:kern w:val="2"/>
          <w:sz w:val="24"/>
          <w:szCs w:val="24"/>
        </w:rPr>
        <w:t>à</w:t>
      </w:r>
      <w:r w:rsidR="00CC2179" w:rsidRPr="007B2819">
        <w:rPr>
          <w:rFonts w:ascii="Times New Roman" w:eastAsia="DejaVu Sans" w:hAnsi="Times New Roman" w:cs="Times New Roman"/>
          <w:kern w:val="2"/>
          <w:sz w:val="24"/>
          <w:szCs w:val="24"/>
        </w:rPr>
        <w:t xml:space="preserve"> Comissão de Legislação e Justiça para receber parecer quanto a sua constitucionalid</w:t>
      </w:r>
      <w:r w:rsidR="00F36A64" w:rsidRPr="007B2819">
        <w:rPr>
          <w:rFonts w:ascii="Times New Roman" w:eastAsia="DejaVu Sans" w:hAnsi="Times New Roman" w:cs="Times New Roman"/>
          <w:kern w:val="2"/>
          <w:sz w:val="24"/>
          <w:szCs w:val="24"/>
        </w:rPr>
        <w:t>ade, legalidade e juridicidade, sem adentrar no mérito d</w:t>
      </w:r>
      <w:r>
        <w:rPr>
          <w:rFonts w:ascii="Times New Roman" w:eastAsia="DejaVu Sans" w:hAnsi="Times New Roman" w:cs="Times New Roman"/>
          <w:kern w:val="2"/>
          <w:sz w:val="24"/>
          <w:szCs w:val="24"/>
        </w:rPr>
        <w:t xml:space="preserve">a matéria, e </w:t>
      </w:r>
      <w:r w:rsidR="00F36A64" w:rsidRPr="007B2819">
        <w:rPr>
          <w:rFonts w:ascii="Times New Roman" w:eastAsia="DejaVu Sans" w:hAnsi="Times New Roman" w:cs="Times New Roman"/>
          <w:kern w:val="2"/>
          <w:sz w:val="24"/>
          <w:szCs w:val="24"/>
        </w:rPr>
        <w:t>veio acompanhad</w:t>
      </w:r>
      <w:r>
        <w:rPr>
          <w:rFonts w:ascii="Times New Roman" w:eastAsia="DejaVu Sans" w:hAnsi="Times New Roman" w:cs="Times New Roman"/>
          <w:kern w:val="2"/>
          <w:sz w:val="24"/>
          <w:szCs w:val="24"/>
        </w:rPr>
        <w:t>a</w:t>
      </w:r>
      <w:r w:rsidR="00F36A64" w:rsidRPr="007B2819">
        <w:rPr>
          <w:rFonts w:ascii="Times New Roman" w:eastAsia="DejaVu Sans" w:hAnsi="Times New Roman" w:cs="Times New Roman"/>
          <w:kern w:val="2"/>
          <w:sz w:val="24"/>
          <w:szCs w:val="24"/>
        </w:rPr>
        <w:t xml:space="preserve"> do pro</w:t>
      </w:r>
      <w:r w:rsidR="006519A0" w:rsidRPr="007B2819">
        <w:rPr>
          <w:rFonts w:ascii="Times New Roman" w:eastAsia="DejaVu Sans" w:hAnsi="Times New Roman" w:cs="Times New Roman"/>
          <w:kern w:val="2"/>
          <w:sz w:val="24"/>
          <w:szCs w:val="24"/>
        </w:rPr>
        <w:t>cesso legislativo contendo a propositura</w:t>
      </w:r>
      <w:r w:rsidR="00F36A64" w:rsidRPr="007B2819">
        <w:rPr>
          <w:rFonts w:ascii="Times New Roman" w:eastAsia="DejaVu Sans" w:hAnsi="Times New Roman" w:cs="Times New Roman"/>
          <w:kern w:val="2"/>
          <w:sz w:val="24"/>
          <w:szCs w:val="24"/>
        </w:rPr>
        <w:t xml:space="preserve"> original com </w:t>
      </w:r>
      <w:r>
        <w:rPr>
          <w:rFonts w:ascii="Times New Roman" w:eastAsia="DejaVu Sans" w:hAnsi="Times New Roman" w:cs="Times New Roman"/>
          <w:kern w:val="2"/>
          <w:sz w:val="24"/>
          <w:szCs w:val="24"/>
        </w:rPr>
        <w:t xml:space="preserve">a respectiva </w:t>
      </w:r>
      <w:r w:rsidR="00F36A64" w:rsidRPr="007B2819">
        <w:rPr>
          <w:rFonts w:ascii="Times New Roman" w:eastAsia="DejaVu Sans" w:hAnsi="Times New Roman" w:cs="Times New Roman"/>
          <w:kern w:val="2"/>
          <w:sz w:val="24"/>
          <w:szCs w:val="24"/>
        </w:rPr>
        <w:t>justificativa</w:t>
      </w:r>
      <w:r w:rsidR="0041544E" w:rsidRPr="007B2819">
        <w:rPr>
          <w:rFonts w:ascii="Times New Roman" w:eastAsia="DejaVu Sans" w:hAnsi="Times New Roman" w:cs="Times New Roman"/>
          <w:kern w:val="2"/>
          <w:sz w:val="24"/>
          <w:szCs w:val="24"/>
        </w:rPr>
        <w:t>.</w:t>
      </w:r>
    </w:p>
    <w:p w14:paraId="4E63B21D" w14:textId="042263A0" w:rsidR="00CC2179" w:rsidRPr="007B2819" w:rsidRDefault="00CC2179" w:rsidP="007B2819">
      <w:pPr>
        <w:tabs>
          <w:tab w:val="center" w:pos="5399"/>
        </w:tabs>
        <w:spacing w:after="120" w:line="240" w:lineRule="auto"/>
        <w:ind w:firstLine="1418"/>
        <w:jc w:val="both"/>
        <w:rPr>
          <w:rFonts w:ascii="Times New Roman" w:eastAsia="DejaVu Sans" w:hAnsi="Times New Roman" w:cs="Times New Roman"/>
          <w:kern w:val="2"/>
          <w:sz w:val="24"/>
          <w:szCs w:val="24"/>
        </w:rPr>
      </w:pPr>
      <w:r w:rsidRPr="007B2819">
        <w:rPr>
          <w:rFonts w:ascii="Times New Roman" w:eastAsia="DejaVu Sans" w:hAnsi="Times New Roman" w:cs="Times New Roman"/>
          <w:kern w:val="2"/>
          <w:sz w:val="24"/>
          <w:szCs w:val="24"/>
        </w:rPr>
        <w:t>Presentes à reunião:</w:t>
      </w:r>
      <w:r w:rsidR="00691836" w:rsidRPr="007B2819">
        <w:rPr>
          <w:rFonts w:ascii="Times New Roman" w:eastAsia="DejaVu Sans" w:hAnsi="Times New Roman" w:cs="Times New Roman"/>
          <w:kern w:val="2"/>
          <w:sz w:val="24"/>
          <w:szCs w:val="24"/>
        </w:rPr>
        <w:tab/>
      </w:r>
    </w:p>
    <w:p w14:paraId="61B4D88D" w14:textId="6E548772" w:rsidR="00CC2179" w:rsidRPr="007B2819" w:rsidRDefault="00CC2179" w:rsidP="007B2819">
      <w:pPr>
        <w:tabs>
          <w:tab w:val="left" w:pos="5580"/>
        </w:tabs>
        <w:spacing w:after="120" w:line="240" w:lineRule="auto"/>
        <w:ind w:firstLine="1418"/>
        <w:jc w:val="both"/>
        <w:rPr>
          <w:rFonts w:ascii="Times New Roman" w:eastAsia="DejaVu Sans" w:hAnsi="Times New Roman" w:cs="Times New Roman"/>
          <w:kern w:val="2"/>
          <w:sz w:val="24"/>
          <w:szCs w:val="24"/>
        </w:rPr>
      </w:pPr>
      <w:r w:rsidRPr="007B2819">
        <w:rPr>
          <w:rFonts w:ascii="Times New Roman" w:eastAsia="DejaVu Sans" w:hAnsi="Times New Roman" w:cs="Times New Roman"/>
          <w:kern w:val="2"/>
          <w:sz w:val="24"/>
          <w:szCs w:val="24"/>
        </w:rPr>
        <w:t>a) pela Comissão de Legislação e Justiç</w:t>
      </w:r>
      <w:r w:rsidR="006519A0" w:rsidRPr="007B2819">
        <w:rPr>
          <w:rFonts w:ascii="Times New Roman" w:eastAsia="DejaVu Sans" w:hAnsi="Times New Roman" w:cs="Times New Roman"/>
          <w:kern w:val="2"/>
          <w:sz w:val="24"/>
          <w:szCs w:val="24"/>
        </w:rPr>
        <w:t xml:space="preserve">a </w:t>
      </w:r>
      <w:r w:rsidR="00141EF5" w:rsidRPr="007B2819">
        <w:rPr>
          <w:rFonts w:ascii="Times New Roman" w:eastAsia="DejaVu Sans" w:hAnsi="Times New Roman" w:cs="Times New Roman"/>
          <w:kern w:val="2"/>
          <w:sz w:val="24"/>
          <w:szCs w:val="24"/>
        </w:rPr>
        <w:t xml:space="preserve">os vereadores </w:t>
      </w:r>
      <w:r w:rsidR="007A090D" w:rsidRPr="007B2819">
        <w:rPr>
          <w:rFonts w:ascii="Times New Roman" w:eastAsia="DejaVu Sans" w:hAnsi="Times New Roman" w:cs="Times New Roman"/>
          <w:kern w:val="2"/>
          <w:sz w:val="24"/>
          <w:szCs w:val="24"/>
        </w:rPr>
        <w:t>Caio</w:t>
      </w:r>
      <w:r w:rsidR="006519A0" w:rsidRPr="007B2819">
        <w:rPr>
          <w:rFonts w:ascii="Times New Roman" w:eastAsia="DejaVu Sans" w:hAnsi="Times New Roman" w:cs="Times New Roman"/>
          <w:kern w:val="2"/>
          <w:sz w:val="24"/>
          <w:szCs w:val="24"/>
        </w:rPr>
        <w:t xml:space="preserve"> Lucius </w:t>
      </w:r>
      <w:r w:rsidR="007A090D" w:rsidRPr="007B2819">
        <w:rPr>
          <w:rFonts w:ascii="Times New Roman" w:eastAsia="DejaVu Sans" w:hAnsi="Times New Roman" w:cs="Times New Roman"/>
          <w:kern w:val="2"/>
          <w:sz w:val="24"/>
          <w:szCs w:val="24"/>
        </w:rPr>
        <w:t>Valace</w:t>
      </w:r>
      <w:r w:rsidR="006519A0" w:rsidRPr="007B2819">
        <w:rPr>
          <w:rFonts w:ascii="Times New Roman" w:eastAsia="DejaVu Sans" w:hAnsi="Times New Roman" w:cs="Times New Roman"/>
          <w:kern w:val="2"/>
          <w:sz w:val="24"/>
          <w:szCs w:val="24"/>
        </w:rPr>
        <w:t xml:space="preserve"> de Oliveira Silva</w:t>
      </w:r>
      <w:r w:rsidR="007A090D" w:rsidRPr="007B2819">
        <w:rPr>
          <w:rFonts w:ascii="Times New Roman" w:eastAsia="DejaVu Sans" w:hAnsi="Times New Roman" w:cs="Times New Roman"/>
          <w:kern w:val="2"/>
          <w:sz w:val="24"/>
          <w:szCs w:val="24"/>
        </w:rPr>
        <w:t xml:space="preserve"> </w:t>
      </w:r>
      <w:r w:rsidR="00141EF5" w:rsidRPr="007B2819">
        <w:rPr>
          <w:rFonts w:ascii="Times New Roman" w:eastAsia="DejaVu Sans" w:hAnsi="Times New Roman" w:cs="Times New Roman"/>
          <w:kern w:val="2"/>
          <w:sz w:val="24"/>
          <w:szCs w:val="24"/>
        </w:rPr>
        <w:t>(</w:t>
      </w:r>
      <w:r w:rsidR="007B2819">
        <w:rPr>
          <w:rFonts w:ascii="Times New Roman" w:eastAsia="DejaVu Sans" w:hAnsi="Times New Roman" w:cs="Times New Roman"/>
          <w:kern w:val="2"/>
          <w:sz w:val="24"/>
          <w:szCs w:val="24"/>
        </w:rPr>
        <w:t>presidente</w:t>
      </w:r>
      <w:r w:rsidR="00141EF5" w:rsidRPr="007B2819">
        <w:rPr>
          <w:rFonts w:ascii="Times New Roman" w:eastAsia="DejaVu Sans" w:hAnsi="Times New Roman" w:cs="Times New Roman"/>
          <w:kern w:val="2"/>
          <w:sz w:val="24"/>
          <w:szCs w:val="24"/>
        </w:rPr>
        <w:t>),</w:t>
      </w:r>
      <w:r w:rsidR="00BC42D6" w:rsidRPr="007B2819">
        <w:rPr>
          <w:rFonts w:ascii="Times New Roman" w:eastAsia="DejaVu Sans" w:hAnsi="Times New Roman" w:cs="Times New Roman"/>
          <w:kern w:val="2"/>
          <w:sz w:val="24"/>
          <w:szCs w:val="24"/>
        </w:rPr>
        <w:t xml:space="preserve"> João Evangelista</w:t>
      </w:r>
      <w:r w:rsidR="001C3800" w:rsidRPr="007B2819">
        <w:rPr>
          <w:rFonts w:ascii="Times New Roman" w:eastAsia="DejaVu Sans" w:hAnsi="Times New Roman" w:cs="Times New Roman"/>
          <w:kern w:val="2"/>
          <w:sz w:val="24"/>
          <w:szCs w:val="24"/>
        </w:rPr>
        <w:t xml:space="preserve"> Pereira de Sá</w:t>
      </w:r>
      <w:r w:rsidR="00BC42D6" w:rsidRPr="007B2819">
        <w:rPr>
          <w:rFonts w:ascii="Times New Roman" w:eastAsia="DejaVu Sans" w:hAnsi="Times New Roman" w:cs="Times New Roman"/>
          <w:kern w:val="2"/>
          <w:sz w:val="24"/>
          <w:szCs w:val="24"/>
        </w:rPr>
        <w:t xml:space="preserve"> </w:t>
      </w:r>
      <w:r w:rsidR="00141EF5" w:rsidRPr="007B2819">
        <w:rPr>
          <w:rFonts w:ascii="Times New Roman" w:eastAsia="DejaVu Sans" w:hAnsi="Times New Roman" w:cs="Times New Roman"/>
          <w:kern w:val="2"/>
          <w:sz w:val="24"/>
          <w:szCs w:val="24"/>
        </w:rPr>
        <w:t>(</w:t>
      </w:r>
      <w:r w:rsidR="007B2819">
        <w:rPr>
          <w:rFonts w:ascii="Times New Roman" w:eastAsia="DejaVu Sans" w:hAnsi="Times New Roman" w:cs="Times New Roman"/>
          <w:kern w:val="2"/>
          <w:sz w:val="24"/>
          <w:szCs w:val="24"/>
        </w:rPr>
        <w:t>relator</w:t>
      </w:r>
      <w:r w:rsidR="00141EF5" w:rsidRPr="007B2819">
        <w:rPr>
          <w:rFonts w:ascii="Times New Roman" w:eastAsia="DejaVu Sans" w:hAnsi="Times New Roman" w:cs="Times New Roman"/>
          <w:kern w:val="2"/>
          <w:sz w:val="24"/>
          <w:szCs w:val="24"/>
        </w:rPr>
        <w:t xml:space="preserve">) e </w:t>
      </w:r>
      <w:r w:rsidR="00BC42D6" w:rsidRPr="007B2819">
        <w:rPr>
          <w:rFonts w:ascii="Times New Roman" w:eastAsia="DejaVu Sans" w:hAnsi="Times New Roman" w:cs="Times New Roman"/>
          <w:kern w:val="2"/>
          <w:sz w:val="24"/>
          <w:szCs w:val="24"/>
        </w:rPr>
        <w:t xml:space="preserve">Marli </w:t>
      </w:r>
      <w:r w:rsidR="006519A0" w:rsidRPr="007B2819">
        <w:rPr>
          <w:rFonts w:ascii="Times New Roman" w:eastAsia="DejaVu Sans" w:hAnsi="Times New Roman" w:cs="Times New Roman"/>
          <w:kern w:val="2"/>
          <w:sz w:val="24"/>
          <w:szCs w:val="24"/>
        </w:rPr>
        <w:t>Aparecida Barbosa</w:t>
      </w:r>
      <w:r w:rsidR="00141EF5" w:rsidRPr="007B2819">
        <w:rPr>
          <w:rFonts w:ascii="Times New Roman" w:eastAsia="DejaVu Sans" w:hAnsi="Times New Roman" w:cs="Times New Roman"/>
          <w:kern w:val="2"/>
          <w:sz w:val="24"/>
          <w:szCs w:val="24"/>
        </w:rPr>
        <w:t xml:space="preserve"> (vogal);</w:t>
      </w:r>
    </w:p>
    <w:p w14:paraId="3C4428B4" w14:textId="41360458" w:rsidR="00385CF5" w:rsidRDefault="001C3800" w:rsidP="007B2819">
      <w:pPr>
        <w:tabs>
          <w:tab w:val="left" w:pos="5580"/>
        </w:tabs>
        <w:spacing w:after="120" w:line="240" w:lineRule="auto"/>
        <w:ind w:firstLine="1418"/>
        <w:jc w:val="both"/>
        <w:rPr>
          <w:rFonts w:ascii="Times New Roman" w:eastAsia="DejaVu Sans" w:hAnsi="Times New Roman" w:cs="Times New Roman"/>
          <w:kern w:val="2"/>
          <w:sz w:val="24"/>
          <w:szCs w:val="24"/>
        </w:rPr>
      </w:pPr>
      <w:r w:rsidRPr="007B2819">
        <w:rPr>
          <w:rFonts w:ascii="Times New Roman" w:eastAsia="DejaVu Sans" w:hAnsi="Times New Roman" w:cs="Times New Roman"/>
          <w:kern w:val="2"/>
          <w:sz w:val="24"/>
          <w:szCs w:val="24"/>
        </w:rPr>
        <w:t>b</w:t>
      </w:r>
      <w:r w:rsidR="00CC2179" w:rsidRPr="007B2819">
        <w:rPr>
          <w:rFonts w:ascii="Times New Roman" w:eastAsia="DejaVu Sans" w:hAnsi="Times New Roman" w:cs="Times New Roman"/>
          <w:kern w:val="2"/>
          <w:sz w:val="24"/>
          <w:szCs w:val="24"/>
        </w:rPr>
        <w:t>)</w:t>
      </w:r>
      <w:r w:rsidR="00FF281B" w:rsidRPr="007B2819">
        <w:rPr>
          <w:rFonts w:ascii="Times New Roman" w:eastAsia="DejaVu Sans" w:hAnsi="Times New Roman" w:cs="Times New Roman"/>
          <w:kern w:val="2"/>
          <w:sz w:val="24"/>
          <w:szCs w:val="24"/>
        </w:rPr>
        <w:t xml:space="preserve"> </w:t>
      </w:r>
      <w:r w:rsidR="00A15CC3" w:rsidRPr="007B2819">
        <w:rPr>
          <w:rFonts w:ascii="Times New Roman" w:eastAsia="DejaVu Sans" w:hAnsi="Times New Roman" w:cs="Times New Roman"/>
          <w:kern w:val="2"/>
          <w:sz w:val="24"/>
          <w:szCs w:val="24"/>
        </w:rPr>
        <w:t>Assessores jurídicos e demais Edis.</w:t>
      </w:r>
    </w:p>
    <w:p w14:paraId="505169A7" w14:textId="77777777" w:rsidR="007B2819" w:rsidRPr="007B2819" w:rsidRDefault="007B2819" w:rsidP="007B2819">
      <w:pPr>
        <w:tabs>
          <w:tab w:val="left" w:pos="5580"/>
        </w:tabs>
        <w:spacing w:after="120" w:line="240" w:lineRule="auto"/>
        <w:ind w:firstLine="1418"/>
        <w:jc w:val="both"/>
        <w:rPr>
          <w:rFonts w:ascii="Times New Roman" w:eastAsia="DejaVu Sans" w:hAnsi="Times New Roman" w:cs="Times New Roman"/>
          <w:kern w:val="2"/>
          <w:sz w:val="24"/>
          <w:szCs w:val="24"/>
        </w:rPr>
      </w:pPr>
    </w:p>
    <w:p w14:paraId="1DDA49EC" w14:textId="1825E2D1" w:rsidR="00D043F1" w:rsidRPr="007B2819" w:rsidRDefault="007B2819" w:rsidP="007B2819">
      <w:pPr>
        <w:tabs>
          <w:tab w:val="left" w:pos="5580"/>
        </w:tabs>
        <w:spacing w:after="120" w:line="240" w:lineRule="auto"/>
        <w:ind w:firstLine="1418"/>
        <w:jc w:val="both"/>
        <w:rPr>
          <w:rFonts w:ascii="Times New Roman" w:eastAsia="DejaVu Sans" w:hAnsi="Times New Roman" w:cs="Times New Roman"/>
          <w:b/>
          <w:kern w:val="2"/>
          <w:sz w:val="24"/>
          <w:szCs w:val="24"/>
          <w:u w:val="single"/>
        </w:rPr>
      </w:pPr>
      <w:r w:rsidRPr="007B2819">
        <w:rPr>
          <w:rFonts w:ascii="Times New Roman" w:eastAsia="DejaVu Sans" w:hAnsi="Times New Roman" w:cs="Times New Roman"/>
          <w:b/>
          <w:kern w:val="2"/>
          <w:sz w:val="24"/>
          <w:szCs w:val="24"/>
          <w:u w:val="single"/>
        </w:rPr>
        <w:t>FUNDAMENTAÇÃO</w:t>
      </w:r>
    </w:p>
    <w:p w14:paraId="32C00DE2" w14:textId="5C49C088" w:rsidR="0041544E" w:rsidRPr="007B2819" w:rsidRDefault="0041544E" w:rsidP="007B2819">
      <w:pPr>
        <w:spacing w:after="120" w:line="240" w:lineRule="auto"/>
        <w:ind w:firstLine="1418"/>
        <w:jc w:val="both"/>
        <w:rPr>
          <w:rFonts w:ascii="Times New Roman" w:hAnsi="Times New Roman" w:cs="Times New Roman"/>
          <w:sz w:val="24"/>
          <w:szCs w:val="24"/>
        </w:rPr>
      </w:pPr>
      <w:r w:rsidRPr="007B2819">
        <w:rPr>
          <w:rFonts w:ascii="Times New Roman" w:hAnsi="Times New Roman" w:cs="Times New Roman"/>
          <w:sz w:val="24"/>
          <w:szCs w:val="24"/>
        </w:rPr>
        <w:t>Chegou a esta Comissão de Legislação e</w:t>
      </w:r>
      <w:r w:rsidR="00A15CC3" w:rsidRPr="007B2819">
        <w:rPr>
          <w:rFonts w:ascii="Times New Roman" w:hAnsi="Times New Roman" w:cs="Times New Roman"/>
          <w:sz w:val="24"/>
          <w:szCs w:val="24"/>
        </w:rPr>
        <w:t xml:space="preserve"> Justiça o Projeto de Lei nº </w:t>
      </w:r>
      <w:r w:rsidR="007F7A24" w:rsidRPr="007B2819">
        <w:rPr>
          <w:rFonts w:ascii="Times New Roman" w:hAnsi="Times New Roman" w:cs="Times New Roman"/>
          <w:sz w:val="24"/>
          <w:szCs w:val="24"/>
        </w:rPr>
        <w:t>219</w:t>
      </w:r>
      <w:r w:rsidRPr="007B2819">
        <w:rPr>
          <w:rFonts w:ascii="Times New Roman" w:hAnsi="Times New Roman" w:cs="Times New Roman"/>
          <w:sz w:val="24"/>
          <w:szCs w:val="24"/>
        </w:rPr>
        <w:t xml:space="preserve">/2021, que </w:t>
      </w:r>
      <w:r w:rsidR="00A15CC3" w:rsidRPr="007B2819">
        <w:rPr>
          <w:rFonts w:ascii="Times New Roman" w:hAnsi="Times New Roman" w:cs="Times New Roman"/>
          <w:sz w:val="24"/>
          <w:szCs w:val="24"/>
        </w:rPr>
        <w:t>disp</w:t>
      </w:r>
      <w:r w:rsidR="007B2819">
        <w:rPr>
          <w:rFonts w:ascii="Times New Roman" w:hAnsi="Times New Roman" w:cs="Times New Roman"/>
          <w:sz w:val="24"/>
          <w:szCs w:val="24"/>
        </w:rPr>
        <w:t>õe</w:t>
      </w:r>
      <w:r w:rsidR="00A15CC3" w:rsidRPr="007B2819">
        <w:rPr>
          <w:rFonts w:ascii="Times New Roman" w:hAnsi="Times New Roman" w:cs="Times New Roman"/>
          <w:sz w:val="24"/>
          <w:szCs w:val="24"/>
        </w:rPr>
        <w:t xml:space="preserve"> sobre a transparência </w:t>
      </w:r>
      <w:r w:rsidR="007F7A24" w:rsidRPr="007B2819">
        <w:rPr>
          <w:rFonts w:ascii="Times New Roman" w:hAnsi="Times New Roman" w:cs="Times New Roman"/>
          <w:sz w:val="24"/>
          <w:szCs w:val="24"/>
        </w:rPr>
        <w:t>nos serviços de manutenção de iluminação pública no Município de Sete Lagoas</w:t>
      </w:r>
      <w:r w:rsidRPr="007B2819">
        <w:rPr>
          <w:rFonts w:ascii="Times New Roman" w:hAnsi="Times New Roman" w:cs="Times New Roman"/>
          <w:sz w:val="24"/>
          <w:szCs w:val="24"/>
        </w:rPr>
        <w:t>.</w:t>
      </w:r>
    </w:p>
    <w:p w14:paraId="2CE9012A" w14:textId="37BE1C1E" w:rsidR="004D2218" w:rsidRPr="007B2819" w:rsidRDefault="00A15CC3" w:rsidP="007B2819">
      <w:pPr>
        <w:tabs>
          <w:tab w:val="left" w:pos="5580"/>
        </w:tabs>
        <w:spacing w:after="120" w:line="240" w:lineRule="auto"/>
        <w:ind w:firstLine="1418"/>
        <w:jc w:val="both"/>
        <w:rPr>
          <w:rFonts w:ascii="Times New Roman" w:hAnsi="Times New Roman" w:cs="Times New Roman"/>
          <w:sz w:val="24"/>
          <w:szCs w:val="24"/>
        </w:rPr>
      </w:pPr>
      <w:r w:rsidRPr="007B2819">
        <w:rPr>
          <w:rFonts w:ascii="Times New Roman" w:hAnsi="Times New Roman" w:cs="Times New Roman"/>
          <w:sz w:val="24"/>
          <w:szCs w:val="24"/>
        </w:rPr>
        <w:t xml:space="preserve">De acordo com a justificativa </w:t>
      </w:r>
      <w:r w:rsidR="007B2819">
        <w:rPr>
          <w:rFonts w:ascii="Times New Roman" w:hAnsi="Times New Roman" w:cs="Times New Roman"/>
          <w:sz w:val="24"/>
          <w:szCs w:val="24"/>
        </w:rPr>
        <w:t>consignada</w:t>
      </w:r>
      <w:r w:rsidRPr="007B2819">
        <w:rPr>
          <w:rFonts w:ascii="Times New Roman" w:hAnsi="Times New Roman" w:cs="Times New Roman"/>
          <w:sz w:val="24"/>
          <w:szCs w:val="24"/>
        </w:rPr>
        <w:t xml:space="preserve">, </w:t>
      </w:r>
      <w:r w:rsidR="004D2218" w:rsidRPr="007B2819">
        <w:rPr>
          <w:rFonts w:ascii="Times New Roman" w:hAnsi="Times New Roman" w:cs="Times New Roman"/>
          <w:sz w:val="24"/>
          <w:szCs w:val="24"/>
        </w:rPr>
        <w:t xml:space="preserve">o objetivo primário </w:t>
      </w:r>
      <w:r w:rsidR="007B2819">
        <w:rPr>
          <w:rFonts w:ascii="Times New Roman" w:hAnsi="Times New Roman" w:cs="Times New Roman"/>
          <w:sz w:val="24"/>
          <w:szCs w:val="24"/>
        </w:rPr>
        <w:t>do</w:t>
      </w:r>
      <w:r w:rsidR="004D2218" w:rsidRPr="007B2819">
        <w:rPr>
          <w:rFonts w:ascii="Times New Roman" w:hAnsi="Times New Roman" w:cs="Times New Roman"/>
          <w:sz w:val="24"/>
          <w:szCs w:val="24"/>
        </w:rPr>
        <w:t xml:space="preserve"> </w:t>
      </w:r>
      <w:r w:rsidR="007B2819">
        <w:rPr>
          <w:rFonts w:ascii="Times New Roman" w:hAnsi="Times New Roman" w:cs="Times New Roman"/>
          <w:sz w:val="24"/>
          <w:szCs w:val="24"/>
        </w:rPr>
        <w:t>projeto</w:t>
      </w:r>
      <w:r w:rsidR="004D2218" w:rsidRPr="007B2819">
        <w:rPr>
          <w:rFonts w:ascii="Times New Roman" w:hAnsi="Times New Roman" w:cs="Times New Roman"/>
          <w:sz w:val="24"/>
          <w:szCs w:val="24"/>
        </w:rPr>
        <w:t xml:space="preserve"> é realizar a fiscalização e dar transparência para a população com relação a </w:t>
      </w:r>
      <w:r w:rsidR="007F7A24" w:rsidRPr="007B2819">
        <w:rPr>
          <w:rFonts w:ascii="Times New Roman" w:hAnsi="Times New Roman" w:cs="Times New Roman"/>
          <w:sz w:val="24"/>
          <w:szCs w:val="24"/>
        </w:rPr>
        <w:t>manutenção da iluminação pública</w:t>
      </w:r>
      <w:r w:rsidR="004D2218" w:rsidRPr="007B2819">
        <w:rPr>
          <w:rFonts w:ascii="Times New Roman" w:hAnsi="Times New Roman" w:cs="Times New Roman"/>
          <w:sz w:val="24"/>
          <w:szCs w:val="24"/>
        </w:rPr>
        <w:t xml:space="preserve">, </w:t>
      </w:r>
      <w:r w:rsidR="007F7A24" w:rsidRPr="007B2819">
        <w:rPr>
          <w:rFonts w:ascii="Times New Roman" w:hAnsi="Times New Roman" w:cs="Times New Roman"/>
          <w:sz w:val="24"/>
          <w:szCs w:val="24"/>
        </w:rPr>
        <w:t xml:space="preserve">quantas lâmpadas foram trocadas, quando serão trocadas, </w:t>
      </w:r>
      <w:r w:rsidR="004D2218" w:rsidRPr="007B2819">
        <w:rPr>
          <w:rFonts w:ascii="Times New Roman" w:hAnsi="Times New Roman" w:cs="Times New Roman"/>
          <w:sz w:val="24"/>
          <w:szCs w:val="24"/>
        </w:rPr>
        <w:t>facilitando, assim, o controle pela própria população.</w:t>
      </w:r>
    </w:p>
    <w:p w14:paraId="03F9D147" w14:textId="6ACAD455" w:rsidR="004D2218" w:rsidRPr="007B2819" w:rsidRDefault="00A15CC3" w:rsidP="007B2819">
      <w:pPr>
        <w:tabs>
          <w:tab w:val="left" w:pos="5580"/>
        </w:tabs>
        <w:spacing w:after="120" w:line="240" w:lineRule="auto"/>
        <w:ind w:firstLine="1418"/>
        <w:jc w:val="both"/>
        <w:rPr>
          <w:rFonts w:ascii="Times New Roman" w:eastAsia="DejaVu Sans" w:hAnsi="Times New Roman" w:cs="Times New Roman"/>
          <w:kern w:val="2"/>
          <w:sz w:val="24"/>
          <w:szCs w:val="24"/>
        </w:rPr>
      </w:pPr>
      <w:r w:rsidRPr="007B2819">
        <w:rPr>
          <w:rFonts w:ascii="Times New Roman" w:eastAsia="DejaVu Sans" w:hAnsi="Times New Roman" w:cs="Times New Roman"/>
          <w:kern w:val="2"/>
          <w:sz w:val="24"/>
          <w:szCs w:val="24"/>
        </w:rPr>
        <w:t xml:space="preserve">Sendo assim, </w:t>
      </w:r>
      <w:r w:rsidR="007B2819">
        <w:rPr>
          <w:rFonts w:ascii="Times New Roman" w:eastAsia="DejaVu Sans" w:hAnsi="Times New Roman" w:cs="Times New Roman"/>
          <w:kern w:val="2"/>
          <w:sz w:val="24"/>
          <w:szCs w:val="24"/>
        </w:rPr>
        <w:t>a</w:t>
      </w:r>
      <w:r w:rsidRPr="007B2819">
        <w:rPr>
          <w:rFonts w:ascii="Times New Roman" w:eastAsia="DejaVu Sans" w:hAnsi="Times New Roman" w:cs="Times New Roman"/>
          <w:kern w:val="2"/>
          <w:sz w:val="24"/>
          <w:szCs w:val="24"/>
        </w:rPr>
        <w:t xml:space="preserve"> presente </w:t>
      </w:r>
      <w:r w:rsidR="007B2819">
        <w:rPr>
          <w:rFonts w:ascii="Times New Roman" w:eastAsia="DejaVu Sans" w:hAnsi="Times New Roman" w:cs="Times New Roman"/>
          <w:kern w:val="2"/>
          <w:sz w:val="24"/>
          <w:szCs w:val="24"/>
        </w:rPr>
        <w:t>proposição</w:t>
      </w:r>
      <w:r w:rsidRPr="007B2819">
        <w:rPr>
          <w:rFonts w:ascii="Times New Roman" w:eastAsia="DejaVu Sans" w:hAnsi="Times New Roman" w:cs="Times New Roman"/>
          <w:kern w:val="2"/>
          <w:sz w:val="24"/>
          <w:szCs w:val="24"/>
        </w:rPr>
        <w:t>, visando aplicar os princípios norteadores da administração pública</w:t>
      </w:r>
      <w:r w:rsidR="007B2819">
        <w:rPr>
          <w:rFonts w:ascii="Times New Roman" w:eastAsia="DejaVu Sans" w:hAnsi="Times New Roman" w:cs="Times New Roman"/>
          <w:kern w:val="2"/>
          <w:sz w:val="24"/>
          <w:szCs w:val="24"/>
        </w:rPr>
        <w:t>,</w:t>
      </w:r>
      <w:r w:rsidRPr="007B2819">
        <w:rPr>
          <w:rFonts w:ascii="Times New Roman" w:eastAsia="DejaVu Sans" w:hAnsi="Times New Roman" w:cs="Times New Roman"/>
          <w:kern w:val="2"/>
          <w:sz w:val="24"/>
          <w:szCs w:val="24"/>
        </w:rPr>
        <w:t xml:space="preserve"> busca dar transparência na divulgação das informações </w:t>
      </w:r>
      <w:r w:rsidR="00696AB5" w:rsidRPr="007B2819">
        <w:rPr>
          <w:rFonts w:ascii="Times New Roman" w:eastAsia="DejaVu Sans" w:hAnsi="Times New Roman" w:cs="Times New Roman"/>
          <w:kern w:val="2"/>
          <w:sz w:val="24"/>
          <w:szCs w:val="24"/>
        </w:rPr>
        <w:t>sobre o número de solicitações e reclamações, separado por bairros, relatório dos serviços efetivamente prestados, dentre outros</w:t>
      </w:r>
      <w:r w:rsidRPr="007B2819">
        <w:rPr>
          <w:rFonts w:ascii="Times New Roman" w:eastAsia="DejaVu Sans" w:hAnsi="Times New Roman" w:cs="Times New Roman"/>
          <w:kern w:val="2"/>
          <w:sz w:val="24"/>
          <w:szCs w:val="24"/>
        </w:rPr>
        <w:t>.</w:t>
      </w:r>
    </w:p>
    <w:p w14:paraId="1985C25E" w14:textId="0240BD44" w:rsidR="004D2218" w:rsidRPr="007B2819" w:rsidRDefault="004D2218" w:rsidP="007B2819">
      <w:pPr>
        <w:tabs>
          <w:tab w:val="left" w:pos="5580"/>
        </w:tabs>
        <w:spacing w:after="120" w:line="240" w:lineRule="auto"/>
        <w:ind w:firstLine="1418"/>
        <w:jc w:val="both"/>
        <w:rPr>
          <w:rFonts w:ascii="Times New Roman" w:eastAsia="DejaVu Sans" w:hAnsi="Times New Roman" w:cs="Times New Roman"/>
          <w:kern w:val="2"/>
          <w:sz w:val="24"/>
          <w:szCs w:val="24"/>
        </w:rPr>
      </w:pPr>
      <w:r w:rsidRPr="007B2819">
        <w:rPr>
          <w:rFonts w:ascii="Times New Roman" w:eastAsia="DejaVu Sans" w:hAnsi="Times New Roman" w:cs="Times New Roman"/>
          <w:kern w:val="2"/>
          <w:sz w:val="24"/>
          <w:szCs w:val="24"/>
        </w:rPr>
        <w:t xml:space="preserve">Na estrutura federativa brasileira, os Estados e os Municípios não dispõem de autonomia ilimitada para dispor sobre sua própria organização, inexistindo liberdade </w:t>
      </w:r>
      <w:r w:rsidRPr="007B2819">
        <w:rPr>
          <w:rFonts w:ascii="Times New Roman" w:eastAsia="DejaVu Sans" w:hAnsi="Times New Roman" w:cs="Times New Roman"/>
          <w:kern w:val="2"/>
          <w:sz w:val="24"/>
          <w:szCs w:val="24"/>
        </w:rPr>
        <w:lastRenderedPageBreak/>
        <w:t>absoluta ou plenitude legislativa nessa matéria, prerrogativa só conferida ao poder constituinte originário.</w:t>
      </w:r>
    </w:p>
    <w:p w14:paraId="79F754A0" w14:textId="2DD1638F" w:rsidR="004D2218" w:rsidRPr="007B2819" w:rsidRDefault="004D2218" w:rsidP="007B2819">
      <w:pPr>
        <w:tabs>
          <w:tab w:val="left" w:pos="5580"/>
        </w:tabs>
        <w:spacing w:after="120" w:line="240" w:lineRule="auto"/>
        <w:ind w:firstLine="1418"/>
        <w:jc w:val="both"/>
        <w:rPr>
          <w:rFonts w:ascii="Times New Roman" w:eastAsia="DejaVu Sans" w:hAnsi="Times New Roman" w:cs="Times New Roman"/>
          <w:kern w:val="2"/>
          <w:sz w:val="24"/>
          <w:szCs w:val="24"/>
        </w:rPr>
      </w:pPr>
      <w:r w:rsidRPr="007B2819">
        <w:rPr>
          <w:rFonts w:ascii="Times New Roman" w:eastAsia="DejaVu Sans" w:hAnsi="Times New Roman" w:cs="Times New Roman"/>
          <w:kern w:val="2"/>
          <w:sz w:val="24"/>
          <w:szCs w:val="24"/>
        </w:rPr>
        <w:t>Como consectário</w:t>
      </w:r>
      <w:r w:rsidR="007B2819">
        <w:rPr>
          <w:rFonts w:ascii="Times New Roman" w:eastAsia="DejaVu Sans" w:hAnsi="Times New Roman" w:cs="Times New Roman"/>
          <w:kern w:val="2"/>
          <w:sz w:val="24"/>
          <w:szCs w:val="24"/>
        </w:rPr>
        <w:t xml:space="preserve"> lógico</w:t>
      </w:r>
      <w:r w:rsidRPr="007B2819">
        <w:rPr>
          <w:rFonts w:ascii="Times New Roman" w:eastAsia="DejaVu Sans" w:hAnsi="Times New Roman" w:cs="Times New Roman"/>
          <w:kern w:val="2"/>
          <w:sz w:val="24"/>
          <w:szCs w:val="24"/>
        </w:rPr>
        <w:t>, por simetria, impõe-se a observância, pelos entes federados, dos princípios e das regras gerais de organização adotados pela União.</w:t>
      </w:r>
    </w:p>
    <w:p w14:paraId="49A0F3CF" w14:textId="3438C45B" w:rsidR="00620CF7" w:rsidRDefault="00620CF7" w:rsidP="007B2819">
      <w:pPr>
        <w:tabs>
          <w:tab w:val="left" w:pos="5580"/>
        </w:tabs>
        <w:spacing w:after="120" w:line="240" w:lineRule="auto"/>
        <w:ind w:firstLine="1418"/>
        <w:jc w:val="both"/>
        <w:rPr>
          <w:rFonts w:ascii="Times New Roman" w:eastAsia="DejaVu Sans" w:hAnsi="Times New Roman" w:cs="Times New Roman"/>
          <w:kern w:val="2"/>
          <w:sz w:val="24"/>
          <w:szCs w:val="24"/>
        </w:rPr>
      </w:pPr>
      <w:r w:rsidRPr="007B2819">
        <w:rPr>
          <w:rFonts w:ascii="Times New Roman" w:eastAsia="DejaVu Sans" w:hAnsi="Times New Roman" w:cs="Times New Roman"/>
          <w:kern w:val="2"/>
          <w:sz w:val="24"/>
          <w:szCs w:val="24"/>
        </w:rPr>
        <w:t>Raul Machado Horta, em trecho de obra publicada no site Procuradoria Geral do Estado do Rio de Janeiro, denominada de Natureza do Poder Constituinte do Estado-Membro, p. 87,</w:t>
      </w:r>
      <w:r w:rsidR="004D2218" w:rsidRPr="007B2819">
        <w:rPr>
          <w:rFonts w:ascii="Times New Roman" w:eastAsia="DejaVu Sans" w:hAnsi="Times New Roman" w:cs="Times New Roman"/>
          <w:kern w:val="2"/>
          <w:sz w:val="24"/>
          <w:szCs w:val="24"/>
        </w:rPr>
        <w:t xml:space="preserve"> assevera:</w:t>
      </w:r>
    </w:p>
    <w:p w14:paraId="00D1B10D" w14:textId="77777777" w:rsidR="007B2819" w:rsidRPr="007B2819" w:rsidRDefault="007B2819" w:rsidP="007B2819">
      <w:pPr>
        <w:tabs>
          <w:tab w:val="left" w:pos="5580"/>
        </w:tabs>
        <w:spacing w:after="120" w:line="240" w:lineRule="auto"/>
        <w:ind w:firstLine="1418"/>
        <w:jc w:val="both"/>
        <w:rPr>
          <w:rFonts w:ascii="Times New Roman" w:eastAsia="DejaVu Sans" w:hAnsi="Times New Roman" w:cs="Times New Roman"/>
          <w:kern w:val="2"/>
          <w:sz w:val="24"/>
          <w:szCs w:val="24"/>
        </w:rPr>
      </w:pPr>
    </w:p>
    <w:p w14:paraId="6AB35843" w14:textId="77777777" w:rsidR="00620CF7" w:rsidRPr="007B2819" w:rsidRDefault="004D2218" w:rsidP="007B2819">
      <w:pPr>
        <w:tabs>
          <w:tab w:val="left" w:pos="5580"/>
        </w:tabs>
        <w:spacing w:after="120" w:line="240" w:lineRule="auto"/>
        <w:ind w:left="2835"/>
        <w:jc w:val="both"/>
        <w:rPr>
          <w:rFonts w:ascii="Times New Roman" w:eastAsia="DejaVu Sans" w:hAnsi="Times New Roman" w:cs="Times New Roman"/>
          <w:i/>
          <w:kern w:val="2"/>
          <w:sz w:val="20"/>
          <w:szCs w:val="24"/>
        </w:rPr>
      </w:pPr>
      <w:r w:rsidRPr="007B2819">
        <w:rPr>
          <w:rFonts w:ascii="Times New Roman" w:eastAsia="DejaVu Sans" w:hAnsi="Times New Roman" w:cs="Times New Roman"/>
          <w:i/>
          <w:kern w:val="2"/>
          <w:sz w:val="20"/>
          <w:szCs w:val="24"/>
        </w:rPr>
        <w:t>A precedência lógico-jurídica do constituinte federal na organização originária da Federação, torna a Constituição Federal a sede de normas centrais, que vão conferir homogeneidade aos ordenamentos parciais constitutivos do Estado Federal, seja no plano constitucional, no domínio das Constituições Estaduais, seja na área subordinada da legislação ordinária.</w:t>
      </w:r>
    </w:p>
    <w:p w14:paraId="2039133F" w14:textId="77777777" w:rsidR="007B2819" w:rsidRDefault="007B2819" w:rsidP="007B2819">
      <w:pPr>
        <w:tabs>
          <w:tab w:val="left" w:pos="5580"/>
        </w:tabs>
        <w:spacing w:after="120" w:line="240" w:lineRule="auto"/>
        <w:ind w:firstLine="1418"/>
        <w:jc w:val="both"/>
        <w:rPr>
          <w:rFonts w:ascii="Times New Roman" w:eastAsia="DejaVu Sans" w:hAnsi="Times New Roman" w:cs="Times New Roman"/>
          <w:kern w:val="2"/>
          <w:sz w:val="24"/>
          <w:szCs w:val="24"/>
        </w:rPr>
      </w:pPr>
    </w:p>
    <w:p w14:paraId="1CAE1D78" w14:textId="4E208184" w:rsidR="00620CF7" w:rsidRPr="007B2819" w:rsidRDefault="004D2218" w:rsidP="007B2819">
      <w:pPr>
        <w:tabs>
          <w:tab w:val="left" w:pos="5580"/>
        </w:tabs>
        <w:spacing w:after="120" w:line="240" w:lineRule="auto"/>
        <w:ind w:firstLine="1418"/>
        <w:jc w:val="both"/>
        <w:rPr>
          <w:rFonts w:ascii="Times New Roman" w:eastAsia="DejaVu Sans" w:hAnsi="Times New Roman" w:cs="Times New Roman"/>
          <w:kern w:val="2"/>
          <w:sz w:val="24"/>
          <w:szCs w:val="24"/>
        </w:rPr>
      </w:pPr>
      <w:r w:rsidRPr="007B2819">
        <w:rPr>
          <w:rFonts w:ascii="Times New Roman" w:eastAsia="DejaVu Sans" w:hAnsi="Times New Roman" w:cs="Times New Roman"/>
          <w:kern w:val="2"/>
          <w:sz w:val="24"/>
          <w:szCs w:val="24"/>
        </w:rPr>
        <w:t xml:space="preserve">Conforme o autor, essas normas centrais são constituídas de princípios e regras constitucionais, dentre os quais se sobressai o princípio da separação e harmonia entre os Poderes, com previsão permanente nas Constituições Republicanas, consagrado no artigo 2º da atual Carta Magna. </w:t>
      </w:r>
    </w:p>
    <w:p w14:paraId="361BFE69" w14:textId="6468DB03" w:rsidR="00620CF7" w:rsidRDefault="004D2218" w:rsidP="007B2819">
      <w:pPr>
        <w:tabs>
          <w:tab w:val="left" w:pos="5580"/>
        </w:tabs>
        <w:spacing w:after="120" w:line="240" w:lineRule="auto"/>
        <w:ind w:firstLine="1418"/>
        <w:jc w:val="both"/>
        <w:rPr>
          <w:rFonts w:ascii="Times New Roman" w:eastAsia="DejaVu Sans" w:hAnsi="Times New Roman" w:cs="Times New Roman"/>
          <w:kern w:val="2"/>
          <w:sz w:val="24"/>
          <w:szCs w:val="24"/>
        </w:rPr>
      </w:pPr>
      <w:r w:rsidRPr="007B2819">
        <w:rPr>
          <w:rFonts w:ascii="Times New Roman" w:eastAsia="DejaVu Sans" w:hAnsi="Times New Roman" w:cs="Times New Roman"/>
          <w:kern w:val="2"/>
          <w:sz w:val="24"/>
          <w:szCs w:val="24"/>
        </w:rPr>
        <w:t>E, na concretização desse princípio, a Constituição Federal previu matérias cuja iniciativa legislativa reservou expressamente aos Municípios, senão vejamos:</w:t>
      </w:r>
    </w:p>
    <w:p w14:paraId="25A6DC28" w14:textId="77777777" w:rsidR="007B2819" w:rsidRPr="007B2819" w:rsidRDefault="007B2819" w:rsidP="007B2819">
      <w:pPr>
        <w:tabs>
          <w:tab w:val="left" w:pos="5580"/>
        </w:tabs>
        <w:spacing w:after="120" w:line="240" w:lineRule="auto"/>
        <w:ind w:firstLine="1418"/>
        <w:jc w:val="both"/>
        <w:rPr>
          <w:rFonts w:ascii="Times New Roman" w:eastAsia="DejaVu Sans" w:hAnsi="Times New Roman" w:cs="Times New Roman"/>
          <w:kern w:val="2"/>
          <w:sz w:val="24"/>
          <w:szCs w:val="24"/>
        </w:rPr>
      </w:pPr>
    </w:p>
    <w:p w14:paraId="5A221081" w14:textId="77777777" w:rsidR="00620CF7" w:rsidRPr="007B2819" w:rsidRDefault="004D2218" w:rsidP="007B2819">
      <w:pPr>
        <w:tabs>
          <w:tab w:val="left" w:pos="5580"/>
        </w:tabs>
        <w:spacing w:after="120" w:line="240" w:lineRule="auto"/>
        <w:ind w:left="3402"/>
        <w:jc w:val="both"/>
        <w:rPr>
          <w:rFonts w:ascii="Times New Roman" w:eastAsia="DejaVu Sans" w:hAnsi="Times New Roman" w:cs="Times New Roman"/>
          <w:i/>
          <w:kern w:val="2"/>
          <w:sz w:val="20"/>
          <w:szCs w:val="24"/>
        </w:rPr>
      </w:pPr>
      <w:r w:rsidRPr="007B2819">
        <w:rPr>
          <w:rFonts w:ascii="Times New Roman" w:eastAsia="DejaVu Sans" w:hAnsi="Times New Roman" w:cs="Times New Roman"/>
          <w:i/>
          <w:kern w:val="2"/>
          <w:sz w:val="20"/>
          <w:szCs w:val="24"/>
        </w:rPr>
        <w:t>Art. 30. Compete aos Municípios:</w:t>
      </w:r>
    </w:p>
    <w:p w14:paraId="638BC944" w14:textId="77777777" w:rsidR="00620CF7" w:rsidRPr="007B2819" w:rsidRDefault="004D2218" w:rsidP="007B2819">
      <w:pPr>
        <w:tabs>
          <w:tab w:val="left" w:pos="5580"/>
        </w:tabs>
        <w:spacing w:after="120" w:line="240" w:lineRule="auto"/>
        <w:ind w:left="3402"/>
        <w:jc w:val="both"/>
        <w:rPr>
          <w:rFonts w:ascii="Times New Roman" w:eastAsia="DejaVu Sans" w:hAnsi="Times New Roman" w:cs="Times New Roman"/>
          <w:i/>
          <w:kern w:val="2"/>
          <w:sz w:val="20"/>
          <w:szCs w:val="24"/>
        </w:rPr>
      </w:pPr>
      <w:r w:rsidRPr="007B2819">
        <w:rPr>
          <w:rFonts w:ascii="Times New Roman" w:eastAsia="DejaVu Sans" w:hAnsi="Times New Roman" w:cs="Times New Roman"/>
          <w:i/>
          <w:kern w:val="2"/>
          <w:sz w:val="20"/>
          <w:szCs w:val="24"/>
        </w:rPr>
        <w:t xml:space="preserve">I - legislar sobre assuntos de interesse local; </w:t>
      </w:r>
    </w:p>
    <w:p w14:paraId="3501CC8D" w14:textId="77777777" w:rsidR="00620CF7" w:rsidRPr="007B2819" w:rsidRDefault="004D2218" w:rsidP="007B2819">
      <w:pPr>
        <w:tabs>
          <w:tab w:val="left" w:pos="5580"/>
        </w:tabs>
        <w:spacing w:after="120" w:line="240" w:lineRule="auto"/>
        <w:ind w:left="3402"/>
        <w:jc w:val="both"/>
        <w:rPr>
          <w:rFonts w:ascii="Times New Roman" w:eastAsia="DejaVu Sans" w:hAnsi="Times New Roman" w:cs="Times New Roman"/>
          <w:i/>
          <w:kern w:val="2"/>
          <w:sz w:val="20"/>
          <w:szCs w:val="24"/>
        </w:rPr>
      </w:pPr>
      <w:r w:rsidRPr="007B2819">
        <w:rPr>
          <w:rFonts w:ascii="Times New Roman" w:eastAsia="DejaVu Sans" w:hAnsi="Times New Roman" w:cs="Times New Roman"/>
          <w:i/>
          <w:kern w:val="2"/>
          <w:sz w:val="20"/>
          <w:szCs w:val="24"/>
        </w:rPr>
        <w:t xml:space="preserve">II - suplementar a legislação federal e a estadual no que couber; </w:t>
      </w:r>
    </w:p>
    <w:p w14:paraId="1D9B2E6A" w14:textId="77777777" w:rsidR="007B2819" w:rsidRDefault="007B2819" w:rsidP="007B2819">
      <w:pPr>
        <w:tabs>
          <w:tab w:val="left" w:pos="5580"/>
        </w:tabs>
        <w:spacing w:after="120" w:line="240" w:lineRule="auto"/>
        <w:ind w:firstLine="1418"/>
        <w:jc w:val="both"/>
        <w:rPr>
          <w:rFonts w:ascii="Times New Roman" w:eastAsia="DejaVu Sans" w:hAnsi="Times New Roman" w:cs="Times New Roman"/>
          <w:kern w:val="2"/>
          <w:sz w:val="24"/>
          <w:szCs w:val="24"/>
        </w:rPr>
      </w:pPr>
    </w:p>
    <w:p w14:paraId="6518F022" w14:textId="62B2CB2B" w:rsidR="00620CF7" w:rsidRPr="007B2819" w:rsidRDefault="004D2218" w:rsidP="007B2819">
      <w:pPr>
        <w:tabs>
          <w:tab w:val="left" w:pos="5580"/>
        </w:tabs>
        <w:spacing w:after="120" w:line="240" w:lineRule="auto"/>
        <w:ind w:firstLine="1418"/>
        <w:jc w:val="both"/>
        <w:rPr>
          <w:rFonts w:ascii="Times New Roman" w:eastAsia="DejaVu Sans" w:hAnsi="Times New Roman" w:cs="Times New Roman"/>
          <w:kern w:val="2"/>
          <w:sz w:val="24"/>
          <w:szCs w:val="24"/>
        </w:rPr>
      </w:pPr>
      <w:r w:rsidRPr="007B2819">
        <w:rPr>
          <w:rFonts w:ascii="Times New Roman" w:eastAsia="DejaVu Sans" w:hAnsi="Times New Roman" w:cs="Times New Roman"/>
          <w:kern w:val="2"/>
          <w:sz w:val="24"/>
          <w:szCs w:val="24"/>
        </w:rPr>
        <w:t xml:space="preserve">Portanto, em análise aos dispositivos supracitados, verifica-se que a matéria em questão não é privativa ao Poder Executivo. Deve ser registrado ainda, que a publicidade e a transparência são princípios que devem reger a atuação da Administração Pública como um todo, consoante determina a Constituição Federal (art. 37, caput). </w:t>
      </w:r>
    </w:p>
    <w:p w14:paraId="1B5ED4CC" w14:textId="06CAB844" w:rsidR="00620CF7" w:rsidRDefault="007B2819" w:rsidP="007B2819">
      <w:pPr>
        <w:tabs>
          <w:tab w:val="left" w:pos="5580"/>
        </w:tabs>
        <w:spacing w:after="120" w:line="240" w:lineRule="auto"/>
        <w:ind w:firstLine="1418"/>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Ademais</w:t>
      </w:r>
      <w:r w:rsidR="004D2218" w:rsidRPr="007B2819">
        <w:rPr>
          <w:rFonts w:ascii="Times New Roman" w:eastAsia="DejaVu Sans" w:hAnsi="Times New Roman" w:cs="Times New Roman"/>
          <w:kern w:val="2"/>
          <w:sz w:val="24"/>
          <w:szCs w:val="24"/>
        </w:rPr>
        <w:t>, é direito de o cidadão obter às informações relativas à coisa pública, bem como de fiscalizar os negócios públicos. Neste contexto, a Constituição Federal cuidou de estabelecer no capítulo destinado à disciplina da Administração Pública em seu art. 37, § 1º que:</w:t>
      </w:r>
    </w:p>
    <w:p w14:paraId="2A0BCBC4" w14:textId="77777777" w:rsidR="007B2819" w:rsidRPr="007B2819" w:rsidRDefault="007B2819" w:rsidP="007B2819">
      <w:pPr>
        <w:tabs>
          <w:tab w:val="left" w:pos="5580"/>
        </w:tabs>
        <w:spacing w:after="120" w:line="240" w:lineRule="auto"/>
        <w:ind w:firstLine="1418"/>
        <w:jc w:val="both"/>
        <w:rPr>
          <w:rFonts w:ascii="Times New Roman" w:eastAsia="DejaVu Sans" w:hAnsi="Times New Roman" w:cs="Times New Roman"/>
          <w:kern w:val="2"/>
          <w:sz w:val="24"/>
          <w:szCs w:val="24"/>
        </w:rPr>
      </w:pPr>
    </w:p>
    <w:p w14:paraId="779C5D30" w14:textId="17CD4B7B" w:rsidR="00620CF7" w:rsidRPr="007B2819" w:rsidRDefault="004D2218" w:rsidP="007B2819">
      <w:pPr>
        <w:tabs>
          <w:tab w:val="left" w:pos="5580"/>
        </w:tabs>
        <w:spacing w:after="120" w:line="240" w:lineRule="auto"/>
        <w:ind w:left="2835"/>
        <w:jc w:val="both"/>
        <w:rPr>
          <w:rFonts w:ascii="Times New Roman" w:eastAsia="DejaVu Sans" w:hAnsi="Times New Roman" w:cs="Times New Roman"/>
          <w:i/>
          <w:kern w:val="2"/>
          <w:sz w:val="20"/>
          <w:szCs w:val="24"/>
        </w:rPr>
      </w:pPr>
      <w:r w:rsidRPr="007B2819">
        <w:rPr>
          <w:rFonts w:ascii="Times New Roman" w:eastAsia="DejaVu Sans" w:hAnsi="Times New Roman" w:cs="Times New Roman"/>
          <w:i/>
          <w:kern w:val="2"/>
          <w:sz w:val="20"/>
          <w:szCs w:val="24"/>
        </w:rPr>
        <w:t>A publicidade dos atos, programas, obras, serviços e campanhas dos órgãos públicos deverá ter caráter educativo, informativo ou de orientação social, dela não podendo constar nomes, símbolos ou imagem que caracterizem promoção pessoal de aut</w:t>
      </w:r>
      <w:r w:rsidR="00620CF7" w:rsidRPr="007B2819">
        <w:rPr>
          <w:rFonts w:ascii="Times New Roman" w:eastAsia="DejaVu Sans" w:hAnsi="Times New Roman" w:cs="Times New Roman"/>
          <w:i/>
          <w:kern w:val="2"/>
          <w:sz w:val="20"/>
          <w:szCs w:val="24"/>
        </w:rPr>
        <w:t>oridade ou servidores públicos.</w:t>
      </w:r>
    </w:p>
    <w:p w14:paraId="68814C3F" w14:textId="77777777" w:rsidR="007B2819" w:rsidRDefault="007B2819" w:rsidP="007B2819">
      <w:pPr>
        <w:tabs>
          <w:tab w:val="left" w:pos="5580"/>
        </w:tabs>
        <w:spacing w:after="120" w:line="240" w:lineRule="auto"/>
        <w:ind w:firstLine="1418"/>
        <w:jc w:val="both"/>
        <w:rPr>
          <w:rFonts w:ascii="Times New Roman" w:eastAsia="DejaVu Sans" w:hAnsi="Times New Roman" w:cs="Times New Roman"/>
          <w:kern w:val="2"/>
          <w:sz w:val="24"/>
          <w:szCs w:val="24"/>
        </w:rPr>
      </w:pPr>
    </w:p>
    <w:p w14:paraId="18559282" w14:textId="7C0E6F00" w:rsidR="007C44FE" w:rsidRPr="007B2819" w:rsidRDefault="004D2218" w:rsidP="007B2819">
      <w:pPr>
        <w:tabs>
          <w:tab w:val="left" w:pos="5580"/>
        </w:tabs>
        <w:spacing w:after="120" w:line="240" w:lineRule="auto"/>
        <w:ind w:firstLine="1418"/>
        <w:jc w:val="both"/>
        <w:rPr>
          <w:rFonts w:ascii="Times New Roman" w:eastAsia="DejaVu Sans" w:hAnsi="Times New Roman" w:cs="Times New Roman"/>
          <w:kern w:val="2"/>
          <w:sz w:val="24"/>
          <w:szCs w:val="24"/>
        </w:rPr>
      </w:pPr>
      <w:r w:rsidRPr="007B2819">
        <w:rPr>
          <w:rFonts w:ascii="Times New Roman" w:eastAsia="DejaVu Sans" w:hAnsi="Times New Roman" w:cs="Times New Roman"/>
          <w:kern w:val="2"/>
          <w:sz w:val="24"/>
          <w:szCs w:val="24"/>
        </w:rPr>
        <w:t>Verifica-se, então, que é imperiosa a divulgação</w:t>
      </w:r>
      <w:r w:rsidR="007B2819">
        <w:rPr>
          <w:rFonts w:ascii="Times New Roman" w:eastAsia="DejaVu Sans" w:hAnsi="Times New Roman" w:cs="Times New Roman"/>
          <w:kern w:val="2"/>
          <w:sz w:val="24"/>
          <w:szCs w:val="24"/>
        </w:rPr>
        <w:t>,</w:t>
      </w:r>
      <w:r w:rsidRPr="007B2819">
        <w:rPr>
          <w:rFonts w:ascii="Times New Roman" w:eastAsia="DejaVu Sans" w:hAnsi="Times New Roman" w:cs="Times New Roman"/>
          <w:kern w:val="2"/>
          <w:sz w:val="24"/>
          <w:szCs w:val="24"/>
        </w:rPr>
        <w:t xml:space="preserve"> pela Administração</w:t>
      </w:r>
      <w:r w:rsidR="007B2819">
        <w:rPr>
          <w:rFonts w:ascii="Times New Roman" w:eastAsia="DejaVu Sans" w:hAnsi="Times New Roman" w:cs="Times New Roman"/>
          <w:kern w:val="2"/>
          <w:sz w:val="24"/>
          <w:szCs w:val="24"/>
        </w:rPr>
        <w:t>,</w:t>
      </w:r>
      <w:r w:rsidRPr="007B2819">
        <w:rPr>
          <w:rFonts w:ascii="Times New Roman" w:eastAsia="DejaVu Sans" w:hAnsi="Times New Roman" w:cs="Times New Roman"/>
          <w:kern w:val="2"/>
          <w:sz w:val="24"/>
          <w:szCs w:val="24"/>
        </w:rPr>
        <w:t xml:space="preserve"> das informações de interesse público em cumprimento ao princípio da publicidade, o qual não </w:t>
      </w:r>
      <w:r w:rsidRPr="007B2819">
        <w:rPr>
          <w:rFonts w:ascii="Times New Roman" w:eastAsia="DejaVu Sans" w:hAnsi="Times New Roman" w:cs="Times New Roman"/>
          <w:kern w:val="2"/>
          <w:sz w:val="24"/>
          <w:szCs w:val="24"/>
        </w:rPr>
        <w:lastRenderedPageBreak/>
        <w:t>pode ser compreendido apenas no aspecto formal de mera publicação na imprensa oficial dos atos, contratos, leis, etc.</w:t>
      </w:r>
    </w:p>
    <w:p w14:paraId="1BFAF068" w14:textId="50C55021" w:rsidR="007C44FE" w:rsidRDefault="004D2218" w:rsidP="007B2819">
      <w:pPr>
        <w:tabs>
          <w:tab w:val="left" w:pos="5580"/>
        </w:tabs>
        <w:spacing w:after="120" w:line="240" w:lineRule="auto"/>
        <w:ind w:firstLine="1418"/>
        <w:jc w:val="both"/>
        <w:rPr>
          <w:rFonts w:ascii="Times New Roman" w:eastAsia="DejaVu Sans" w:hAnsi="Times New Roman" w:cs="Times New Roman"/>
          <w:kern w:val="2"/>
          <w:sz w:val="24"/>
          <w:szCs w:val="24"/>
        </w:rPr>
      </w:pPr>
      <w:r w:rsidRPr="007B2819">
        <w:rPr>
          <w:rFonts w:ascii="Times New Roman" w:eastAsia="DejaVu Sans" w:hAnsi="Times New Roman" w:cs="Times New Roman"/>
          <w:kern w:val="2"/>
          <w:sz w:val="24"/>
          <w:szCs w:val="24"/>
        </w:rPr>
        <w:t xml:space="preserve">Ainda, tem-se o art. 5º, inc. XXXIII da Carta Magna, </w:t>
      </w:r>
      <w:r w:rsidRPr="007B2819">
        <w:rPr>
          <w:rFonts w:ascii="Times New Roman" w:eastAsia="DejaVu Sans" w:hAnsi="Times New Roman" w:cs="Times New Roman"/>
          <w:i/>
          <w:kern w:val="2"/>
          <w:sz w:val="24"/>
          <w:szCs w:val="24"/>
        </w:rPr>
        <w:t>verbis</w:t>
      </w:r>
      <w:r w:rsidRPr="007B2819">
        <w:rPr>
          <w:rFonts w:ascii="Times New Roman" w:eastAsia="DejaVu Sans" w:hAnsi="Times New Roman" w:cs="Times New Roman"/>
          <w:kern w:val="2"/>
          <w:sz w:val="24"/>
          <w:szCs w:val="24"/>
        </w:rPr>
        <w:t>:</w:t>
      </w:r>
    </w:p>
    <w:p w14:paraId="3C9FE904" w14:textId="77777777" w:rsidR="007B2819" w:rsidRPr="007B2819" w:rsidRDefault="007B2819" w:rsidP="007B2819">
      <w:pPr>
        <w:tabs>
          <w:tab w:val="left" w:pos="5580"/>
        </w:tabs>
        <w:spacing w:after="120" w:line="240" w:lineRule="auto"/>
        <w:ind w:firstLine="1418"/>
        <w:jc w:val="both"/>
        <w:rPr>
          <w:rFonts w:ascii="Times New Roman" w:eastAsia="DejaVu Sans" w:hAnsi="Times New Roman" w:cs="Times New Roman"/>
          <w:kern w:val="2"/>
          <w:sz w:val="24"/>
          <w:szCs w:val="24"/>
        </w:rPr>
      </w:pPr>
    </w:p>
    <w:p w14:paraId="765DDD71" w14:textId="77777777" w:rsidR="007C44FE" w:rsidRPr="007B2819" w:rsidRDefault="004D2218" w:rsidP="007B2819">
      <w:pPr>
        <w:tabs>
          <w:tab w:val="left" w:pos="5580"/>
        </w:tabs>
        <w:spacing w:after="120" w:line="240" w:lineRule="auto"/>
        <w:ind w:left="3402"/>
        <w:jc w:val="both"/>
        <w:rPr>
          <w:rFonts w:ascii="Times New Roman" w:eastAsia="DejaVu Sans" w:hAnsi="Times New Roman" w:cs="Times New Roman"/>
          <w:i/>
          <w:kern w:val="2"/>
          <w:sz w:val="20"/>
          <w:szCs w:val="24"/>
        </w:rPr>
      </w:pPr>
      <w:r w:rsidRPr="007B2819">
        <w:rPr>
          <w:rFonts w:ascii="Times New Roman" w:eastAsia="DejaVu Sans" w:hAnsi="Times New Roman" w:cs="Times New Roman"/>
          <w:i/>
          <w:kern w:val="2"/>
          <w:sz w:val="20"/>
          <w:szCs w:val="24"/>
        </w:rPr>
        <w:t>Art. 5º [...]</w:t>
      </w:r>
    </w:p>
    <w:p w14:paraId="02AB45A0" w14:textId="77777777" w:rsidR="007C44FE" w:rsidRPr="007B2819" w:rsidRDefault="004D2218" w:rsidP="007B2819">
      <w:pPr>
        <w:tabs>
          <w:tab w:val="left" w:pos="5580"/>
        </w:tabs>
        <w:spacing w:after="120" w:line="240" w:lineRule="auto"/>
        <w:ind w:left="3402"/>
        <w:jc w:val="both"/>
        <w:rPr>
          <w:rFonts w:ascii="Times New Roman" w:eastAsia="DejaVu Sans" w:hAnsi="Times New Roman" w:cs="Times New Roman"/>
          <w:i/>
          <w:kern w:val="2"/>
          <w:sz w:val="20"/>
          <w:szCs w:val="24"/>
        </w:rPr>
      </w:pPr>
      <w:r w:rsidRPr="007B2819">
        <w:rPr>
          <w:rFonts w:ascii="Times New Roman" w:eastAsia="DejaVu Sans" w:hAnsi="Times New Roman" w:cs="Times New Roman"/>
          <w:i/>
          <w:kern w:val="2"/>
          <w:sz w:val="20"/>
          <w:szCs w:val="24"/>
        </w:rPr>
        <w:t>XXXIII - todos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w:t>
      </w:r>
    </w:p>
    <w:p w14:paraId="6C387715" w14:textId="77777777" w:rsidR="007B2819" w:rsidRDefault="007B2819" w:rsidP="007B2819">
      <w:pPr>
        <w:tabs>
          <w:tab w:val="left" w:pos="5580"/>
        </w:tabs>
        <w:spacing w:after="120" w:line="240" w:lineRule="auto"/>
        <w:ind w:firstLine="1418"/>
        <w:jc w:val="both"/>
        <w:rPr>
          <w:rFonts w:ascii="Times New Roman" w:eastAsia="DejaVu Sans" w:hAnsi="Times New Roman" w:cs="Times New Roman"/>
          <w:kern w:val="2"/>
          <w:sz w:val="24"/>
          <w:szCs w:val="24"/>
        </w:rPr>
      </w:pPr>
    </w:p>
    <w:p w14:paraId="2EC421E0" w14:textId="75046E60" w:rsidR="007C44FE" w:rsidRPr="007B2819" w:rsidRDefault="004D2218" w:rsidP="007B2819">
      <w:pPr>
        <w:tabs>
          <w:tab w:val="left" w:pos="5580"/>
        </w:tabs>
        <w:spacing w:after="120" w:line="240" w:lineRule="auto"/>
        <w:ind w:firstLine="1418"/>
        <w:jc w:val="both"/>
        <w:rPr>
          <w:rFonts w:ascii="Times New Roman" w:eastAsia="DejaVu Sans" w:hAnsi="Times New Roman" w:cs="Times New Roman"/>
          <w:kern w:val="2"/>
          <w:sz w:val="24"/>
          <w:szCs w:val="24"/>
        </w:rPr>
      </w:pPr>
      <w:r w:rsidRPr="007B2819">
        <w:rPr>
          <w:rFonts w:ascii="Times New Roman" w:eastAsia="DejaVu Sans" w:hAnsi="Times New Roman" w:cs="Times New Roman"/>
          <w:kern w:val="2"/>
          <w:sz w:val="24"/>
          <w:szCs w:val="24"/>
        </w:rPr>
        <w:t xml:space="preserve">Vale destacar, a propósito do dispositivo constitucional acima mencionado, que </w:t>
      </w:r>
      <w:r w:rsidR="00882BD1">
        <w:rPr>
          <w:rFonts w:ascii="Times New Roman" w:eastAsia="DejaVu Sans" w:hAnsi="Times New Roman" w:cs="Times New Roman"/>
          <w:kern w:val="2"/>
          <w:sz w:val="24"/>
          <w:szCs w:val="24"/>
        </w:rPr>
        <w:t>houve</w:t>
      </w:r>
      <w:r w:rsidRPr="007B2819">
        <w:rPr>
          <w:rFonts w:ascii="Times New Roman" w:eastAsia="DejaVu Sans" w:hAnsi="Times New Roman" w:cs="Times New Roman"/>
          <w:kern w:val="2"/>
          <w:sz w:val="24"/>
          <w:szCs w:val="24"/>
        </w:rPr>
        <w:t xml:space="preserve"> regulamenta</w:t>
      </w:r>
      <w:r w:rsidR="00882BD1">
        <w:rPr>
          <w:rFonts w:ascii="Times New Roman" w:eastAsia="DejaVu Sans" w:hAnsi="Times New Roman" w:cs="Times New Roman"/>
          <w:kern w:val="2"/>
          <w:sz w:val="24"/>
          <w:szCs w:val="24"/>
        </w:rPr>
        <w:t>ção</w:t>
      </w:r>
      <w:r w:rsidRPr="007B2819">
        <w:rPr>
          <w:rFonts w:ascii="Times New Roman" w:eastAsia="DejaVu Sans" w:hAnsi="Times New Roman" w:cs="Times New Roman"/>
          <w:kern w:val="2"/>
          <w:sz w:val="24"/>
          <w:szCs w:val="24"/>
        </w:rPr>
        <w:t xml:space="preserve"> pela Lei Federal nº 12.527/11, conhecida como "Lei de Acesso à Informação", devendo ser citadas as seguintes previsões constantes da referida lei pela pertinência que guardam com o pretendido pela propositura em análise: 1) de acordo com o art. 2º, os procedimentos para assegurar o direito de acesso à informação devem se pautar, dentre outras, pelas diretrizes de divulgação de informações de interesse público, independentemente de solicitações (inciso II) e da utilização de meios de comunicação viabilizados pela tecnologia da informação (inciso III); e, 2) de acordo com o art. 7º, inciso VI, o acesso à informação compreende, dentre outros, o direito de obter informação pertinente à administração do patrimônio público, utilização de recursos públicos, licitação e contratos administrativos. </w:t>
      </w:r>
    </w:p>
    <w:p w14:paraId="2A482ED5" w14:textId="256DA59A" w:rsidR="007C44FE" w:rsidRPr="007B2819" w:rsidRDefault="003F5D1A" w:rsidP="007B2819">
      <w:pPr>
        <w:tabs>
          <w:tab w:val="left" w:pos="5580"/>
        </w:tabs>
        <w:spacing w:after="120" w:line="240" w:lineRule="auto"/>
        <w:ind w:firstLine="1418"/>
        <w:jc w:val="both"/>
        <w:rPr>
          <w:rFonts w:ascii="Times New Roman" w:eastAsia="DejaVu Sans" w:hAnsi="Times New Roman" w:cs="Times New Roman"/>
          <w:kern w:val="2"/>
          <w:sz w:val="24"/>
          <w:szCs w:val="24"/>
        </w:rPr>
      </w:pPr>
      <w:r w:rsidRPr="007B2819">
        <w:rPr>
          <w:rFonts w:ascii="Times New Roman" w:eastAsia="DejaVu Sans" w:hAnsi="Times New Roman" w:cs="Times New Roman"/>
          <w:kern w:val="2"/>
          <w:sz w:val="24"/>
          <w:szCs w:val="24"/>
        </w:rPr>
        <w:t xml:space="preserve">Já foi definido pela Aneel, por meio </w:t>
      </w:r>
      <w:r w:rsidR="00882BD1">
        <w:rPr>
          <w:rFonts w:ascii="Times New Roman" w:eastAsia="DejaVu Sans" w:hAnsi="Times New Roman" w:cs="Times New Roman"/>
          <w:kern w:val="2"/>
          <w:sz w:val="24"/>
          <w:szCs w:val="24"/>
        </w:rPr>
        <w:t>da</w:t>
      </w:r>
      <w:r w:rsidRPr="007B2819">
        <w:rPr>
          <w:rFonts w:ascii="Times New Roman" w:eastAsia="DejaVu Sans" w:hAnsi="Times New Roman" w:cs="Times New Roman"/>
          <w:kern w:val="2"/>
          <w:sz w:val="24"/>
          <w:szCs w:val="24"/>
        </w:rPr>
        <w:t xml:space="preserve"> Resolução nº 414</w:t>
      </w:r>
      <w:r w:rsidR="00882BD1">
        <w:rPr>
          <w:rFonts w:ascii="Times New Roman" w:eastAsia="DejaVu Sans" w:hAnsi="Times New Roman" w:cs="Times New Roman"/>
          <w:kern w:val="2"/>
          <w:sz w:val="24"/>
          <w:szCs w:val="24"/>
        </w:rPr>
        <w:t>,</w:t>
      </w:r>
      <w:r w:rsidRPr="007B2819">
        <w:rPr>
          <w:rFonts w:ascii="Times New Roman" w:eastAsia="DejaVu Sans" w:hAnsi="Times New Roman" w:cs="Times New Roman"/>
          <w:kern w:val="2"/>
          <w:sz w:val="24"/>
          <w:szCs w:val="24"/>
        </w:rPr>
        <w:t xml:space="preserve"> de 9 de setembro de 2010, em seu artigo 218, que a responsabilidade </w:t>
      </w:r>
      <w:r w:rsidR="00882BD1">
        <w:rPr>
          <w:rFonts w:ascii="Times New Roman" w:eastAsia="DejaVu Sans" w:hAnsi="Times New Roman" w:cs="Times New Roman"/>
          <w:kern w:val="2"/>
          <w:sz w:val="24"/>
          <w:szCs w:val="24"/>
        </w:rPr>
        <w:t xml:space="preserve">sobre as questões </w:t>
      </w:r>
      <w:r w:rsidR="00882BD1" w:rsidRPr="007B2819">
        <w:rPr>
          <w:rFonts w:ascii="Times New Roman" w:eastAsia="DejaVu Sans" w:hAnsi="Times New Roman" w:cs="Times New Roman"/>
          <w:kern w:val="2"/>
          <w:sz w:val="24"/>
          <w:szCs w:val="24"/>
        </w:rPr>
        <w:t>que versa</w:t>
      </w:r>
      <w:r w:rsidR="00882BD1">
        <w:rPr>
          <w:rFonts w:ascii="Times New Roman" w:eastAsia="DejaVu Sans" w:hAnsi="Times New Roman" w:cs="Times New Roman"/>
          <w:kern w:val="2"/>
          <w:sz w:val="24"/>
          <w:szCs w:val="24"/>
        </w:rPr>
        <w:t>m</w:t>
      </w:r>
      <w:r w:rsidR="00882BD1" w:rsidRPr="007B2819">
        <w:rPr>
          <w:rFonts w:ascii="Times New Roman" w:eastAsia="DejaVu Sans" w:hAnsi="Times New Roman" w:cs="Times New Roman"/>
          <w:kern w:val="2"/>
          <w:sz w:val="24"/>
          <w:szCs w:val="24"/>
        </w:rPr>
        <w:t xml:space="preserve"> sobre iluminação pública </w:t>
      </w:r>
      <w:r w:rsidRPr="007B2819">
        <w:rPr>
          <w:rFonts w:ascii="Times New Roman" w:eastAsia="DejaVu Sans" w:hAnsi="Times New Roman" w:cs="Times New Roman"/>
          <w:kern w:val="2"/>
          <w:sz w:val="24"/>
          <w:szCs w:val="24"/>
        </w:rPr>
        <w:t>seria das prefeituras municipai</w:t>
      </w:r>
      <w:r w:rsidR="00882BD1">
        <w:rPr>
          <w:rFonts w:ascii="Times New Roman" w:eastAsia="DejaVu Sans" w:hAnsi="Times New Roman" w:cs="Times New Roman"/>
          <w:kern w:val="2"/>
          <w:sz w:val="24"/>
          <w:szCs w:val="24"/>
        </w:rPr>
        <w:t>s</w:t>
      </w:r>
      <w:r w:rsidRPr="007B2819">
        <w:rPr>
          <w:rFonts w:ascii="Times New Roman" w:eastAsia="DejaVu Sans" w:hAnsi="Times New Roman" w:cs="Times New Roman"/>
          <w:kern w:val="2"/>
          <w:sz w:val="24"/>
          <w:szCs w:val="24"/>
        </w:rPr>
        <w:t xml:space="preserve">. O respaldo jurídico da </w:t>
      </w:r>
      <w:r w:rsidR="00882BD1">
        <w:rPr>
          <w:rFonts w:ascii="Times New Roman" w:eastAsia="DejaVu Sans" w:hAnsi="Times New Roman" w:cs="Times New Roman"/>
          <w:kern w:val="2"/>
          <w:sz w:val="24"/>
          <w:szCs w:val="24"/>
        </w:rPr>
        <w:t xml:space="preserve">referida </w:t>
      </w:r>
      <w:r w:rsidRPr="007B2819">
        <w:rPr>
          <w:rFonts w:ascii="Times New Roman" w:eastAsia="DejaVu Sans" w:hAnsi="Times New Roman" w:cs="Times New Roman"/>
          <w:kern w:val="2"/>
          <w:sz w:val="24"/>
          <w:szCs w:val="24"/>
        </w:rPr>
        <w:t xml:space="preserve">resolução encontra-se na Constituição Federal, em seu artigo 30, </w:t>
      </w:r>
      <w:r w:rsidR="00882BD1">
        <w:rPr>
          <w:rFonts w:ascii="Times New Roman" w:eastAsia="DejaVu Sans" w:hAnsi="Times New Roman" w:cs="Times New Roman"/>
          <w:kern w:val="2"/>
          <w:sz w:val="24"/>
          <w:szCs w:val="24"/>
        </w:rPr>
        <w:t xml:space="preserve">inciso </w:t>
      </w:r>
      <w:r w:rsidRPr="007B2819">
        <w:rPr>
          <w:rFonts w:ascii="Times New Roman" w:eastAsia="DejaVu Sans" w:hAnsi="Times New Roman" w:cs="Times New Roman"/>
          <w:kern w:val="2"/>
          <w:sz w:val="24"/>
          <w:szCs w:val="24"/>
        </w:rPr>
        <w:t>V.</w:t>
      </w:r>
    </w:p>
    <w:p w14:paraId="57412488" w14:textId="3C8CFF5B" w:rsidR="00C1281C" w:rsidRPr="007B2819" w:rsidRDefault="007C44FE" w:rsidP="007B2819">
      <w:pPr>
        <w:tabs>
          <w:tab w:val="left" w:pos="5580"/>
        </w:tabs>
        <w:spacing w:after="120" w:line="240" w:lineRule="auto"/>
        <w:ind w:firstLine="1418"/>
        <w:jc w:val="both"/>
        <w:rPr>
          <w:rFonts w:ascii="Times New Roman" w:eastAsia="DejaVu Sans" w:hAnsi="Times New Roman" w:cs="Times New Roman"/>
          <w:kern w:val="2"/>
          <w:sz w:val="24"/>
          <w:szCs w:val="24"/>
        </w:rPr>
      </w:pPr>
      <w:r w:rsidRPr="007B2819">
        <w:rPr>
          <w:rFonts w:ascii="Times New Roman" w:eastAsia="DejaVu Sans" w:hAnsi="Times New Roman" w:cs="Times New Roman"/>
          <w:kern w:val="2"/>
          <w:sz w:val="24"/>
          <w:szCs w:val="24"/>
        </w:rPr>
        <w:t xml:space="preserve">Ademais, os critérios devem ser publicizados </w:t>
      </w:r>
      <w:r w:rsidR="00596A42" w:rsidRPr="007B2819">
        <w:rPr>
          <w:rFonts w:ascii="Times New Roman" w:eastAsia="DejaVu Sans" w:hAnsi="Times New Roman" w:cs="Times New Roman"/>
          <w:kern w:val="2"/>
          <w:sz w:val="24"/>
          <w:szCs w:val="24"/>
        </w:rPr>
        <w:t>para que a população tenha controle sobre as suas solicitações ou solicitações de rua região, tendo, assim, mais segurança local.</w:t>
      </w:r>
      <w:r w:rsidR="00882BD1">
        <w:rPr>
          <w:rFonts w:ascii="Times New Roman" w:eastAsia="DejaVu Sans" w:hAnsi="Times New Roman" w:cs="Times New Roman"/>
          <w:kern w:val="2"/>
          <w:sz w:val="24"/>
          <w:szCs w:val="24"/>
        </w:rPr>
        <w:t xml:space="preserve"> </w:t>
      </w:r>
      <w:r w:rsidRPr="007B2819">
        <w:rPr>
          <w:rFonts w:ascii="Times New Roman" w:eastAsia="DejaVu Sans" w:hAnsi="Times New Roman" w:cs="Times New Roman"/>
          <w:kern w:val="2"/>
          <w:sz w:val="24"/>
          <w:szCs w:val="24"/>
        </w:rPr>
        <w:t xml:space="preserve">Pelo princípio da publicidade impõe que haja transparências em todas as atividades da Administração Pública. O sigilo é exceção e deve ocorrer somente quando a publicidade tem valor negativo para o interesse público. </w:t>
      </w:r>
    </w:p>
    <w:p w14:paraId="5D10D99F" w14:textId="2B13C38E" w:rsidR="00C1281C" w:rsidRPr="007B2819" w:rsidRDefault="007C44FE" w:rsidP="007B2819">
      <w:pPr>
        <w:tabs>
          <w:tab w:val="left" w:pos="5580"/>
        </w:tabs>
        <w:spacing w:after="120" w:line="240" w:lineRule="auto"/>
        <w:ind w:firstLine="1418"/>
        <w:jc w:val="both"/>
        <w:rPr>
          <w:rFonts w:ascii="Times New Roman" w:eastAsia="DejaVu Sans" w:hAnsi="Times New Roman" w:cs="Times New Roman"/>
          <w:kern w:val="2"/>
          <w:sz w:val="24"/>
          <w:szCs w:val="24"/>
        </w:rPr>
      </w:pPr>
      <w:r w:rsidRPr="007B2819">
        <w:rPr>
          <w:rFonts w:ascii="Times New Roman" w:eastAsia="DejaVu Sans" w:hAnsi="Times New Roman" w:cs="Times New Roman"/>
          <w:kern w:val="2"/>
          <w:sz w:val="24"/>
          <w:szCs w:val="24"/>
        </w:rPr>
        <w:t xml:space="preserve">No mais, não há, em princípio, prejuízo ao interesse público com a transparência </w:t>
      </w:r>
      <w:r w:rsidR="00596A42" w:rsidRPr="007B2819">
        <w:rPr>
          <w:rFonts w:ascii="Times New Roman" w:eastAsia="DejaVu Sans" w:hAnsi="Times New Roman" w:cs="Times New Roman"/>
          <w:kern w:val="2"/>
          <w:sz w:val="24"/>
          <w:szCs w:val="24"/>
        </w:rPr>
        <w:t>sobre os andamentos das manutenções na iluminação pública</w:t>
      </w:r>
      <w:r w:rsidRPr="007B2819">
        <w:rPr>
          <w:rFonts w:ascii="Times New Roman" w:eastAsia="DejaVu Sans" w:hAnsi="Times New Roman" w:cs="Times New Roman"/>
          <w:kern w:val="2"/>
          <w:sz w:val="24"/>
          <w:szCs w:val="24"/>
        </w:rPr>
        <w:t>. Ao contrário, contribui na fiscalização do</w:t>
      </w:r>
      <w:r w:rsidR="00596A42" w:rsidRPr="007B2819">
        <w:rPr>
          <w:rFonts w:ascii="Times New Roman" w:eastAsia="DejaVu Sans" w:hAnsi="Times New Roman" w:cs="Times New Roman"/>
          <w:kern w:val="2"/>
          <w:sz w:val="24"/>
          <w:szCs w:val="24"/>
        </w:rPr>
        <w:t>s</w:t>
      </w:r>
      <w:r w:rsidRPr="007B2819">
        <w:rPr>
          <w:rFonts w:ascii="Times New Roman" w:eastAsia="DejaVu Sans" w:hAnsi="Times New Roman" w:cs="Times New Roman"/>
          <w:kern w:val="2"/>
          <w:sz w:val="24"/>
          <w:szCs w:val="24"/>
        </w:rPr>
        <w:t xml:space="preserve"> procedimento</w:t>
      </w:r>
      <w:r w:rsidR="00596A42" w:rsidRPr="007B2819">
        <w:rPr>
          <w:rFonts w:ascii="Times New Roman" w:eastAsia="DejaVu Sans" w:hAnsi="Times New Roman" w:cs="Times New Roman"/>
          <w:kern w:val="2"/>
          <w:sz w:val="24"/>
          <w:szCs w:val="24"/>
        </w:rPr>
        <w:t>s</w:t>
      </w:r>
      <w:r w:rsidRPr="007B2819">
        <w:rPr>
          <w:rFonts w:ascii="Times New Roman" w:eastAsia="DejaVu Sans" w:hAnsi="Times New Roman" w:cs="Times New Roman"/>
          <w:kern w:val="2"/>
          <w:sz w:val="24"/>
          <w:szCs w:val="24"/>
        </w:rPr>
        <w:t xml:space="preserve"> </w:t>
      </w:r>
      <w:r w:rsidR="00596A42" w:rsidRPr="007B2819">
        <w:rPr>
          <w:rFonts w:ascii="Times New Roman" w:eastAsia="DejaVu Sans" w:hAnsi="Times New Roman" w:cs="Times New Roman"/>
          <w:kern w:val="2"/>
          <w:sz w:val="24"/>
          <w:szCs w:val="24"/>
        </w:rPr>
        <w:t>da empresa prestadora de serviço de manutenção para o Município</w:t>
      </w:r>
      <w:r w:rsidRPr="007B2819">
        <w:rPr>
          <w:rFonts w:ascii="Times New Roman" w:eastAsia="DejaVu Sans" w:hAnsi="Times New Roman" w:cs="Times New Roman"/>
          <w:kern w:val="2"/>
          <w:sz w:val="24"/>
          <w:szCs w:val="24"/>
        </w:rPr>
        <w:t xml:space="preserve">. </w:t>
      </w:r>
    </w:p>
    <w:p w14:paraId="6D62E516" w14:textId="77777777" w:rsidR="00596A42" w:rsidRPr="007B2819" w:rsidRDefault="00596A42" w:rsidP="007B2819">
      <w:pPr>
        <w:spacing w:after="120" w:line="240" w:lineRule="auto"/>
        <w:ind w:firstLine="1418"/>
        <w:jc w:val="both"/>
        <w:rPr>
          <w:rFonts w:ascii="Times New Roman" w:eastAsia="DejaVu Sans" w:hAnsi="Times New Roman" w:cs="Times New Roman"/>
          <w:kern w:val="2"/>
          <w:sz w:val="24"/>
          <w:szCs w:val="24"/>
        </w:rPr>
      </w:pPr>
    </w:p>
    <w:p w14:paraId="44C699D5" w14:textId="3041F50E" w:rsidR="00D043F1" w:rsidRPr="007B2819" w:rsidRDefault="00FF281B" w:rsidP="007B2819">
      <w:pPr>
        <w:spacing w:after="120" w:line="240" w:lineRule="auto"/>
        <w:ind w:firstLine="1418"/>
        <w:jc w:val="both"/>
        <w:rPr>
          <w:rFonts w:ascii="Times New Roman" w:hAnsi="Times New Roman" w:cs="Times New Roman"/>
          <w:b/>
          <w:sz w:val="24"/>
          <w:szCs w:val="24"/>
          <w:u w:val="single"/>
        </w:rPr>
      </w:pPr>
      <w:r w:rsidRPr="007B2819">
        <w:rPr>
          <w:rFonts w:ascii="Times New Roman" w:hAnsi="Times New Roman" w:cs="Times New Roman"/>
          <w:b/>
          <w:sz w:val="24"/>
          <w:szCs w:val="24"/>
          <w:u w:val="single"/>
        </w:rPr>
        <w:t>CONCLUSÃO</w:t>
      </w:r>
    </w:p>
    <w:p w14:paraId="6C964365" w14:textId="5E356380" w:rsidR="00941681" w:rsidRPr="007B2819" w:rsidRDefault="0041544E" w:rsidP="007B2819">
      <w:pPr>
        <w:spacing w:after="120" w:line="240" w:lineRule="auto"/>
        <w:ind w:firstLine="1418"/>
        <w:jc w:val="both"/>
        <w:rPr>
          <w:rFonts w:ascii="Times New Roman" w:hAnsi="Times New Roman" w:cs="Times New Roman"/>
          <w:sz w:val="24"/>
          <w:szCs w:val="24"/>
        </w:rPr>
      </w:pPr>
      <w:r w:rsidRPr="007B2819">
        <w:rPr>
          <w:rFonts w:ascii="Times New Roman" w:hAnsi="Times New Roman" w:cs="Times New Roman"/>
          <w:sz w:val="24"/>
          <w:szCs w:val="24"/>
        </w:rPr>
        <w:t>Portanto, ent</w:t>
      </w:r>
      <w:r w:rsidR="00C1281C" w:rsidRPr="007B2819">
        <w:rPr>
          <w:rFonts w:ascii="Times New Roman" w:hAnsi="Times New Roman" w:cs="Times New Roman"/>
          <w:sz w:val="24"/>
          <w:szCs w:val="24"/>
        </w:rPr>
        <w:t xml:space="preserve">endo que o Projeto de Lei nº </w:t>
      </w:r>
      <w:r w:rsidR="00596A42" w:rsidRPr="007B2819">
        <w:rPr>
          <w:rFonts w:ascii="Times New Roman" w:hAnsi="Times New Roman" w:cs="Times New Roman"/>
          <w:sz w:val="24"/>
          <w:szCs w:val="24"/>
        </w:rPr>
        <w:t>219</w:t>
      </w:r>
      <w:r w:rsidRPr="007B2819">
        <w:rPr>
          <w:rFonts w:ascii="Times New Roman" w:hAnsi="Times New Roman" w:cs="Times New Roman"/>
          <w:sz w:val="24"/>
          <w:szCs w:val="24"/>
        </w:rPr>
        <w:t xml:space="preserve">/2021 não possui nenhuma irregularidade, seja de constitucionalidade, legalidade ou juridicidade, pelo que </w:t>
      </w:r>
      <w:r w:rsidR="00882BD1">
        <w:rPr>
          <w:rFonts w:ascii="Times New Roman" w:hAnsi="Times New Roman" w:cs="Times New Roman"/>
          <w:sz w:val="24"/>
          <w:szCs w:val="24"/>
        </w:rPr>
        <w:t xml:space="preserve">ter </w:t>
      </w:r>
      <w:r w:rsidRPr="007B2819">
        <w:rPr>
          <w:rFonts w:ascii="Times New Roman" w:hAnsi="Times New Roman" w:cs="Times New Roman"/>
          <w:sz w:val="24"/>
          <w:szCs w:val="24"/>
        </w:rPr>
        <w:t>o seu regular prosseguimento</w:t>
      </w:r>
      <w:r w:rsidR="00596A42" w:rsidRPr="007B2819">
        <w:rPr>
          <w:rFonts w:ascii="Times New Roman" w:hAnsi="Times New Roman" w:cs="Times New Roman"/>
          <w:sz w:val="24"/>
          <w:szCs w:val="24"/>
        </w:rPr>
        <w:t>.</w:t>
      </w:r>
    </w:p>
    <w:p w14:paraId="504390BA" w14:textId="77777777" w:rsidR="00882BD1" w:rsidRDefault="00882BD1" w:rsidP="007B2819">
      <w:pPr>
        <w:spacing w:after="120" w:line="240" w:lineRule="auto"/>
        <w:ind w:firstLine="1418"/>
        <w:jc w:val="both"/>
        <w:rPr>
          <w:rFonts w:ascii="Times New Roman" w:eastAsia="DejaVu Sans" w:hAnsi="Times New Roman" w:cs="Times New Roman"/>
          <w:kern w:val="2"/>
          <w:sz w:val="24"/>
          <w:szCs w:val="24"/>
        </w:rPr>
      </w:pPr>
    </w:p>
    <w:p w14:paraId="7D95838A" w14:textId="1EAC3A41" w:rsidR="00D043F1" w:rsidRPr="007B2819" w:rsidRDefault="00D043F1" w:rsidP="007B2819">
      <w:pPr>
        <w:spacing w:after="120" w:line="240" w:lineRule="auto"/>
        <w:ind w:firstLine="1418"/>
        <w:jc w:val="both"/>
        <w:rPr>
          <w:rFonts w:ascii="Times New Roman" w:eastAsia="DejaVu Sans" w:hAnsi="Times New Roman" w:cs="Times New Roman"/>
          <w:kern w:val="2"/>
          <w:sz w:val="24"/>
          <w:szCs w:val="24"/>
        </w:rPr>
      </w:pPr>
      <w:r w:rsidRPr="007B2819">
        <w:rPr>
          <w:rFonts w:ascii="Times New Roman" w:eastAsia="DejaVu Sans" w:hAnsi="Times New Roman" w:cs="Times New Roman"/>
          <w:kern w:val="2"/>
          <w:sz w:val="24"/>
          <w:szCs w:val="24"/>
        </w:rPr>
        <w:t xml:space="preserve">Sala das Reuniões, </w:t>
      </w:r>
      <w:r w:rsidR="00596A42" w:rsidRPr="007B2819">
        <w:rPr>
          <w:rFonts w:ascii="Times New Roman" w:eastAsia="DejaVu Sans" w:hAnsi="Times New Roman" w:cs="Times New Roman"/>
          <w:kern w:val="2"/>
          <w:sz w:val="24"/>
          <w:szCs w:val="24"/>
        </w:rPr>
        <w:t>1º</w:t>
      </w:r>
      <w:r w:rsidR="00443F84" w:rsidRPr="007B2819">
        <w:rPr>
          <w:rFonts w:ascii="Times New Roman" w:eastAsia="DejaVu Sans" w:hAnsi="Times New Roman" w:cs="Times New Roman"/>
          <w:kern w:val="2"/>
          <w:sz w:val="24"/>
          <w:szCs w:val="24"/>
        </w:rPr>
        <w:t xml:space="preserve"> de </w:t>
      </w:r>
      <w:r w:rsidR="00C1281C" w:rsidRPr="007B2819">
        <w:rPr>
          <w:rFonts w:ascii="Times New Roman" w:eastAsia="DejaVu Sans" w:hAnsi="Times New Roman" w:cs="Times New Roman"/>
          <w:kern w:val="2"/>
          <w:sz w:val="24"/>
          <w:szCs w:val="24"/>
        </w:rPr>
        <w:t>ju</w:t>
      </w:r>
      <w:r w:rsidR="00596A42" w:rsidRPr="007B2819">
        <w:rPr>
          <w:rFonts w:ascii="Times New Roman" w:eastAsia="DejaVu Sans" w:hAnsi="Times New Roman" w:cs="Times New Roman"/>
          <w:kern w:val="2"/>
          <w:sz w:val="24"/>
          <w:szCs w:val="24"/>
        </w:rPr>
        <w:t>l</w:t>
      </w:r>
      <w:r w:rsidR="00C1281C" w:rsidRPr="007B2819">
        <w:rPr>
          <w:rFonts w:ascii="Times New Roman" w:eastAsia="DejaVu Sans" w:hAnsi="Times New Roman" w:cs="Times New Roman"/>
          <w:kern w:val="2"/>
          <w:sz w:val="24"/>
          <w:szCs w:val="24"/>
        </w:rPr>
        <w:t xml:space="preserve">ho </w:t>
      </w:r>
      <w:r w:rsidR="00443F84" w:rsidRPr="007B2819">
        <w:rPr>
          <w:rFonts w:ascii="Times New Roman" w:eastAsia="DejaVu Sans" w:hAnsi="Times New Roman" w:cs="Times New Roman"/>
          <w:kern w:val="2"/>
          <w:sz w:val="24"/>
          <w:szCs w:val="24"/>
        </w:rPr>
        <w:t>de 2021</w:t>
      </w:r>
      <w:r w:rsidRPr="007B2819">
        <w:rPr>
          <w:rFonts w:ascii="Times New Roman" w:eastAsia="DejaVu Sans" w:hAnsi="Times New Roman" w:cs="Times New Roman"/>
          <w:kern w:val="2"/>
          <w:sz w:val="24"/>
          <w:szCs w:val="24"/>
        </w:rPr>
        <w:t>.</w:t>
      </w:r>
    </w:p>
    <w:p w14:paraId="576C5AB9" w14:textId="1892AB06" w:rsidR="00795510" w:rsidRDefault="00795510" w:rsidP="007B2819">
      <w:pPr>
        <w:spacing w:after="120" w:line="240" w:lineRule="auto"/>
        <w:ind w:firstLine="1418"/>
        <w:jc w:val="both"/>
        <w:rPr>
          <w:rFonts w:ascii="Times New Roman" w:eastAsia="DejaVu Sans" w:hAnsi="Times New Roman" w:cs="Times New Roman"/>
          <w:kern w:val="2"/>
          <w:sz w:val="24"/>
          <w:szCs w:val="24"/>
        </w:rPr>
      </w:pPr>
    </w:p>
    <w:p w14:paraId="4DB7C924" w14:textId="77777777" w:rsidR="00882BD1" w:rsidRPr="007B2819" w:rsidRDefault="00882BD1" w:rsidP="007B2819">
      <w:pPr>
        <w:spacing w:after="120" w:line="240" w:lineRule="auto"/>
        <w:ind w:firstLine="1418"/>
        <w:jc w:val="both"/>
        <w:rPr>
          <w:rFonts w:ascii="Times New Roman" w:eastAsia="DejaVu Sans" w:hAnsi="Times New Roman" w:cs="Times New Roman"/>
          <w:kern w:val="2"/>
          <w:sz w:val="24"/>
          <w:szCs w:val="24"/>
        </w:rPr>
      </w:pPr>
    </w:p>
    <w:p w14:paraId="58047EDD" w14:textId="0CFB1EF7" w:rsidR="00D72D0E" w:rsidRPr="007B2819" w:rsidRDefault="00443F84" w:rsidP="007B2819">
      <w:pPr>
        <w:spacing w:after="120" w:line="240" w:lineRule="auto"/>
        <w:ind w:firstLine="1418"/>
        <w:jc w:val="both"/>
        <w:rPr>
          <w:rFonts w:ascii="Times New Roman" w:eastAsia="DejaVu Sans" w:hAnsi="Times New Roman" w:cs="Times New Roman"/>
          <w:kern w:val="2"/>
          <w:sz w:val="24"/>
          <w:szCs w:val="24"/>
        </w:rPr>
      </w:pPr>
      <w:r w:rsidRPr="007B2819">
        <w:rPr>
          <w:rFonts w:ascii="Times New Roman" w:eastAsia="DejaVu Sans" w:hAnsi="Times New Roman" w:cs="Times New Roman"/>
          <w:kern w:val="2"/>
          <w:sz w:val="24"/>
          <w:szCs w:val="24"/>
        </w:rPr>
        <w:t>Caio Lucius Valace de Oliveira Silva</w:t>
      </w:r>
    </w:p>
    <w:p w14:paraId="29DA9212" w14:textId="32BB924C" w:rsidR="00D72D0E" w:rsidRDefault="00882BD1" w:rsidP="007B2819">
      <w:pPr>
        <w:spacing w:after="120" w:line="240" w:lineRule="auto"/>
        <w:ind w:firstLine="1418"/>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 xml:space="preserve">PRESIDENTE - </w:t>
      </w:r>
      <w:r w:rsidR="00D72D0E" w:rsidRPr="007B2819">
        <w:rPr>
          <w:rFonts w:ascii="Times New Roman" w:eastAsia="DejaVu Sans" w:hAnsi="Times New Roman" w:cs="Times New Roman"/>
          <w:kern w:val="2"/>
          <w:sz w:val="24"/>
          <w:szCs w:val="24"/>
        </w:rPr>
        <w:t>RELATOR</w:t>
      </w:r>
    </w:p>
    <w:p w14:paraId="76E2D348" w14:textId="77777777" w:rsidR="00882BD1" w:rsidRPr="007B2819" w:rsidRDefault="00882BD1" w:rsidP="007B2819">
      <w:pPr>
        <w:spacing w:after="120" w:line="240" w:lineRule="auto"/>
        <w:ind w:firstLine="1418"/>
        <w:jc w:val="both"/>
        <w:rPr>
          <w:rFonts w:ascii="Times New Roman" w:hAnsi="Times New Roman" w:cs="Times New Roman"/>
          <w:sz w:val="24"/>
          <w:szCs w:val="24"/>
          <w:u w:val="single"/>
        </w:rPr>
      </w:pPr>
    </w:p>
    <w:p w14:paraId="2933CCA8" w14:textId="4E88926A" w:rsidR="00D043F1" w:rsidRPr="007B2819" w:rsidRDefault="00D043F1" w:rsidP="007B2819">
      <w:pPr>
        <w:spacing w:after="120" w:line="240" w:lineRule="auto"/>
        <w:ind w:firstLine="1418"/>
        <w:jc w:val="both"/>
        <w:rPr>
          <w:rFonts w:ascii="Times New Roman" w:hAnsi="Times New Roman" w:cs="Times New Roman"/>
          <w:sz w:val="24"/>
          <w:szCs w:val="24"/>
          <w:u w:val="single"/>
        </w:rPr>
      </w:pPr>
      <w:r w:rsidRPr="007B2819">
        <w:rPr>
          <w:rFonts w:ascii="Times New Roman" w:hAnsi="Times New Roman" w:cs="Times New Roman"/>
          <w:sz w:val="24"/>
          <w:szCs w:val="24"/>
          <w:u w:val="single"/>
        </w:rPr>
        <w:t>V O T O S</w:t>
      </w:r>
    </w:p>
    <w:p w14:paraId="3B85F580" w14:textId="7216D347" w:rsidR="003C42B7" w:rsidRPr="007B2819" w:rsidRDefault="00D043F1" w:rsidP="007B2819">
      <w:pPr>
        <w:spacing w:after="120" w:line="240" w:lineRule="auto"/>
        <w:ind w:firstLine="1418"/>
        <w:jc w:val="both"/>
        <w:rPr>
          <w:rFonts w:ascii="Times New Roman" w:hAnsi="Times New Roman" w:cs="Times New Roman"/>
          <w:sz w:val="24"/>
          <w:szCs w:val="24"/>
        </w:rPr>
      </w:pPr>
      <w:r w:rsidRPr="007B2819">
        <w:rPr>
          <w:rFonts w:ascii="Times New Roman" w:hAnsi="Times New Roman" w:cs="Times New Roman"/>
          <w:sz w:val="24"/>
          <w:szCs w:val="24"/>
        </w:rPr>
        <w:t>De acordo com o relator</w:t>
      </w:r>
    </w:p>
    <w:p w14:paraId="70B451F6" w14:textId="60E83BC2" w:rsidR="0011074B" w:rsidRDefault="0011074B" w:rsidP="007B2819">
      <w:pPr>
        <w:spacing w:after="120" w:line="240" w:lineRule="auto"/>
        <w:ind w:firstLine="1418"/>
        <w:jc w:val="both"/>
        <w:rPr>
          <w:rFonts w:ascii="Times New Roman" w:hAnsi="Times New Roman" w:cs="Times New Roman"/>
          <w:sz w:val="24"/>
          <w:szCs w:val="24"/>
        </w:rPr>
      </w:pPr>
    </w:p>
    <w:p w14:paraId="48496CA0" w14:textId="77777777" w:rsidR="00882BD1" w:rsidRDefault="00882BD1" w:rsidP="007B2819">
      <w:pPr>
        <w:spacing w:after="120" w:line="240" w:lineRule="auto"/>
        <w:ind w:firstLine="1418"/>
        <w:jc w:val="both"/>
        <w:rPr>
          <w:rFonts w:ascii="Times New Roman" w:hAnsi="Times New Roman" w:cs="Times New Roman"/>
          <w:sz w:val="24"/>
          <w:szCs w:val="24"/>
        </w:rPr>
      </w:pPr>
    </w:p>
    <w:p w14:paraId="438721B0" w14:textId="77777777" w:rsidR="00882BD1" w:rsidRPr="007B2819" w:rsidRDefault="00882BD1" w:rsidP="00882BD1">
      <w:pPr>
        <w:spacing w:after="120" w:line="240" w:lineRule="auto"/>
        <w:ind w:firstLine="1418"/>
        <w:jc w:val="both"/>
        <w:rPr>
          <w:rFonts w:ascii="Times New Roman" w:eastAsia="DejaVu Sans" w:hAnsi="Times New Roman" w:cs="Times New Roman"/>
          <w:kern w:val="2"/>
          <w:sz w:val="24"/>
          <w:szCs w:val="24"/>
        </w:rPr>
      </w:pPr>
      <w:r w:rsidRPr="007B2819">
        <w:rPr>
          <w:rFonts w:ascii="Times New Roman" w:eastAsia="DejaVu Sans" w:hAnsi="Times New Roman" w:cs="Times New Roman"/>
          <w:kern w:val="2"/>
          <w:sz w:val="24"/>
          <w:szCs w:val="24"/>
        </w:rPr>
        <w:t>João Evangelista Pereira de Sá</w:t>
      </w:r>
    </w:p>
    <w:p w14:paraId="089E7F52" w14:textId="1DAF4D76" w:rsidR="00882BD1" w:rsidRDefault="00882BD1" w:rsidP="007B2819">
      <w:pPr>
        <w:spacing w:after="120" w:line="240" w:lineRule="auto"/>
        <w:ind w:firstLine="1418"/>
        <w:jc w:val="both"/>
        <w:rPr>
          <w:rFonts w:ascii="Times New Roman" w:hAnsi="Times New Roman" w:cs="Times New Roman"/>
          <w:sz w:val="24"/>
          <w:szCs w:val="24"/>
        </w:rPr>
      </w:pPr>
      <w:r>
        <w:rPr>
          <w:rFonts w:ascii="Times New Roman" w:hAnsi="Times New Roman" w:cs="Times New Roman"/>
          <w:sz w:val="24"/>
          <w:szCs w:val="24"/>
        </w:rPr>
        <w:t>RELATOR</w:t>
      </w:r>
    </w:p>
    <w:p w14:paraId="3FBBF0C8" w14:textId="43D90639" w:rsidR="00882BD1" w:rsidRDefault="00882BD1" w:rsidP="007B2819">
      <w:pPr>
        <w:spacing w:after="120" w:line="240" w:lineRule="auto"/>
        <w:ind w:firstLine="1418"/>
        <w:jc w:val="both"/>
        <w:rPr>
          <w:rFonts w:ascii="Times New Roman" w:hAnsi="Times New Roman" w:cs="Times New Roman"/>
          <w:sz w:val="24"/>
          <w:szCs w:val="24"/>
        </w:rPr>
      </w:pPr>
    </w:p>
    <w:p w14:paraId="77D09936" w14:textId="77777777" w:rsidR="00882BD1" w:rsidRDefault="00882BD1" w:rsidP="007B2819">
      <w:pPr>
        <w:spacing w:after="120" w:line="240" w:lineRule="auto"/>
        <w:ind w:firstLine="1418"/>
        <w:jc w:val="both"/>
        <w:rPr>
          <w:rFonts w:ascii="Times New Roman" w:hAnsi="Times New Roman" w:cs="Times New Roman"/>
          <w:sz w:val="24"/>
          <w:szCs w:val="24"/>
        </w:rPr>
      </w:pPr>
    </w:p>
    <w:p w14:paraId="241AB1D3" w14:textId="693B7677" w:rsidR="00882BD1" w:rsidRDefault="00882BD1" w:rsidP="00882BD1">
      <w:pPr>
        <w:pStyle w:val="SemEspaamento"/>
        <w:spacing w:after="120"/>
        <w:ind w:firstLine="1418"/>
        <w:jc w:val="both"/>
        <w:rPr>
          <w:rFonts w:ascii="Times New Roman" w:hAnsi="Times New Roman" w:cs="Times New Roman"/>
          <w:sz w:val="24"/>
          <w:szCs w:val="24"/>
        </w:rPr>
      </w:pPr>
      <w:r w:rsidRPr="007B2819">
        <w:rPr>
          <w:rFonts w:ascii="Times New Roman" w:hAnsi="Times New Roman" w:cs="Times New Roman"/>
          <w:sz w:val="24"/>
          <w:szCs w:val="24"/>
        </w:rPr>
        <w:t>Marli Aparecida Barbosa</w:t>
      </w:r>
    </w:p>
    <w:p w14:paraId="6AE449EA" w14:textId="708C2627" w:rsidR="00E618DA" w:rsidRPr="007B2819" w:rsidRDefault="00882BD1" w:rsidP="00882BD1">
      <w:pPr>
        <w:pStyle w:val="SemEspaamento"/>
        <w:spacing w:after="120"/>
        <w:ind w:firstLine="1418"/>
        <w:jc w:val="both"/>
        <w:rPr>
          <w:rFonts w:ascii="Times New Roman" w:hAnsi="Times New Roman" w:cs="Times New Roman"/>
          <w:sz w:val="24"/>
          <w:szCs w:val="24"/>
        </w:rPr>
      </w:pPr>
      <w:r>
        <w:rPr>
          <w:rFonts w:ascii="Times New Roman" w:hAnsi="Times New Roman" w:cs="Times New Roman"/>
          <w:sz w:val="24"/>
          <w:szCs w:val="24"/>
        </w:rPr>
        <w:t>VOGAL</w:t>
      </w:r>
    </w:p>
    <w:sectPr w:rsidR="00E618DA" w:rsidRPr="007B281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3F89A" w14:textId="77777777" w:rsidR="00E25B4E" w:rsidRDefault="00E25B4E" w:rsidP="00963EEE">
      <w:pPr>
        <w:spacing w:after="0" w:line="240" w:lineRule="auto"/>
      </w:pPr>
      <w:r>
        <w:separator/>
      </w:r>
    </w:p>
  </w:endnote>
  <w:endnote w:type="continuationSeparator" w:id="0">
    <w:p w14:paraId="2DF20837" w14:textId="77777777" w:rsidR="00E25B4E" w:rsidRDefault="00E25B4E"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80"/>
    <w:family w:val="roman"/>
    <w:pitch w:val="variable"/>
  </w:font>
  <w:font w:name="DejaVu Sans">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815CB" w14:textId="77777777" w:rsidR="00E25B4E" w:rsidRDefault="00E25B4E" w:rsidP="00963EEE">
      <w:pPr>
        <w:spacing w:after="0" w:line="240" w:lineRule="auto"/>
      </w:pPr>
      <w:r>
        <w:separator/>
      </w:r>
    </w:p>
  </w:footnote>
  <w:footnote w:type="continuationSeparator" w:id="0">
    <w:p w14:paraId="639FE57D" w14:textId="77777777" w:rsidR="00E25B4E" w:rsidRDefault="00E25B4E" w:rsidP="0096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788B7" w14:textId="77777777" w:rsidR="00CC2179" w:rsidRPr="008D6C3E" w:rsidRDefault="00CC2179" w:rsidP="00CC2179">
    <w:pPr>
      <w:pStyle w:val="Cabealho"/>
      <w:jc w:val="center"/>
      <w:rPr>
        <w:b/>
        <w:sz w:val="28"/>
      </w:rPr>
    </w:pPr>
    <w:r>
      <w:rPr>
        <w:b/>
        <w:noProof/>
        <w:sz w:val="32"/>
        <w:lang w:eastAsia="pt-BR"/>
      </w:rPr>
      <w:drawing>
        <wp:anchor distT="0" distB="0" distL="114300" distR="114300" simplePos="0" relativeHeight="251660288" behindDoc="1" locked="0" layoutInCell="1" allowOverlap="1" wp14:anchorId="6BD24EB4" wp14:editId="7E222F38">
          <wp:simplePos x="0" y="0"/>
          <wp:positionH relativeFrom="rightMargin">
            <wp:posOffset>-314325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noProof/>
        <w:sz w:val="32"/>
        <w:lang w:eastAsia="pt-BR"/>
      </w:rPr>
      <w:drawing>
        <wp:anchor distT="0" distB="0" distL="114300" distR="114300" simplePos="0" relativeHeight="251656192" behindDoc="1" locked="0" layoutInCell="1" allowOverlap="1" wp14:anchorId="007A83D7" wp14:editId="77207265">
          <wp:simplePos x="0" y="0"/>
          <wp:positionH relativeFrom="margin">
            <wp:posOffset>-346075</wp:posOffset>
          </wp:positionH>
          <wp:positionV relativeFrom="paragraph">
            <wp:posOffset>-191770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14:paraId="3EB4A0D5" w14:textId="77777777" w:rsidR="00CC2179" w:rsidRDefault="00CC2179" w:rsidP="00CC2179">
    <w:pPr>
      <w:pStyle w:val="Cabealho"/>
      <w:jc w:val="center"/>
      <w:rPr>
        <w:sz w:val="20"/>
      </w:rPr>
    </w:pPr>
    <w:r w:rsidRPr="008D6C3E">
      <w:rPr>
        <w:sz w:val="20"/>
      </w:rPr>
      <w:t>ESTADO DE MINAS GERAIS</w:t>
    </w:r>
  </w:p>
  <w:p w14:paraId="328AE8BE" w14:textId="77777777" w:rsidR="00CC2179" w:rsidRDefault="00CC2179" w:rsidP="00CC2179">
    <w:pPr>
      <w:pStyle w:val="Cabealho"/>
      <w:jc w:val="center"/>
      <w:rPr>
        <w:sz w:val="18"/>
      </w:rPr>
    </w:pPr>
    <w:r>
      <w:rPr>
        <w:sz w:val="18"/>
      </w:rPr>
      <w:t>Rua: Domingos L’Ouverture, 335 – São Geraldo</w:t>
    </w:r>
    <w:r w:rsidRPr="008D6C3E">
      <w:rPr>
        <w:sz w:val="18"/>
      </w:rPr>
      <w:t xml:space="preserve"> – S</w:t>
    </w:r>
    <w:r>
      <w:rPr>
        <w:sz w:val="18"/>
      </w:rPr>
      <w:t>ete Lagoas / MG - CEP: 35700-177</w:t>
    </w:r>
  </w:p>
  <w:p w14:paraId="160F80F1" w14:textId="100D87BD" w:rsidR="00CC2179" w:rsidRDefault="00CC2179" w:rsidP="00CC2179">
    <w:pPr>
      <w:pStyle w:val="Cabealho"/>
      <w:jc w:val="center"/>
      <w:rPr>
        <w:sz w:val="18"/>
      </w:rPr>
    </w:pPr>
    <w:r w:rsidRPr="008D6C3E">
      <w:rPr>
        <w:sz w:val="18"/>
      </w:rPr>
      <w:t xml:space="preserve">Fone: 31 3779-6300 | E-mail: </w:t>
    </w:r>
    <w:hyperlink r:id="rId3" w:history="1">
      <w:r w:rsidRPr="009A0DF9">
        <w:rPr>
          <w:rStyle w:val="Hyperlink"/>
          <w:sz w:val="18"/>
        </w:rPr>
        <w:t>atendimento@camarasete.mg.gov.br</w:t>
      </w:r>
    </w:hyperlink>
  </w:p>
  <w:p w14:paraId="0512C84A" w14:textId="77777777" w:rsidR="00CC2179" w:rsidRPr="008D6C3E" w:rsidRDefault="00CC2179" w:rsidP="00CC2179">
    <w:pPr>
      <w:pStyle w:val="Cabealho"/>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554D4"/>
    <w:multiLevelType w:val="multilevel"/>
    <w:tmpl w:val="27CC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EEE"/>
    <w:rsid w:val="00004142"/>
    <w:rsid w:val="00004757"/>
    <w:rsid w:val="00032CF1"/>
    <w:rsid w:val="00037F32"/>
    <w:rsid w:val="00040214"/>
    <w:rsid w:val="00051BFE"/>
    <w:rsid w:val="00086C71"/>
    <w:rsid w:val="00094BBD"/>
    <w:rsid w:val="000A32FD"/>
    <w:rsid w:val="000B6529"/>
    <w:rsid w:val="000D0A67"/>
    <w:rsid w:val="000D4E88"/>
    <w:rsid w:val="000D69E7"/>
    <w:rsid w:val="0010333B"/>
    <w:rsid w:val="0011074B"/>
    <w:rsid w:val="00113CEF"/>
    <w:rsid w:val="00125A90"/>
    <w:rsid w:val="00141EF5"/>
    <w:rsid w:val="00143D34"/>
    <w:rsid w:val="00150705"/>
    <w:rsid w:val="00153F4A"/>
    <w:rsid w:val="00167CCE"/>
    <w:rsid w:val="00197F60"/>
    <w:rsid w:val="001A1F98"/>
    <w:rsid w:val="001B3837"/>
    <w:rsid w:val="001C3800"/>
    <w:rsid w:val="001C5C0E"/>
    <w:rsid w:val="001D32FA"/>
    <w:rsid w:val="001D53F2"/>
    <w:rsid w:val="001F092D"/>
    <w:rsid w:val="001F0A94"/>
    <w:rsid w:val="001F67BE"/>
    <w:rsid w:val="002363C7"/>
    <w:rsid w:val="00257BDE"/>
    <w:rsid w:val="002709A5"/>
    <w:rsid w:val="002728BE"/>
    <w:rsid w:val="00274CAD"/>
    <w:rsid w:val="00275F24"/>
    <w:rsid w:val="00282C6C"/>
    <w:rsid w:val="00284936"/>
    <w:rsid w:val="002A205B"/>
    <w:rsid w:val="002A2FB0"/>
    <w:rsid w:val="002B31D8"/>
    <w:rsid w:val="002B5AD7"/>
    <w:rsid w:val="002C6521"/>
    <w:rsid w:val="002F169B"/>
    <w:rsid w:val="00306C5F"/>
    <w:rsid w:val="00311603"/>
    <w:rsid w:val="00322E9C"/>
    <w:rsid w:val="00324BC6"/>
    <w:rsid w:val="00330D17"/>
    <w:rsid w:val="00337EC6"/>
    <w:rsid w:val="00366F81"/>
    <w:rsid w:val="003670CA"/>
    <w:rsid w:val="00385CF5"/>
    <w:rsid w:val="00385EF9"/>
    <w:rsid w:val="0039647A"/>
    <w:rsid w:val="0039653F"/>
    <w:rsid w:val="003A05A4"/>
    <w:rsid w:val="003A232D"/>
    <w:rsid w:val="003B04E4"/>
    <w:rsid w:val="003B2EBE"/>
    <w:rsid w:val="003C42B7"/>
    <w:rsid w:val="003F21EA"/>
    <w:rsid w:val="003F38EC"/>
    <w:rsid w:val="003F5D1A"/>
    <w:rsid w:val="003F742A"/>
    <w:rsid w:val="00405906"/>
    <w:rsid w:val="0041544E"/>
    <w:rsid w:val="00426A71"/>
    <w:rsid w:val="00443F84"/>
    <w:rsid w:val="00452F85"/>
    <w:rsid w:val="004557E6"/>
    <w:rsid w:val="00476BC3"/>
    <w:rsid w:val="00491CE2"/>
    <w:rsid w:val="00492D77"/>
    <w:rsid w:val="004C2CD8"/>
    <w:rsid w:val="004C5DE7"/>
    <w:rsid w:val="004D2218"/>
    <w:rsid w:val="00503C94"/>
    <w:rsid w:val="00510C94"/>
    <w:rsid w:val="00531189"/>
    <w:rsid w:val="00543298"/>
    <w:rsid w:val="00567006"/>
    <w:rsid w:val="00576CBE"/>
    <w:rsid w:val="00576CDB"/>
    <w:rsid w:val="00596A42"/>
    <w:rsid w:val="00596C04"/>
    <w:rsid w:val="005B4ACC"/>
    <w:rsid w:val="005C60D3"/>
    <w:rsid w:val="005D190D"/>
    <w:rsid w:val="005E5FCE"/>
    <w:rsid w:val="00600369"/>
    <w:rsid w:val="0061441C"/>
    <w:rsid w:val="0061686C"/>
    <w:rsid w:val="00620CF7"/>
    <w:rsid w:val="006305F7"/>
    <w:rsid w:val="00637F6F"/>
    <w:rsid w:val="006446A1"/>
    <w:rsid w:val="006519A0"/>
    <w:rsid w:val="006638AA"/>
    <w:rsid w:val="00676161"/>
    <w:rsid w:val="00677BD3"/>
    <w:rsid w:val="00680066"/>
    <w:rsid w:val="00683F5B"/>
    <w:rsid w:val="00685A6F"/>
    <w:rsid w:val="00690F7F"/>
    <w:rsid w:val="00691836"/>
    <w:rsid w:val="00696AB5"/>
    <w:rsid w:val="006A1725"/>
    <w:rsid w:val="006A1B1F"/>
    <w:rsid w:val="006A65E7"/>
    <w:rsid w:val="006A7259"/>
    <w:rsid w:val="006B4DE9"/>
    <w:rsid w:val="006E3E45"/>
    <w:rsid w:val="006F1C51"/>
    <w:rsid w:val="006F2017"/>
    <w:rsid w:val="006F6575"/>
    <w:rsid w:val="00715D97"/>
    <w:rsid w:val="007311B6"/>
    <w:rsid w:val="0076454F"/>
    <w:rsid w:val="007649E8"/>
    <w:rsid w:val="00771348"/>
    <w:rsid w:val="007750F2"/>
    <w:rsid w:val="00795510"/>
    <w:rsid w:val="00796691"/>
    <w:rsid w:val="007A00BD"/>
    <w:rsid w:val="007A090D"/>
    <w:rsid w:val="007A4A26"/>
    <w:rsid w:val="007B022E"/>
    <w:rsid w:val="007B2819"/>
    <w:rsid w:val="007C2587"/>
    <w:rsid w:val="007C44FE"/>
    <w:rsid w:val="007C746C"/>
    <w:rsid w:val="007F1A24"/>
    <w:rsid w:val="007F237A"/>
    <w:rsid w:val="007F7A24"/>
    <w:rsid w:val="00836F38"/>
    <w:rsid w:val="008541C6"/>
    <w:rsid w:val="00867DF1"/>
    <w:rsid w:val="00871511"/>
    <w:rsid w:val="00876C8B"/>
    <w:rsid w:val="00881C63"/>
    <w:rsid w:val="00882BD1"/>
    <w:rsid w:val="0089613A"/>
    <w:rsid w:val="008D773A"/>
    <w:rsid w:val="008E4B91"/>
    <w:rsid w:val="008F1DBB"/>
    <w:rsid w:val="00900F9F"/>
    <w:rsid w:val="00920D25"/>
    <w:rsid w:val="00927942"/>
    <w:rsid w:val="00937E27"/>
    <w:rsid w:val="00941681"/>
    <w:rsid w:val="00963070"/>
    <w:rsid w:val="00963EEE"/>
    <w:rsid w:val="0097039B"/>
    <w:rsid w:val="009818ED"/>
    <w:rsid w:val="0098260C"/>
    <w:rsid w:val="00984BBA"/>
    <w:rsid w:val="00992F5E"/>
    <w:rsid w:val="009B5398"/>
    <w:rsid w:val="009B5AF2"/>
    <w:rsid w:val="009D36A1"/>
    <w:rsid w:val="009E3863"/>
    <w:rsid w:val="009E7EA8"/>
    <w:rsid w:val="00A14623"/>
    <w:rsid w:val="00A147E2"/>
    <w:rsid w:val="00A15CC3"/>
    <w:rsid w:val="00A231ED"/>
    <w:rsid w:val="00A2586A"/>
    <w:rsid w:val="00A41C2B"/>
    <w:rsid w:val="00A442E7"/>
    <w:rsid w:val="00A64F68"/>
    <w:rsid w:val="00A6513D"/>
    <w:rsid w:val="00A82C67"/>
    <w:rsid w:val="00AA380F"/>
    <w:rsid w:val="00AB2400"/>
    <w:rsid w:val="00AC511B"/>
    <w:rsid w:val="00AC5607"/>
    <w:rsid w:val="00AD0F73"/>
    <w:rsid w:val="00AD2ED7"/>
    <w:rsid w:val="00AF72DA"/>
    <w:rsid w:val="00B05D83"/>
    <w:rsid w:val="00B062C3"/>
    <w:rsid w:val="00B109C6"/>
    <w:rsid w:val="00B22A24"/>
    <w:rsid w:val="00B272BC"/>
    <w:rsid w:val="00B3278E"/>
    <w:rsid w:val="00B4456F"/>
    <w:rsid w:val="00B449F5"/>
    <w:rsid w:val="00B4715A"/>
    <w:rsid w:val="00BA04C9"/>
    <w:rsid w:val="00BA306F"/>
    <w:rsid w:val="00BC2CFC"/>
    <w:rsid w:val="00BC42D6"/>
    <w:rsid w:val="00BD50A7"/>
    <w:rsid w:val="00BE252A"/>
    <w:rsid w:val="00BE526B"/>
    <w:rsid w:val="00BF2B1B"/>
    <w:rsid w:val="00BF655E"/>
    <w:rsid w:val="00C0158E"/>
    <w:rsid w:val="00C1281C"/>
    <w:rsid w:val="00C232F7"/>
    <w:rsid w:val="00C438FF"/>
    <w:rsid w:val="00C46049"/>
    <w:rsid w:val="00C523A0"/>
    <w:rsid w:val="00C55279"/>
    <w:rsid w:val="00C57220"/>
    <w:rsid w:val="00C7338D"/>
    <w:rsid w:val="00C811DE"/>
    <w:rsid w:val="00C85BFC"/>
    <w:rsid w:val="00C94993"/>
    <w:rsid w:val="00CB2190"/>
    <w:rsid w:val="00CB6805"/>
    <w:rsid w:val="00CC20DA"/>
    <w:rsid w:val="00CC2179"/>
    <w:rsid w:val="00CE077E"/>
    <w:rsid w:val="00CE36EF"/>
    <w:rsid w:val="00CF5618"/>
    <w:rsid w:val="00D043F1"/>
    <w:rsid w:val="00D173E0"/>
    <w:rsid w:val="00D60AC1"/>
    <w:rsid w:val="00D72D0E"/>
    <w:rsid w:val="00DC1F17"/>
    <w:rsid w:val="00DD1F6B"/>
    <w:rsid w:val="00DE1F0B"/>
    <w:rsid w:val="00E00620"/>
    <w:rsid w:val="00E02F86"/>
    <w:rsid w:val="00E117BA"/>
    <w:rsid w:val="00E11905"/>
    <w:rsid w:val="00E25B4E"/>
    <w:rsid w:val="00E36FB5"/>
    <w:rsid w:val="00E53AEA"/>
    <w:rsid w:val="00E60B57"/>
    <w:rsid w:val="00E618DA"/>
    <w:rsid w:val="00E86712"/>
    <w:rsid w:val="00E915B5"/>
    <w:rsid w:val="00E94AF0"/>
    <w:rsid w:val="00EA3E1D"/>
    <w:rsid w:val="00EA54D9"/>
    <w:rsid w:val="00EB30D0"/>
    <w:rsid w:val="00EB643B"/>
    <w:rsid w:val="00EC1C99"/>
    <w:rsid w:val="00EC634B"/>
    <w:rsid w:val="00ED7B34"/>
    <w:rsid w:val="00EE61DB"/>
    <w:rsid w:val="00F159CD"/>
    <w:rsid w:val="00F22EE6"/>
    <w:rsid w:val="00F310C7"/>
    <w:rsid w:val="00F31801"/>
    <w:rsid w:val="00F36A64"/>
    <w:rsid w:val="00F51BB7"/>
    <w:rsid w:val="00F55A5A"/>
    <w:rsid w:val="00F66591"/>
    <w:rsid w:val="00F775FF"/>
    <w:rsid w:val="00F7786E"/>
    <w:rsid w:val="00F8009E"/>
    <w:rsid w:val="00F86105"/>
    <w:rsid w:val="00F933BA"/>
    <w:rsid w:val="00FA0A3D"/>
    <w:rsid w:val="00FC6C1E"/>
    <w:rsid w:val="00FC6D7A"/>
    <w:rsid w:val="00FD7FA6"/>
    <w:rsid w:val="00FE3C52"/>
    <w:rsid w:val="00FF28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2BDA5"/>
  <w15:docId w15:val="{7424D0DD-65C8-457E-95F6-38718B6E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4456F"/>
    <w:pPr>
      <w:keepNext/>
      <w:keepLines/>
      <w:widowControl w:val="0"/>
      <w:suppressAutoHyphens/>
      <w:spacing w:before="480" w:after="0" w:line="240" w:lineRule="auto"/>
      <w:outlineLvl w:val="0"/>
    </w:pPr>
    <w:rPr>
      <w:rFonts w:asciiTheme="majorHAnsi" w:eastAsiaTheme="majorEastAsia" w:hAnsiTheme="majorHAnsi" w:cstheme="majorBidi"/>
      <w:b/>
      <w:bCs/>
      <w:color w:val="2E74B5" w:themeColor="accent1" w:themeShade="BF"/>
      <w:kern w:val="2"/>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styleId="Hyperlink">
    <w:name w:val="Hyperlink"/>
    <w:unhideWhenUsed/>
    <w:rsid w:val="00C438FF"/>
    <w:rPr>
      <w:color w:val="000080"/>
      <w:u w:val="single"/>
    </w:rPr>
  </w:style>
  <w:style w:type="paragraph" w:customStyle="1" w:styleId="Estilopadro">
    <w:name w:val="Estilo padrão"/>
    <w:rsid w:val="009B5AF2"/>
    <w:pPr>
      <w:widowControl w:val="0"/>
      <w:suppressAutoHyphens/>
      <w:spacing w:after="0" w:line="100" w:lineRule="atLeast"/>
    </w:pPr>
    <w:rPr>
      <w:rFonts w:ascii="Liberation Serif" w:eastAsia="DejaVu Sans" w:hAnsi="Liberation Serif" w:cs="Times New Roman"/>
      <w:sz w:val="24"/>
      <w:szCs w:val="24"/>
      <w:lang w:eastAsia="pt-BR"/>
    </w:rPr>
  </w:style>
  <w:style w:type="character" w:customStyle="1" w:styleId="Ttulo1Char">
    <w:name w:val="Título 1 Char"/>
    <w:basedOn w:val="Fontepargpadro"/>
    <w:link w:val="Ttulo1"/>
    <w:uiPriority w:val="9"/>
    <w:rsid w:val="00B4456F"/>
    <w:rPr>
      <w:rFonts w:asciiTheme="majorHAnsi" w:eastAsiaTheme="majorEastAsia" w:hAnsiTheme="majorHAnsi" w:cstheme="majorBidi"/>
      <w:b/>
      <w:bCs/>
      <w:color w:val="2E74B5" w:themeColor="accent1" w:themeShade="BF"/>
      <w:kern w:val="2"/>
      <w:sz w:val="28"/>
      <w:szCs w:val="28"/>
      <w:lang w:eastAsia="pt-BR"/>
    </w:rPr>
  </w:style>
  <w:style w:type="paragraph" w:customStyle="1" w:styleId="Corpodetexto21">
    <w:name w:val="Corpo de texto 21"/>
    <w:basedOn w:val="Normal"/>
    <w:rsid w:val="006A65E7"/>
    <w:pPr>
      <w:widowControl w:val="0"/>
      <w:suppressAutoHyphens/>
      <w:spacing w:after="0" w:line="240" w:lineRule="auto"/>
      <w:jc w:val="both"/>
    </w:pPr>
    <w:rPr>
      <w:rFonts w:ascii="Arial" w:eastAsia="DejaVu Sans" w:hAnsi="Arial" w:cs="Times New Roman"/>
      <w:kern w:val="2"/>
      <w:sz w:val="24"/>
      <w:szCs w:val="20"/>
      <w:lang w:eastAsia="pt-BR"/>
    </w:rPr>
  </w:style>
  <w:style w:type="paragraph" w:styleId="NormalWeb">
    <w:name w:val="Normal (Web)"/>
    <w:basedOn w:val="Normal"/>
    <w:uiPriority w:val="99"/>
    <w:unhideWhenUsed/>
    <w:rsid w:val="00900F9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bttulo">
    <w:name w:val="Subtitle"/>
    <w:basedOn w:val="Normal"/>
    <w:next w:val="Normal"/>
    <w:link w:val="SubttuloChar"/>
    <w:qFormat/>
    <w:rsid w:val="00F159CD"/>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SubttuloChar">
    <w:name w:val="Subtítulo Char"/>
    <w:basedOn w:val="Fontepargpadro"/>
    <w:link w:val="Subttulo"/>
    <w:rsid w:val="00F159CD"/>
    <w:rPr>
      <w:rFonts w:ascii="Times New Roman" w:eastAsia="Times New Roman" w:hAnsi="Times New Roman" w:cs="Times New Roman"/>
      <w:b/>
      <w:bCs/>
      <w:sz w:val="24"/>
      <w:szCs w:val="24"/>
      <w:lang w:eastAsia="ar-SA"/>
    </w:rPr>
  </w:style>
  <w:style w:type="character" w:customStyle="1" w:styleId="MenoPendente1">
    <w:name w:val="Menção Pendente1"/>
    <w:basedOn w:val="Fontepargpadro"/>
    <w:uiPriority w:val="99"/>
    <w:semiHidden/>
    <w:unhideWhenUsed/>
    <w:rsid w:val="00CC2179"/>
    <w:rPr>
      <w:color w:val="605E5C"/>
      <w:shd w:val="clear" w:color="auto" w:fill="E1DFDD"/>
    </w:rPr>
  </w:style>
  <w:style w:type="paragraph" w:styleId="SemEspaamento">
    <w:name w:val="No Spacing"/>
    <w:uiPriority w:val="1"/>
    <w:qFormat/>
    <w:rsid w:val="00C57220"/>
    <w:pPr>
      <w:spacing w:after="0" w:line="240" w:lineRule="auto"/>
    </w:pPr>
  </w:style>
  <w:style w:type="table" w:styleId="Tabelacomgrade">
    <w:name w:val="Table Grid"/>
    <w:basedOn w:val="Tabelanormal"/>
    <w:uiPriority w:val="39"/>
    <w:rsid w:val="009B5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037F32"/>
    <w:rPr>
      <w:i/>
      <w:iCs/>
    </w:rPr>
  </w:style>
  <w:style w:type="character" w:styleId="Forte">
    <w:name w:val="Strong"/>
    <w:basedOn w:val="Fontepargpadro"/>
    <w:uiPriority w:val="22"/>
    <w:qFormat/>
    <w:rsid w:val="008D773A"/>
    <w:rPr>
      <w:b/>
      <w:bCs/>
    </w:rPr>
  </w:style>
  <w:style w:type="character" w:styleId="Refdecomentrio">
    <w:name w:val="annotation reference"/>
    <w:basedOn w:val="Fontepargpadro"/>
    <w:uiPriority w:val="99"/>
    <w:semiHidden/>
    <w:unhideWhenUsed/>
    <w:rsid w:val="00C1281C"/>
    <w:rPr>
      <w:sz w:val="16"/>
      <w:szCs w:val="16"/>
    </w:rPr>
  </w:style>
  <w:style w:type="paragraph" w:styleId="Textodecomentrio">
    <w:name w:val="annotation text"/>
    <w:basedOn w:val="Normal"/>
    <w:link w:val="TextodecomentrioChar"/>
    <w:uiPriority w:val="99"/>
    <w:semiHidden/>
    <w:unhideWhenUsed/>
    <w:rsid w:val="00C1281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1281C"/>
    <w:rPr>
      <w:sz w:val="20"/>
      <w:szCs w:val="20"/>
    </w:rPr>
  </w:style>
  <w:style w:type="paragraph" w:styleId="Assuntodocomentrio">
    <w:name w:val="annotation subject"/>
    <w:basedOn w:val="Textodecomentrio"/>
    <w:next w:val="Textodecomentrio"/>
    <w:link w:val="AssuntodocomentrioChar"/>
    <w:uiPriority w:val="99"/>
    <w:semiHidden/>
    <w:unhideWhenUsed/>
    <w:rsid w:val="00C1281C"/>
    <w:rPr>
      <w:b/>
      <w:bCs/>
    </w:rPr>
  </w:style>
  <w:style w:type="character" w:customStyle="1" w:styleId="AssuntodocomentrioChar">
    <w:name w:val="Assunto do comentário Char"/>
    <w:basedOn w:val="TextodecomentrioChar"/>
    <w:link w:val="Assuntodocomentrio"/>
    <w:uiPriority w:val="99"/>
    <w:semiHidden/>
    <w:rsid w:val="00C128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53007">
      <w:bodyDiv w:val="1"/>
      <w:marLeft w:val="0"/>
      <w:marRight w:val="0"/>
      <w:marTop w:val="0"/>
      <w:marBottom w:val="0"/>
      <w:divBdr>
        <w:top w:val="none" w:sz="0" w:space="0" w:color="auto"/>
        <w:left w:val="none" w:sz="0" w:space="0" w:color="auto"/>
        <w:bottom w:val="none" w:sz="0" w:space="0" w:color="auto"/>
        <w:right w:val="none" w:sz="0" w:space="0" w:color="auto"/>
      </w:divBdr>
    </w:div>
    <w:div w:id="122699041">
      <w:bodyDiv w:val="1"/>
      <w:marLeft w:val="0"/>
      <w:marRight w:val="0"/>
      <w:marTop w:val="0"/>
      <w:marBottom w:val="0"/>
      <w:divBdr>
        <w:top w:val="none" w:sz="0" w:space="0" w:color="auto"/>
        <w:left w:val="none" w:sz="0" w:space="0" w:color="auto"/>
        <w:bottom w:val="none" w:sz="0" w:space="0" w:color="auto"/>
        <w:right w:val="none" w:sz="0" w:space="0" w:color="auto"/>
      </w:divBdr>
    </w:div>
    <w:div w:id="248079304">
      <w:bodyDiv w:val="1"/>
      <w:marLeft w:val="0"/>
      <w:marRight w:val="0"/>
      <w:marTop w:val="0"/>
      <w:marBottom w:val="0"/>
      <w:divBdr>
        <w:top w:val="none" w:sz="0" w:space="0" w:color="auto"/>
        <w:left w:val="none" w:sz="0" w:space="0" w:color="auto"/>
        <w:bottom w:val="none" w:sz="0" w:space="0" w:color="auto"/>
        <w:right w:val="none" w:sz="0" w:space="0" w:color="auto"/>
      </w:divBdr>
    </w:div>
    <w:div w:id="258343245">
      <w:bodyDiv w:val="1"/>
      <w:marLeft w:val="0"/>
      <w:marRight w:val="0"/>
      <w:marTop w:val="0"/>
      <w:marBottom w:val="0"/>
      <w:divBdr>
        <w:top w:val="none" w:sz="0" w:space="0" w:color="auto"/>
        <w:left w:val="none" w:sz="0" w:space="0" w:color="auto"/>
        <w:bottom w:val="none" w:sz="0" w:space="0" w:color="auto"/>
        <w:right w:val="none" w:sz="0" w:space="0" w:color="auto"/>
      </w:divBdr>
    </w:div>
    <w:div w:id="281350735">
      <w:bodyDiv w:val="1"/>
      <w:marLeft w:val="0"/>
      <w:marRight w:val="0"/>
      <w:marTop w:val="0"/>
      <w:marBottom w:val="0"/>
      <w:divBdr>
        <w:top w:val="none" w:sz="0" w:space="0" w:color="auto"/>
        <w:left w:val="none" w:sz="0" w:space="0" w:color="auto"/>
        <w:bottom w:val="none" w:sz="0" w:space="0" w:color="auto"/>
        <w:right w:val="none" w:sz="0" w:space="0" w:color="auto"/>
      </w:divBdr>
    </w:div>
    <w:div w:id="466164978">
      <w:bodyDiv w:val="1"/>
      <w:marLeft w:val="0"/>
      <w:marRight w:val="0"/>
      <w:marTop w:val="0"/>
      <w:marBottom w:val="0"/>
      <w:divBdr>
        <w:top w:val="none" w:sz="0" w:space="0" w:color="auto"/>
        <w:left w:val="none" w:sz="0" w:space="0" w:color="auto"/>
        <w:bottom w:val="none" w:sz="0" w:space="0" w:color="auto"/>
        <w:right w:val="none" w:sz="0" w:space="0" w:color="auto"/>
      </w:divBdr>
    </w:div>
    <w:div w:id="471140075">
      <w:bodyDiv w:val="1"/>
      <w:marLeft w:val="0"/>
      <w:marRight w:val="0"/>
      <w:marTop w:val="0"/>
      <w:marBottom w:val="0"/>
      <w:divBdr>
        <w:top w:val="none" w:sz="0" w:space="0" w:color="auto"/>
        <w:left w:val="none" w:sz="0" w:space="0" w:color="auto"/>
        <w:bottom w:val="none" w:sz="0" w:space="0" w:color="auto"/>
        <w:right w:val="none" w:sz="0" w:space="0" w:color="auto"/>
      </w:divBdr>
    </w:div>
    <w:div w:id="482739525">
      <w:bodyDiv w:val="1"/>
      <w:marLeft w:val="0"/>
      <w:marRight w:val="0"/>
      <w:marTop w:val="0"/>
      <w:marBottom w:val="0"/>
      <w:divBdr>
        <w:top w:val="none" w:sz="0" w:space="0" w:color="auto"/>
        <w:left w:val="none" w:sz="0" w:space="0" w:color="auto"/>
        <w:bottom w:val="none" w:sz="0" w:space="0" w:color="auto"/>
        <w:right w:val="none" w:sz="0" w:space="0" w:color="auto"/>
      </w:divBdr>
    </w:div>
    <w:div w:id="601189046">
      <w:bodyDiv w:val="1"/>
      <w:marLeft w:val="0"/>
      <w:marRight w:val="0"/>
      <w:marTop w:val="0"/>
      <w:marBottom w:val="0"/>
      <w:divBdr>
        <w:top w:val="none" w:sz="0" w:space="0" w:color="auto"/>
        <w:left w:val="none" w:sz="0" w:space="0" w:color="auto"/>
        <w:bottom w:val="none" w:sz="0" w:space="0" w:color="auto"/>
        <w:right w:val="none" w:sz="0" w:space="0" w:color="auto"/>
      </w:divBdr>
    </w:div>
    <w:div w:id="604844106">
      <w:bodyDiv w:val="1"/>
      <w:marLeft w:val="0"/>
      <w:marRight w:val="0"/>
      <w:marTop w:val="0"/>
      <w:marBottom w:val="0"/>
      <w:divBdr>
        <w:top w:val="none" w:sz="0" w:space="0" w:color="auto"/>
        <w:left w:val="none" w:sz="0" w:space="0" w:color="auto"/>
        <w:bottom w:val="none" w:sz="0" w:space="0" w:color="auto"/>
        <w:right w:val="none" w:sz="0" w:space="0" w:color="auto"/>
      </w:divBdr>
    </w:div>
    <w:div w:id="731656693">
      <w:bodyDiv w:val="1"/>
      <w:marLeft w:val="0"/>
      <w:marRight w:val="0"/>
      <w:marTop w:val="0"/>
      <w:marBottom w:val="0"/>
      <w:divBdr>
        <w:top w:val="none" w:sz="0" w:space="0" w:color="auto"/>
        <w:left w:val="none" w:sz="0" w:space="0" w:color="auto"/>
        <w:bottom w:val="none" w:sz="0" w:space="0" w:color="auto"/>
        <w:right w:val="none" w:sz="0" w:space="0" w:color="auto"/>
      </w:divBdr>
    </w:div>
    <w:div w:id="772437144">
      <w:bodyDiv w:val="1"/>
      <w:marLeft w:val="0"/>
      <w:marRight w:val="0"/>
      <w:marTop w:val="0"/>
      <w:marBottom w:val="0"/>
      <w:divBdr>
        <w:top w:val="none" w:sz="0" w:space="0" w:color="auto"/>
        <w:left w:val="none" w:sz="0" w:space="0" w:color="auto"/>
        <w:bottom w:val="none" w:sz="0" w:space="0" w:color="auto"/>
        <w:right w:val="none" w:sz="0" w:space="0" w:color="auto"/>
      </w:divBdr>
    </w:div>
    <w:div w:id="815145728">
      <w:bodyDiv w:val="1"/>
      <w:marLeft w:val="0"/>
      <w:marRight w:val="0"/>
      <w:marTop w:val="0"/>
      <w:marBottom w:val="0"/>
      <w:divBdr>
        <w:top w:val="none" w:sz="0" w:space="0" w:color="auto"/>
        <w:left w:val="none" w:sz="0" w:space="0" w:color="auto"/>
        <w:bottom w:val="none" w:sz="0" w:space="0" w:color="auto"/>
        <w:right w:val="none" w:sz="0" w:space="0" w:color="auto"/>
      </w:divBdr>
    </w:div>
    <w:div w:id="862792781">
      <w:bodyDiv w:val="1"/>
      <w:marLeft w:val="0"/>
      <w:marRight w:val="0"/>
      <w:marTop w:val="0"/>
      <w:marBottom w:val="0"/>
      <w:divBdr>
        <w:top w:val="none" w:sz="0" w:space="0" w:color="auto"/>
        <w:left w:val="none" w:sz="0" w:space="0" w:color="auto"/>
        <w:bottom w:val="none" w:sz="0" w:space="0" w:color="auto"/>
        <w:right w:val="none" w:sz="0" w:space="0" w:color="auto"/>
      </w:divBdr>
    </w:div>
    <w:div w:id="1004356170">
      <w:bodyDiv w:val="1"/>
      <w:marLeft w:val="0"/>
      <w:marRight w:val="0"/>
      <w:marTop w:val="0"/>
      <w:marBottom w:val="0"/>
      <w:divBdr>
        <w:top w:val="none" w:sz="0" w:space="0" w:color="auto"/>
        <w:left w:val="none" w:sz="0" w:space="0" w:color="auto"/>
        <w:bottom w:val="none" w:sz="0" w:space="0" w:color="auto"/>
        <w:right w:val="none" w:sz="0" w:space="0" w:color="auto"/>
      </w:divBdr>
    </w:div>
    <w:div w:id="1335765674">
      <w:bodyDiv w:val="1"/>
      <w:marLeft w:val="0"/>
      <w:marRight w:val="0"/>
      <w:marTop w:val="0"/>
      <w:marBottom w:val="0"/>
      <w:divBdr>
        <w:top w:val="none" w:sz="0" w:space="0" w:color="auto"/>
        <w:left w:val="none" w:sz="0" w:space="0" w:color="auto"/>
        <w:bottom w:val="none" w:sz="0" w:space="0" w:color="auto"/>
        <w:right w:val="none" w:sz="0" w:space="0" w:color="auto"/>
      </w:divBdr>
    </w:div>
    <w:div w:id="1424454352">
      <w:bodyDiv w:val="1"/>
      <w:marLeft w:val="0"/>
      <w:marRight w:val="0"/>
      <w:marTop w:val="0"/>
      <w:marBottom w:val="0"/>
      <w:divBdr>
        <w:top w:val="none" w:sz="0" w:space="0" w:color="auto"/>
        <w:left w:val="none" w:sz="0" w:space="0" w:color="auto"/>
        <w:bottom w:val="none" w:sz="0" w:space="0" w:color="auto"/>
        <w:right w:val="none" w:sz="0" w:space="0" w:color="auto"/>
      </w:divBdr>
    </w:div>
    <w:div w:id="1466587409">
      <w:bodyDiv w:val="1"/>
      <w:marLeft w:val="0"/>
      <w:marRight w:val="0"/>
      <w:marTop w:val="0"/>
      <w:marBottom w:val="0"/>
      <w:divBdr>
        <w:top w:val="none" w:sz="0" w:space="0" w:color="auto"/>
        <w:left w:val="none" w:sz="0" w:space="0" w:color="auto"/>
        <w:bottom w:val="none" w:sz="0" w:space="0" w:color="auto"/>
        <w:right w:val="none" w:sz="0" w:space="0" w:color="auto"/>
      </w:divBdr>
    </w:div>
    <w:div w:id="1563178270">
      <w:bodyDiv w:val="1"/>
      <w:marLeft w:val="0"/>
      <w:marRight w:val="0"/>
      <w:marTop w:val="0"/>
      <w:marBottom w:val="0"/>
      <w:divBdr>
        <w:top w:val="none" w:sz="0" w:space="0" w:color="auto"/>
        <w:left w:val="none" w:sz="0" w:space="0" w:color="auto"/>
        <w:bottom w:val="none" w:sz="0" w:space="0" w:color="auto"/>
        <w:right w:val="none" w:sz="0" w:space="0" w:color="auto"/>
      </w:divBdr>
    </w:div>
    <w:div w:id="1647393329">
      <w:bodyDiv w:val="1"/>
      <w:marLeft w:val="0"/>
      <w:marRight w:val="0"/>
      <w:marTop w:val="0"/>
      <w:marBottom w:val="0"/>
      <w:divBdr>
        <w:top w:val="none" w:sz="0" w:space="0" w:color="auto"/>
        <w:left w:val="none" w:sz="0" w:space="0" w:color="auto"/>
        <w:bottom w:val="none" w:sz="0" w:space="0" w:color="auto"/>
        <w:right w:val="none" w:sz="0" w:space="0" w:color="auto"/>
      </w:divBdr>
    </w:div>
    <w:div w:id="1695425287">
      <w:bodyDiv w:val="1"/>
      <w:marLeft w:val="0"/>
      <w:marRight w:val="0"/>
      <w:marTop w:val="0"/>
      <w:marBottom w:val="0"/>
      <w:divBdr>
        <w:top w:val="none" w:sz="0" w:space="0" w:color="auto"/>
        <w:left w:val="none" w:sz="0" w:space="0" w:color="auto"/>
        <w:bottom w:val="none" w:sz="0" w:space="0" w:color="auto"/>
        <w:right w:val="none" w:sz="0" w:space="0" w:color="auto"/>
      </w:divBdr>
    </w:div>
    <w:div w:id="1770194531">
      <w:bodyDiv w:val="1"/>
      <w:marLeft w:val="0"/>
      <w:marRight w:val="0"/>
      <w:marTop w:val="0"/>
      <w:marBottom w:val="0"/>
      <w:divBdr>
        <w:top w:val="none" w:sz="0" w:space="0" w:color="auto"/>
        <w:left w:val="none" w:sz="0" w:space="0" w:color="auto"/>
        <w:bottom w:val="none" w:sz="0" w:space="0" w:color="auto"/>
        <w:right w:val="none" w:sz="0" w:space="0" w:color="auto"/>
      </w:divBdr>
    </w:div>
    <w:div w:id="1836262406">
      <w:bodyDiv w:val="1"/>
      <w:marLeft w:val="0"/>
      <w:marRight w:val="0"/>
      <w:marTop w:val="0"/>
      <w:marBottom w:val="0"/>
      <w:divBdr>
        <w:top w:val="none" w:sz="0" w:space="0" w:color="auto"/>
        <w:left w:val="none" w:sz="0" w:space="0" w:color="auto"/>
        <w:bottom w:val="none" w:sz="0" w:space="0" w:color="auto"/>
        <w:right w:val="none" w:sz="0" w:space="0" w:color="auto"/>
      </w:divBdr>
    </w:div>
    <w:div w:id="1925987945">
      <w:bodyDiv w:val="1"/>
      <w:marLeft w:val="0"/>
      <w:marRight w:val="0"/>
      <w:marTop w:val="0"/>
      <w:marBottom w:val="0"/>
      <w:divBdr>
        <w:top w:val="none" w:sz="0" w:space="0" w:color="auto"/>
        <w:left w:val="none" w:sz="0" w:space="0" w:color="auto"/>
        <w:bottom w:val="none" w:sz="0" w:space="0" w:color="auto"/>
        <w:right w:val="none" w:sz="0" w:space="0" w:color="auto"/>
      </w:divBdr>
    </w:div>
    <w:div w:id="207214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atendimento@camarasete.mg.gov.br"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1142</Words>
  <Characters>6170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Caio.03</cp:lastModifiedBy>
  <cp:revision>5</cp:revision>
  <cp:lastPrinted>2021-07-01T13:24:00Z</cp:lastPrinted>
  <dcterms:created xsi:type="dcterms:W3CDTF">2021-06-30T14:01:00Z</dcterms:created>
  <dcterms:modified xsi:type="dcterms:W3CDTF">2021-07-01T13:25:00Z</dcterms:modified>
</cp:coreProperties>
</file>