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45B96" w14:textId="77777777" w:rsidR="00C31B72" w:rsidRDefault="003E05B6" w:rsidP="00C31B72">
      <w:pPr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Sete Lagoas, 14</w:t>
      </w:r>
      <w:r w:rsidR="00C31B72">
        <w:rPr>
          <w:rFonts w:ascii="Verdana" w:hAnsi="Verdana"/>
          <w:sz w:val="24"/>
          <w:szCs w:val="24"/>
        </w:rPr>
        <w:t xml:space="preserve"> de abril de 2021.</w:t>
      </w:r>
    </w:p>
    <w:p w14:paraId="33FA4EBA" w14:textId="77777777" w:rsidR="00C31B72" w:rsidRDefault="00C31B72" w:rsidP="00C31B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</w:rPr>
        <w:t>PGL.</w:t>
      </w:r>
      <w:proofErr w:type="gramEnd"/>
      <w:r>
        <w:rPr>
          <w:rFonts w:ascii="Verdana" w:hAnsi="Verdana"/>
          <w:sz w:val="24"/>
          <w:szCs w:val="24"/>
        </w:rPr>
        <w:t>FR.s</w:t>
      </w:r>
      <w:proofErr w:type="spellEnd"/>
      <w:r>
        <w:rPr>
          <w:rFonts w:ascii="Verdana" w:hAnsi="Verdana"/>
          <w:sz w:val="24"/>
          <w:szCs w:val="24"/>
        </w:rPr>
        <w:t>/nº-2021.</w:t>
      </w:r>
    </w:p>
    <w:p w14:paraId="24AB091E" w14:textId="77777777" w:rsidR="00C31B72" w:rsidRDefault="00C31B72" w:rsidP="00C31B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0E22C3">
        <w:rPr>
          <w:rFonts w:ascii="Verdana" w:hAnsi="Verdana"/>
          <w:sz w:val="24"/>
          <w:szCs w:val="24"/>
        </w:rPr>
        <w:t>: Anteprojeto de Lei nº 284</w:t>
      </w:r>
      <w:r>
        <w:rPr>
          <w:rFonts w:ascii="Verdana" w:hAnsi="Verdana"/>
          <w:sz w:val="24"/>
          <w:szCs w:val="24"/>
        </w:rPr>
        <w:t>/2021 que “</w:t>
      </w:r>
      <w:r w:rsidR="003E05B6">
        <w:rPr>
          <w:rFonts w:ascii="Verdana" w:hAnsi="Verdana"/>
          <w:sz w:val="24"/>
          <w:szCs w:val="24"/>
        </w:rPr>
        <w:t xml:space="preserve">Dispõe sobre a obrigatoriedade da Prefeitura Municipal de Sete Lagoas de divulgar informações sobre obras públicas paralisadas no Município </w:t>
      </w:r>
      <w:r>
        <w:rPr>
          <w:rFonts w:ascii="Verdana" w:hAnsi="Verdana"/>
          <w:sz w:val="24"/>
          <w:szCs w:val="24"/>
        </w:rPr>
        <w:t>e dá outras providências”.</w:t>
      </w:r>
    </w:p>
    <w:p w14:paraId="50898BAE" w14:textId="77777777" w:rsidR="00C31B72" w:rsidRDefault="00C31B72" w:rsidP="00C31B72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 w:rsidR="00E05894">
        <w:rPr>
          <w:rFonts w:ascii="Verdana" w:hAnsi="Verdana"/>
          <w:sz w:val="24"/>
          <w:szCs w:val="24"/>
        </w:rPr>
        <w:t xml:space="preserve"> Vereador Gilmar de Sousa Batista Júnior</w:t>
      </w:r>
      <w:r>
        <w:rPr>
          <w:rFonts w:ascii="Verdana" w:hAnsi="Verdana"/>
          <w:sz w:val="24"/>
          <w:szCs w:val="24"/>
        </w:rPr>
        <w:t>.</w:t>
      </w:r>
    </w:p>
    <w:p w14:paraId="47C06C80" w14:textId="77777777" w:rsidR="00C31B72" w:rsidRDefault="00C31B72" w:rsidP="00C31B72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Encontra-se nesta Procuradoria para análise e parecer </w:t>
      </w:r>
      <w:proofErr w:type="gramStart"/>
      <w:r>
        <w:rPr>
          <w:rFonts w:ascii="Verdana" w:hAnsi="Verdana"/>
          <w:sz w:val="24"/>
          <w:szCs w:val="24"/>
        </w:rPr>
        <w:t>a</w:t>
      </w:r>
      <w:proofErr w:type="gramEnd"/>
      <w:r>
        <w:rPr>
          <w:rFonts w:ascii="Verdana" w:hAnsi="Verdana"/>
          <w:sz w:val="24"/>
          <w:szCs w:val="24"/>
        </w:rPr>
        <w:t xml:space="preserve"> proposição epigrafada, de autoria de membro desta Casa Legislativa, devidamente acompanhada de justificativa a respeito.</w:t>
      </w:r>
    </w:p>
    <w:p w14:paraId="3C0F3F9E" w14:textId="77777777" w:rsidR="00C31B72" w:rsidRDefault="00C31B72" w:rsidP="00C31B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Por meio da mencionada proposição, visa o </w:t>
      </w:r>
      <w:r w:rsidR="00E05894">
        <w:rPr>
          <w:rFonts w:ascii="Verdana" w:hAnsi="Verdana"/>
          <w:sz w:val="24"/>
          <w:szCs w:val="24"/>
        </w:rPr>
        <w:t xml:space="preserve">edil </w:t>
      </w:r>
      <w:r>
        <w:rPr>
          <w:rFonts w:ascii="Verdana" w:hAnsi="Verdana"/>
          <w:sz w:val="24"/>
          <w:szCs w:val="24"/>
        </w:rPr>
        <w:t xml:space="preserve">signatário </w:t>
      </w:r>
      <w:proofErr w:type="gramStart"/>
      <w:r>
        <w:rPr>
          <w:rFonts w:ascii="Verdana" w:hAnsi="Verdana"/>
          <w:sz w:val="24"/>
          <w:szCs w:val="24"/>
        </w:rPr>
        <w:t xml:space="preserve">da mesma </w:t>
      </w:r>
      <w:r w:rsidR="00B11232">
        <w:rPr>
          <w:rFonts w:ascii="Verdana" w:hAnsi="Verdana"/>
          <w:sz w:val="24"/>
          <w:szCs w:val="24"/>
        </w:rPr>
        <w:t>tornar</w:t>
      </w:r>
      <w:proofErr w:type="gramEnd"/>
      <w:r w:rsidR="00B11232">
        <w:rPr>
          <w:rFonts w:ascii="Verdana" w:hAnsi="Verdana"/>
          <w:sz w:val="24"/>
          <w:szCs w:val="24"/>
        </w:rPr>
        <w:t xml:space="preserve"> obrigatório ao Poder Executivo Municipal a d</w:t>
      </w:r>
      <w:r w:rsidR="00B11232" w:rsidRPr="00B11232">
        <w:rPr>
          <w:rFonts w:ascii="Verdana" w:hAnsi="Verdana"/>
          <w:color w:val="000000"/>
          <w:sz w:val="24"/>
          <w:szCs w:val="24"/>
        </w:rPr>
        <w:t xml:space="preserve">ivulgação </w:t>
      </w:r>
      <w:r w:rsidR="00B11232">
        <w:rPr>
          <w:rFonts w:ascii="Verdana" w:hAnsi="Verdana"/>
          <w:color w:val="000000"/>
          <w:sz w:val="24"/>
          <w:szCs w:val="24"/>
        </w:rPr>
        <w:t xml:space="preserve">no site oficial do Município </w:t>
      </w:r>
      <w:r w:rsidR="00B11232" w:rsidRPr="00B11232">
        <w:rPr>
          <w:rFonts w:ascii="Verdana" w:hAnsi="Verdana"/>
          <w:color w:val="000000"/>
          <w:sz w:val="24"/>
          <w:szCs w:val="24"/>
        </w:rPr>
        <w:t>informações acerca das obras públicas municipais paralisadas, contendo os motivos e período de interrupção da</w:t>
      </w:r>
      <w:r w:rsidR="00B11232">
        <w:rPr>
          <w:rFonts w:ascii="Verdana" w:hAnsi="Verdana"/>
          <w:color w:val="000000"/>
          <w:sz w:val="24"/>
          <w:szCs w:val="24"/>
        </w:rPr>
        <w:t>s</w:t>
      </w:r>
      <w:r w:rsidR="00A26E95">
        <w:rPr>
          <w:rFonts w:ascii="Verdana" w:hAnsi="Verdana"/>
          <w:color w:val="000000"/>
          <w:sz w:val="24"/>
          <w:szCs w:val="24"/>
        </w:rPr>
        <w:t xml:space="preserve"> mesmas</w:t>
      </w:r>
      <w:r w:rsidR="00B11232" w:rsidRPr="00B11232">
        <w:rPr>
          <w:rFonts w:ascii="Verdana" w:hAnsi="Verdana"/>
          <w:color w:val="000000"/>
          <w:sz w:val="24"/>
          <w:szCs w:val="24"/>
        </w:rPr>
        <w:t>.</w:t>
      </w:r>
    </w:p>
    <w:p w14:paraId="3008776D" w14:textId="77777777" w:rsidR="00C31B72" w:rsidRDefault="00C31B72" w:rsidP="00C31B72">
      <w:pPr>
        <w:ind w:firstLine="2268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>
        <w:rPr>
          <w:rFonts w:ascii="Verdana" w:hAnsi="Verdana"/>
          <w:sz w:val="24"/>
          <w:szCs w:val="24"/>
        </w:rPr>
        <w:t>Justificando seu projeto, o Vereador proponente menciona que:</w:t>
      </w:r>
    </w:p>
    <w:p w14:paraId="4FDA6112" w14:textId="77777777" w:rsidR="00700065" w:rsidRPr="000E22C3" w:rsidRDefault="00700065" w:rsidP="00700065">
      <w:pPr>
        <w:spacing w:line="276" w:lineRule="auto"/>
        <w:ind w:firstLine="2268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0E22C3">
        <w:rPr>
          <w:rFonts w:ascii="Arial" w:eastAsia="Times New Roman" w:hAnsi="Arial" w:cs="Arial"/>
          <w:color w:val="000000"/>
          <w:lang w:eastAsia="pt-BR"/>
        </w:rPr>
        <w:t>“O intuito é fornecer mais transparência à população em geral, mecanismos de controle mais efetivo da gestão governamental e informar a quem de fato interessa sobre a paralização das obras que é a população.</w:t>
      </w:r>
      <w:proofErr w:type="gramEnd"/>
    </w:p>
    <w:p w14:paraId="07CACC87" w14:textId="77777777" w:rsidR="00700065" w:rsidRPr="000E22C3" w:rsidRDefault="00700065" w:rsidP="00700065">
      <w:pPr>
        <w:spacing w:line="276" w:lineRule="auto"/>
        <w:ind w:firstLine="2268"/>
        <w:jc w:val="both"/>
        <w:rPr>
          <w:rFonts w:ascii="Arial" w:eastAsia="Times New Roman" w:hAnsi="Arial" w:cs="Arial"/>
          <w:color w:val="000000"/>
          <w:lang w:eastAsia="pt-BR"/>
        </w:rPr>
      </w:pPr>
      <w:r w:rsidRPr="000E22C3">
        <w:rPr>
          <w:rFonts w:ascii="Arial" w:eastAsia="Times New Roman" w:hAnsi="Arial" w:cs="Arial"/>
          <w:color w:val="000000"/>
          <w:lang w:eastAsia="pt-BR"/>
        </w:rPr>
        <w:t>(...)</w:t>
      </w:r>
    </w:p>
    <w:p w14:paraId="0A151A7B" w14:textId="77777777" w:rsidR="00700065" w:rsidRPr="000E22C3" w:rsidRDefault="00700065" w:rsidP="00700065">
      <w:pPr>
        <w:spacing w:line="276" w:lineRule="auto"/>
        <w:ind w:firstLine="2268"/>
        <w:jc w:val="both"/>
        <w:rPr>
          <w:rFonts w:ascii="Arial" w:eastAsia="Times New Roman" w:hAnsi="Arial" w:cs="Arial"/>
          <w:color w:val="000000"/>
          <w:lang w:eastAsia="pt-BR"/>
        </w:rPr>
      </w:pPr>
      <w:r w:rsidRPr="000E22C3">
        <w:rPr>
          <w:rFonts w:ascii="Arial" w:eastAsia="Times New Roman" w:hAnsi="Arial" w:cs="Arial"/>
          <w:color w:val="000000"/>
          <w:lang w:eastAsia="pt-BR"/>
        </w:rPr>
        <w:t>O volume de obras paralisadas, além de prejudicar a prestação de serviços públicos essenciais para a população, ainda causam problemas para os moradores do entorno e no corpo geral dos munícipes.</w:t>
      </w:r>
    </w:p>
    <w:p w14:paraId="66A5A671" w14:textId="77777777" w:rsidR="00700065" w:rsidRPr="000E22C3" w:rsidRDefault="00700065" w:rsidP="00700065">
      <w:pPr>
        <w:spacing w:line="276" w:lineRule="auto"/>
        <w:ind w:firstLine="2268"/>
        <w:jc w:val="both"/>
        <w:rPr>
          <w:rFonts w:ascii="Arial" w:eastAsia="Times New Roman" w:hAnsi="Arial" w:cs="Arial"/>
          <w:color w:val="000000"/>
          <w:lang w:eastAsia="pt-BR"/>
        </w:rPr>
      </w:pPr>
      <w:r w:rsidRPr="000E22C3">
        <w:rPr>
          <w:rFonts w:ascii="Arial" w:eastAsia="Times New Roman" w:hAnsi="Arial" w:cs="Arial"/>
          <w:color w:val="000000"/>
          <w:lang w:eastAsia="pt-BR"/>
        </w:rPr>
        <w:t xml:space="preserve">Os impactos de uma obra </w:t>
      </w:r>
      <w:proofErr w:type="gramStart"/>
      <w:r w:rsidRPr="000E22C3">
        <w:rPr>
          <w:rFonts w:ascii="Arial" w:eastAsia="Times New Roman" w:hAnsi="Arial" w:cs="Arial"/>
          <w:color w:val="000000"/>
          <w:lang w:eastAsia="pt-BR"/>
        </w:rPr>
        <w:t>não-concluída</w:t>
      </w:r>
      <w:proofErr w:type="gramEnd"/>
      <w:r w:rsidRPr="000E22C3">
        <w:rPr>
          <w:rFonts w:ascii="Arial" w:eastAsia="Times New Roman" w:hAnsi="Arial" w:cs="Arial"/>
          <w:color w:val="000000"/>
          <w:lang w:eastAsia="pt-BR"/>
        </w:rPr>
        <w:t xml:space="preserve"> e paralisada vão desde problemas no trânsito local, degradação do ambiente, até mesmo, aumento nos custos da construção quando a retomada acontece.</w:t>
      </w:r>
    </w:p>
    <w:p w14:paraId="7BEF1B02" w14:textId="77777777" w:rsidR="00700065" w:rsidRPr="000E22C3" w:rsidRDefault="00700065" w:rsidP="00700065">
      <w:pPr>
        <w:spacing w:line="276" w:lineRule="auto"/>
        <w:ind w:firstLine="2268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0E22C3">
        <w:rPr>
          <w:rFonts w:ascii="Arial" w:eastAsia="Times New Roman" w:hAnsi="Arial" w:cs="Arial"/>
          <w:color w:val="000000"/>
          <w:lang w:eastAsia="pt-BR"/>
        </w:rPr>
        <w:t>Por conta disso, é importante que a municipalidade aja com transparência e divulgue, de forma acessível, a relação de obras paralisadas com os respectivos motivos para tal, para que a população tenha informação sobre o que acontece em sua cidade e como os recursos públicos estão sendo empregados, valorizando assim, o controle social.”</w:t>
      </w:r>
      <w:proofErr w:type="gramEnd"/>
      <w:r w:rsidRPr="000E22C3">
        <w:rPr>
          <w:rFonts w:ascii="Arial" w:eastAsia="Times New Roman" w:hAnsi="Arial" w:cs="Arial"/>
          <w:color w:val="000000"/>
          <w:lang w:eastAsia="pt-BR"/>
        </w:rPr>
        <w:t>.</w:t>
      </w:r>
    </w:p>
    <w:p w14:paraId="1EEC1364" w14:textId="77777777" w:rsidR="00C31B72" w:rsidRDefault="00877C14" w:rsidP="00C31B72">
      <w:pPr>
        <w:spacing w:after="0"/>
        <w:ind w:firstLine="708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O Portal do Município é o órgão de publicação dos atos institucionais e de divu</w:t>
      </w:r>
      <w:r w:rsidR="001E4F66">
        <w:rPr>
          <w:rFonts w:ascii="Verdana" w:hAnsi="Verdana" w:cs="DejaVu Sans"/>
          <w:sz w:val="24"/>
          <w:szCs w:val="24"/>
        </w:rPr>
        <w:t>lgação do Poder Executivo Munici</w:t>
      </w:r>
      <w:r>
        <w:rPr>
          <w:rFonts w:ascii="Verdana" w:hAnsi="Verdana" w:cs="DejaVu Sans"/>
          <w:sz w:val="24"/>
          <w:szCs w:val="24"/>
        </w:rPr>
        <w:t>pal,</w:t>
      </w:r>
      <w:r w:rsidR="00554150">
        <w:rPr>
          <w:rFonts w:ascii="Verdana" w:hAnsi="Verdana" w:cs="DejaVu Sans"/>
          <w:sz w:val="24"/>
          <w:szCs w:val="24"/>
        </w:rPr>
        <w:t xml:space="preserve"> instituído</w:t>
      </w:r>
      <w:r>
        <w:rPr>
          <w:rFonts w:ascii="Verdana" w:hAnsi="Verdana" w:cs="DejaVu Sans"/>
          <w:sz w:val="24"/>
          <w:szCs w:val="24"/>
        </w:rPr>
        <w:t xml:space="preserve"> nos termos da Constituição </w:t>
      </w:r>
      <w:r w:rsidR="00554150">
        <w:rPr>
          <w:rFonts w:ascii="Verdana" w:hAnsi="Verdana" w:cs="DejaVu Sans"/>
          <w:sz w:val="24"/>
          <w:szCs w:val="24"/>
        </w:rPr>
        <w:t>Federal e da lei que o criou</w:t>
      </w:r>
      <w:r>
        <w:rPr>
          <w:rFonts w:ascii="Verdana" w:hAnsi="Verdana" w:cs="DejaVu Sans"/>
          <w:sz w:val="24"/>
          <w:szCs w:val="24"/>
        </w:rPr>
        <w:t xml:space="preserve">. É vinculado à Secretaria Municipal de Comunicação Social e, portanto, trata-se de órgão integrante da estrutura administrativa da Prefeitura Municipal de Sete Lagoas. </w:t>
      </w:r>
    </w:p>
    <w:p w14:paraId="61B099F3" w14:textId="77777777" w:rsidR="004E2500" w:rsidRDefault="004E2500" w:rsidP="000E22C3">
      <w:pPr>
        <w:spacing w:after="0"/>
        <w:ind w:firstLine="241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lastRenderedPageBreak/>
        <w:t xml:space="preserve">Nesse sentido, </w:t>
      </w:r>
      <w:proofErr w:type="gramStart"/>
      <w:r>
        <w:rPr>
          <w:rFonts w:ascii="Verdana" w:hAnsi="Verdana" w:cs="DejaVu Sans"/>
          <w:sz w:val="24"/>
          <w:szCs w:val="24"/>
        </w:rPr>
        <w:t>o inciso VI</w:t>
      </w:r>
      <w:proofErr w:type="gramEnd"/>
      <w:r>
        <w:rPr>
          <w:rFonts w:ascii="Verdana" w:hAnsi="Verdana" w:cs="DejaVu Sans"/>
          <w:sz w:val="24"/>
          <w:szCs w:val="24"/>
        </w:rPr>
        <w:t xml:space="preserve"> do art. 76 da LOM assim preceitua:</w:t>
      </w:r>
    </w:p>
    <w:p w14:paraId="4F0EE913" w14:textId="77777777" w:rsidR="004E2500" w:rsidRDefault="004E2500" w:rsidP="000E22C3">
      <w:pPr>
        <w:spacing w:after="0"/>
        <w:ind w:firstLine="2410"/>
        <w:jc w:val="both"/>
        <w:rPr>
          <w:rFonts w:ascii="Verdana" w:hAnsi="Verdana" w:cs="DejaVu Sans"/>
          <w:sz w:val="24"/>
          <w:szCs w:val="24"/>
        </w:rPr>
      </w:pPr>
    </w:p>
    <w:p w14:paraId="0A106A07" w14:textId="77777777" w:rsidR="004E2500" w:rsidRPr="000E22C3" w:rsidRDefault="004E2500" w:rsidP="000E22C3">
      <w:pPr>
        <w:spacing w:after="0"/>
        <w:ind w:firstLine="2410"/>
        <w:jc w:val="both"/>
        <w:rPr>
          <w:rFonts w:ascii="Arial" w:hAnsi="Arial" w:cs="Arial"/>
          <w:i/>
        </w:rPr>
      </w:pPr>
      <w:proofErr w:type="gramStart"/>
      <w:r w:rsidRPr="000E22C3">
        <w:rPr>
          <w:rFonts w:ascii="Arial" w:hAnsi="Arial" w:cs="Arial"/>
          <w:i/>
        </w:rPr>
        <w:t>“Art. 76.</w:t>
      </w:r>
      <w:proofErr w:type="gramEnd"/>
      <w:r w:rsidRPr="000E22C3">
        <w:rPr>
          <w:rFonts w:ascii="Arial" w:hAnsi="Arial" w:cs="Arial"/>
          <w:i/>
        </w:rPr>
        <w:t xml:space="preserve"> São de iniciativa privativa do Prefeito as leis que disponham sobre:</w:t>
      </w:r>
    </w:p>
    <w:p w14:paraId="32C04624" w14:textId="77777777" w:rsidR="004E2500" w:rsidRPr="000E22C3" w:rsidRDefault="004E2500" w:rsidP="000E22C3">
      <w:pPr>
        <w:spacing w:after="0"/>
        <w:ind w:firstLine="2410"/>
        <w:jc w:val="both"/>
        <w:rPr>
          <w:rFonts w:ascii="Arial" w:hAnsi="Arial" w:cs="Arial"/>
          <w:i/>
        </w:rPr>
      </w:pPr>
      <w:r w:rsidRPr="000E22C3">
        <w:rPr>
          <w:rFonts w:ascii="Arial" w:hAnsi="Arial" w:cs="Arial"/>
          <w:i/>
        </w:rPr>
        <w:t>(...)</w:t>
      </w:r>
    </w:p>
    <w:p w14:paraId="154FA461" w14:textId="77777777" w:rsidR="004E2500" w:rsidRPr="000E22C3" w:rsidRDefault="004E2500" w:rsidP="000E22C3">
      <w:pPr>
        <w:spacing w:after="0"/>
        <w:ind w:firstLine="2410"/>
        <w:jc w:val="both"/>
        <w:rPr>
          <w:rFonts w:ascii="Arial" w:hAnsi="Arial" w:cs="Arial"/>
          <w:i/>
        </w:rPr>
      </w:pPr>
      <w:proofErr w:type="spellStart"/>
      <w:proofErr w:type="gramStart"/>
      <w:r w:rsidRPr="000E22C3">
        <w:rPr>
          <w:rFonts w:ascii="Arial" w:hAnsi="Arial" w:cs="Arial"/>
          <w:i/>
        </w:rPr>
        <w:t>VI-a</w:t>
      </w:r>
      <w:proofErr w:type="spellEnd"/>
      <w:r w:rsidRPr="000E22C3">
        <w:rPr>
          <w:rFonts w:ascii="Arial" w:hAnsi="Arial" w:cs="Arial"/>
          <w:i/>
        </w:rPr>
        <w:t xml:space="preserve"> criação, organização e definição de atribuições de órgãos e entidades da administração pública;”</w:t>
      </w:r>
      <w:proofErr w:type="gramEnd"/>
      <w:r w:rsidRPr="000E22C3">
        <w:rPr>
          <w:rFonts w:ascii="Arial" w:hAnsi="Arial" w:cs="Arial"/>
          <w:i/>
        </w:rPr>
        <w:t>.</w:t>
      </w:r>
    </w:p>
    <w:p w14:paraId="2B61D3CA" w14:textId="77777777" w:rsidR="004F0022" w:rsidRDefault="004F0022" w:rsidP="000E22C3">
      <w:pPr>
        <w:spacing w:after="0"/>
        <w:ind w:firstLine="2410"/>
        <w:jc w:val="both"/>
        <w:rPr>
          <w:rFonts w:ascii="Verdana" w:hAnsi="Verdana" w:cs="DejaVu Sans"/>
          <w:sz w:val="24"/>
          <w:szCs w:val="24"/>
        </w:rPr>
      </w:pPr>
    </w:p>
    <w:p w14:paraId="6306A8D9" w14:textId="77777777" w:rsidR="004F0022" w:rsidRDefault="004E2500" w:rsidP="000E22C3">
      <w:pPr>
        <w:spacing w:after="0"/>
        <w:ind w:firstLine="241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Portanto, não cabe </w:t>
      </w:r>
      <w:proofErr w:type="gramStart"/>
      <w:r>
        <w:rPr>
          <w:rFonts w:ascii="Verdana" w:hAnsi="Verdana" w:cs="DejaVu Sans"/>
          <w:sz w:val="24"/>
          <w:szCs w:val="24"/>
        </w:rPr>
        <w:t>a</w:t>
      </w:r>
      <w:proofErr w:type="gramEnd"/>
      <w:r>
        <w:rPr>
          <w:rFonts w:ascii="Verdana" w:hAnsi="Verdana" w:cs="DejaVu Sans"/>
          <w:sz w:val="24"/>
          <w:szCs w:val="24"/>
        </w:rPr>
        <w:t xml:space="preserve"> edilidade estabel</w:t>
      </w:r>
      <w:r w:rsidR="0018468A">
        <w:rPr>
          <w:rFonts w:ascii="Verdana" w:hAnsi="Verdana" w:cs="DejaVu Sans"/>
          <w:sz w:val="24"/>
          <w:szCs w:val="24"/>
        </w:rPr>
        <w:t>ecer, por vias le</w:t>
      </w:r>
      <w:r>
        <w:rPr>
          <w:rFonts w:ascii="Verdana" w:hAnsi="Verdana" w:cs="DejaVu Sans"/>
          <w:sz w:val="24"/>
          <w:szCs w:val="24"/>
        </w:rPr>
        <w:t>gais</w:t>
      </w:r>
      <w:r w:rsidR="0018468A">
        <w:rPr>
          <w:rFonts w:ascii="Verdana" w:hAnsi="Verdana" w:cs="DejaVu Sans"/>
          <w:sz w:val="24"/>
          <w:szCs w:val="24"/>
        </w:rPr>
        <w:t>, regras a serem cumpridas por órgão componente do Po</w:t>
      </w:r>
      <w:r>
        <w:rPr>
          <w:rFonts w:ascii="Verdana" w:hAnsi="Verdana" w:cs="DejaVu Sans"/>
          <w:sz w:val="24"/>
          <w:szCs w:val="24"/>
        </w:rPr>
        <w:t xml:space="preserve">der Executivo. Apenas o </w:t>
      </w:r>
      <w:proofErr w:type="spellStart"/>
      <w:proofErr w:type="gramStart"/>
      <w:r>
        <w:rPr>
          <w:rFonts w:ascii="Verdana" w:hAnsi="Verdana" w:cs="DejaVu Sans"/>
          <w:sz w:val="24"/>
          <w:szCs w:val="24"/>
        </w:rPr>
        <w:t>sr.</w:t>
      </w:r>
      <w:proofErr w:type="gramEnd"/>
      <w:r>
        <w:rPr>
          <w:rFonts w:ascii="Verdana" w:hAnsi="Verdana" w:cs="DejaVu Sans"/>
          <w:sz w:val="24"/>
          <w:szCs w:val="24"/>
        </w:rPr>
        <w:t>Prefeito</w:t>
      </w:r>
      <w:proofErr w:type="spellEnd"/>
      <w:r>
        <w:rPr>
          <w:rFonts w:ascii="Verdana" w:hAnsi="Verdana" w:cs="DejaVu Sans"/>
          <w:sz w:val="24"/>
          <w:szCs w:val="24"/>
        </w:rPr>
        <w:t xml:space="preserve"> Municipal</w:t>
      </w:r>
      <w:r w:rsidR="004F0022">
        <w:rPr>
          <w:rFonts w:ascii="Verdana" w:hAnsi="Verdana" w:cs="DejaVu Sans"/>
          <w:sz w:val="24"/>
          <w:szCs w:val="24"/>
        </w:rPr>
        <w:t xml:space="preserve"> po</w:t>
      </w:r>
      <w:r w:rsidR="0018468A">
        <w:rPr>
          <w:rFonts w:ascii="Verdana" w:hAnsi="Verdana" w:cs="DejaVu Sans"/>
          <w:sz w:val="24"/>
          <w:szCs w:val="24"/>
        </w:rPr>
        <w:t>ssui legitimidade para dar efeito à pretendida proposta legislativa, sem que para tanto sequer necessite de edição de lei para a impl</w:t>
      </w:r>
      <w:r w:rsidR="00554150">
        <w:rPr>
          <w:rFonts w:ascii="Verdana" w:hAnsi="Verdana" w:cs="DejaVu Sans"/>
          <w:sz w:val="24"/>
          <w:szCs w:val="24"/>
        </w:rPr>
        <w:t>ementação da medida que poderá</w:t>
      </w:r>
      <w:r w:rsidR="0018468A">
        <w:rPr>
          <w:rFonts w:ascii="Verdana" w:hAnsi="Verdana" w:cs="DejaVu Sans"/>
          <w:sz w:val="24"/>
          <w:szCs w:val="24"/>
        </w:rPr>
        <w:t xml:space="preserve"> ser ultimada medi</w:t>
      </w:r>
      <w:r>
        <w:rPr>
          <w:rFonts w:ascii="Verdana" w:hAnsi="Verdana" w:cs="DejaVu Sans"/>
          <w:sz w:val="24"/>
          <w:szCs w:val="24"/>
        </w:rPr>
        <w:t>ante simples decreto</w:t>
      </w:r>
      <w:r w:rsidR="0018468A">
        <w:rPr>
          <w:rFonts w:ascii="Verdana" w:hAnsi="Verdana" w:cs="DejaVu Sans"/>
          <w:sz w:val="24"/>
          <w:szCs w:val="24"/>
        </w:rPr>
        <w:t>.</w:t>
      </w:r>
    </w:p>
    <w:p w14:paraId="11887D14" w14:textId="77777777" w:rsidR="00700065" w:rsidRDefault="0018468A" w:rsidP="000E22C3">
      <w:pPr>
        <w:spacing w:after="0"/>
        <w:ind w:firstLine="241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No mais, é de se dizer que a Lei de Acesso à Informação – Lei nº 12.527/11 em seu art. 8º já estipula o dever dos órgãos e entidades públicas promoverem, independentemente de requerimentos, a divulgação em local de fácil acesso, no âmbito de suas competências, de informações de interesse coletivo ou geral por eles produzidas ou custodiadas.</w:t>
      </w:r>
    </w:p>
    <w:p w14:paraId="3C331F7D" w14:textId="77777777" w:rsidR="00C31B72" w:rsidRDefault="004E2500" w:rsidP="00C31B72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Não obstante o acima exposto</w:t>
      </w:r>
      <w:r w:rsidR="00C31B72">
        <w:rPr>
          <w:rFonts w:ascii="Verdana" w:eastAsia="DejaVu Sans" w:hAnsi="Verdana" w:cs="DejaVu Sans"/>
          <w:kern w:val="2"/>
          <w:sz w:val="24"/>
          <w:szCs w:val="24"/>
        </w:rPr>
        <w:t>, por versar sobre matéria cuja iniciativa é reservada ao Chefe do Poder Executivo Mu</w:t>
      </w:r>
      <w:r>
        <w:rPr>
          <w:rFonts w:ascii="Verdana" w:eastAsia="DejaVu Sans" w:hAnsi="Verdana" w:cs="DejaVu Sans"/>
          <w:kern w:val="2"/>
          <w:sz w:val="24"/>
          <w:szCs w:val="24"/>
        </w:rPr>
        <w:t>nicipal (art. 76, IV</w:t>
      </w:r>
      <w:r w:rsidR="00C31B72">
        <w:rPr>
          <w:rFonts w:ascii="Verdana" w:eastAsia="DejaVu Sans" w:hAnsi="Verdana" w:cs="DejaVu Sans"/>
          <w:kern w:val="2"/>
          <w:sz w:val="24"/>
          <w:szCs w:val="24"/>
        </w:rPr>
        <w:t xml:space="preserve"> da LOM), a presente proposição é apresentada de forma correta, tramitando como anteprojeto de lei (art. 203, </w:t>
      </w:r>
      <w:r w:rsidR="00C31B72"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 w:rsidR="00C31B72"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</w:t>
      </w:r>
      <w:proofErr w:type="spellStart"/>
      <w:proofErr w:type="gramStart"/>
      <w:r w:rsidR="00C31B72">
        <w:rPr>
          <w:rFonts w:ascii="Verdana" w:eastAsia="DejaVu Sans" w:hAnsi="Verdana" w:cs="DejaVu Sans"/>
          <w:kern w:val="2"/>
          <w:sz w:val="24"/>
          <w:szCs w:val="24"/>
        </w:rPr>
        <w:t>sr.</w:t>
      </w:r>
      <w:proofErr w:type="gramEnd"/>
      <w:r w:rsidR="00C31B72">
        <w:rPr>
          <w:rFonts w:ascii="Verdana" w:eastAsia="DejaVu Sans" w:hAnsi="Verdana" w:cs="DejaVu Sans"/>
          <w:kern w:val="2"/>
          <w:sz w:val="24"/>
          <w:szCs w:val="24"/>
        </w:rPr>
        <w:t>Prefeito</w:t>
      </w:r>
      <w:proofErr w:type="spellEnd"/>
      <w:r w:rsidR="00C31B72"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adote as providências necessárias a fim de tornar a presente proposta realidade.</w:t>
      </w:r>
    </w:p>
    <w:p w14:paraId="104BD33B" w14:textId="77777777" w:rsidR="00C31B72" w:rsidRDefault="000E22C3" w:rsidP="00C31B72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</w:t>
      </w:r>
      <w:r w:rsidR="00C31B72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no sentido de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que o Anteprojeto de Lei nº 284</w:t>
      </w:r>
      <w:r w:rsidR="00C31B72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condições para apreciação do Plenário.</w:t>
      </w:r>
    </w:p>
    <w:p w14:paraId="47F34996" w14:textId="77777777" w:rsidR="00C31B72" w:rsidRDefault="00C31B72" w:rsidP="00C31B72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14:paraId="5B5AE073" w14:textId="77777777" w:rsidR="00C31B72" w:rsidRDefault="00C31B72" w:rsidP="00C31B72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  <w:proofErr w:type="gramEnd"/>
    </w:p>
    <w:p w14:paraId="48617744" w14:textId="77777777" w:rsidR="00C31B72" w:rsidRDefault="00C31B72" w:rsidP="00C31B72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5E293D39" w14:textId="77777777" w:rsidR="00C31B72" w:rsidRDefault="00C31B72" w:rsidP="00C31B72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14:paraId="6F1EA585" w14:textId="77777777" w:rsidR="00C31B72" w:rsidRDefault="00C31B72" w:rsidP="00C31B72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14:paraId="3A295FF6" w14:textId="77777777" w:rsidR="002E3724" w:rsidRPr="002F321E" w:rsidRDefault="002E3724" w:rsidP="002F321E"/>
    <w:sectPr w:rsidR="002E3724" w:rsidRPr="002F321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F2CD3" w14:textId="77777777" w:rsidR="00293D48" w:rsidRDefault="00293D48" w:rsidP="00963EEE">
      <w:pPr>
        <w:spacing w:after="0" w:line="240" w:lineRule="auto"/>
      </w:pPr>
      <w:r>
        <w:separator/>
      </w:r>
    </w:p>
  </w:endnote>
  <w:endnote w:type="continuationSeparator" w:id="0">
    <w:p w14:paraId="2CDE634A" w14:textId="77777777" w:rsidR="00293D48" w:rsidRDefault="00293D4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083D2" w14:textId="77777777" w:rsidR="00293D48" w:rsidRDefault="00293D48" w:rsidP="00963EEE">
      <w:pPr>
        <w:spacing w:after="0" w:line="240" w:lineRule="auto"/>
      </w:pPr>
      <w:r>
        <w:separator/>
      </w:r>
    </w:p>
  </w:footnote>
  <w:footnote w:type="continuationSeparator" w:id="0">
    <w:p w14:paraId="6C4FFFF0" w14:textId="77777777" w:rsidR="00293D48" w:rsidRDefault="00293D4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6BA9F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8C611AF" wp14:editId="41A152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4E894E2" wp14:editId="49A47B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339239E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C45273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14:paraId="059BBF1A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642B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46980"/>
    <w:rsid w:val="000B0F5D"/>
    <w:rsid w:val="000B6529"/>
    <w:rsid w:val="000D469F"/>
    <w:rsid w:val="000D4E88"/>
    <w:rsid w:val="000E22C3"/>
    <w:rsid w:val="0010333B"/>
    <w:rsid w:val="00142231"/>
    <w:rsid w:val="00150705"/>
    <w:rsid w:val="00153BD3"/>
    <w:rsid w:val="00167CCE"/>
    <w:rsid w:val="0018468A"/>
    <w:rsid w:val="001C5C0E"/>
    <w:rsid w:val="001D32FA"/>
    <w:rsid w:val="001D53F2"/>
    <w:rsid w:val="001E4F66"/>
    <w:rsid w:val="00224883"/>
    <w:rsid w:val="00265BE3"/>
    <w:rsid w:val="00293D48"/>
    <w:rsid w:val="002E3724"/>
    <w:rsid w:val="002F321E"/>
    <w:rsid w:val="00306C5F"/>
    <w:rsid w:val="00350977"/>
    <w:rsid w:val="00375D2B"/>
    <w:rsid w:val="00384FDD"/>
    <w:rsid w:val="00387CDC"/>
    <w:rsid w:val="00395391"/>
    <w:rsid w:val="003A232D"/>
    <w:rsid w:val="003B2EBE"/>
    <w:rsid w:val="003E05B6"/>
    <w:rsid w:val="003F21EA"/>
    <w:rsid w:val="003F69DA"/>
    <w:rsid w:val="003F7639"/>
    <w:rsid w:val="00405906"/>
    <w:rsid w:val="00406845"/>
    <w:rsid w:val="00440E49"/>
    <w:rsid w:val="00452F85"/>
    <w:rsid w:val="0047170F"/>
    <w:rsid w:val="00477C68"/>
    <w:rsid w:val="004976CA"/>
    <w:rsid w:val="004E2500"/>
    <w:rsid w:val="004F0022"/>
    <w:rsid w:val="004F78C2"/>
    <w:rsid w:val="00503C94"/>
    <w:rsid w:val="0050526F"/>
    <w:rsid w:val="005178AB"/>
    <w:rsid w:val="00543298"/>
    <w:rsid w:val="005437C7"/>
    <w:rsid w:val="00554150"/>
    <w:rsid w:val="00555E8A"/>
    <w:rsid w:val="00567006"/>
    <w:rsid w:val="00576CBE"/>
    <w:rsid w:val="00576CDB"/>
    <w:rsid w:val="00596C04"/>
    <w:rsid w:val="005C5E09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00065"/>
    <w:rsid w:val="00703D7F"/>
    <w:rsid w:val="00750786"/>
    <w:rsid w:val="007542A9"/>
    <w:rsid w:val="0076454F"/>
    <w:rsid w:val="0078345C"/>
    <w:rsid w:val="007A00BD"/>
    <w:rsid w:val="007A4A26"/>
    <w:rsid w:val="007A6177"/>
    <w:rsid w:val="007B06F7"/>
    <w:rsid w:val="007B2F2D"/>
    <w:rsid w:val="007C2587"/>
    <w:rsid w:val="007F2D1C"/>
    <w:rsid w:val="00825058"/>
    <w:rsid w:val="0082529A"/>
    <w:rsid w:val="008401DB"/>
    <w:rsid w:val="00847210"/>
    <w:rsid w:val="008541C6"/>
    <w:rsid w:val="00876C8B"/>
    <w:rsid w:val="00877C14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30B5A"/>
    <w:rsid w:val="00963070"/>
    <w:rsid w:val="00963EEE"/>
    <w:rsid w:val="0097039B"/>
    <w:rsid w:val="00973307"/>
    <w:rsid w:val="0098260C"/>
    <w:rsid w:val="009B4128"/>
    <w:rsid w:val="009B5AF2"/>
    <w:rsid w:val="009D36A1"/>
    <w:rsid w:val="00A26E95"/>
    <w:rsid w:val="00A339AE"/>
    <w:rsid w:val="00A43BF9"/>
    <w:rsid w:val="00A52E56"/>
    <w:rsid w:val="00A60DCE"/>
    <w:rsid w:val="00A64F68"/>
    <w:rsid w:val="00A87955"/>
    <w:rsid w:val="00AB2400"/>
    <w:rsid w:val="00AB3EE7"/>
    <w:rsid w:val="00AC5607"/>
    <w:rsid w:val="00B05D83"/>
    <w:rsid w:val="00B11232"/>
    <w:rsid w:val="00B17409"/>
    <w:rsid w:val="00B22A24"/>
    <w:rsid w:val="00B22AF3"/>
    <w:rsid w:val="00B3278E"/>
    <w:rsid w:val="00B4456F"/>
    <w:rsid w:val="00B4715A"/>
    <w:rsid w:val="00B73CDB"/>
    <w:rsid w:val="00BA04C9"/>
    <w:rsid w:val="00BA306F"/>
    <w:rsid w:val="00BC04CA"/>
    <w:rsid w:val="00BC2CFC"/>
    <w:rsid w:val="00BD50A7"/>
    <w:rsid w:val="00BE526B"/>
    <w:rsid w:val="00BE5A6C"/>
    <w:rsid w:val="00BF655E"/>
    <w:rsid w:val="00C0158E"/>
    <w:rsid w:val="00C03B07"/>
    <w:rsid w:val="00C24CD5"/>
    <w:rsid w:val="00C31B72"/>
    <w:rsid w:val="00C438FF"/>
    <w:rsid w:val="00C523B2"/>
    <w:rsid w:val="00C77AD4"/>
    <w:rsid w:val="00C904EF"/>
    <w:rsid w:val="00C94993"/>
    <w:rsid w:val="00CA4B7E"/>
    <w:rsid w:val="00CB6805"/>
    <w:rsid w:val="00CC4B41"/>
    <w:rsid w:val="00CD3D56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D7A0C"/>
    <w:rsid w:val="00DE1F0B"/>
    <w:rsid w:val="00DE6702"/>
    <w:rsid w:val="00E05894"/>
    <w:rsid w:val="00E36FB5"/>
    <w:rsid w:val="00E4675E"/>
    <w:rsid w:val="00E66600"/>
    <w:rsid w:val="00E842D8"/>
    <w:rsid w:val="00E86712"/>
    <w:rsid w:val="00E94AF0"/>
    <w:rsid w:val="00E94E26"/>
    <w:rsid w:val="00EA0EDC"/>
    <w:rsid w:val="00EA54D9"/>
    <w:rsid w:val="00EB1586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02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2019-09-04T20:03:00Z</cp:lastPrinted>
  <dcterms:created xsi:type="dcterms:W3CDTF">2021-04-16T18:33:00Z</dcterms:created>
  <dcterms:modified xsi:type="dcterms:W3CDTF">2021-04-16T18:33:00Z</dcterms:modified>
</cp:coreProperties>
</file>