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E29" w:rsidRPr="00196A2B" w:rsidRDefault="00097261" w:rsidP="000D2E29">
      <w:pPr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PARECER </w:t>
      </w:r>
      <w:r w:rsidR="000D2E29" w:rsidRPr="00196A2B">
        <w:rPr>
          <w:rFonts w:ascii="Times New Roman" w:hAnsi="Times New Roman"/>
          <w:b/>
          <w:bCs/>
          <w:sz w:val="27"/>
          <w:szCs w:val="27"/>
        </w:rPr>
        <w:t>COMISSÃO DE LEGISLAÇÃO E JUSTIÇA</w:t>
      </w:r>
    </w:p>
    <w:p w:rsidR="00196A2B" w:rsidRPr="00196A2B" w:rsidRDefault="00243404" w:rsidP="00196A2B">
      <w:pPr>
        <w:widowControl/>
        <w:suppressAutoHyphens w:val="0"/>
        <w:jc w:val="both"/>
        <w:rPr>
          <w:rFonts w:ascii="Times New Roman" w:eastAsia="Times New Roman" w:hAnsi="Times New Roman"/>
          <w:color w:val="212529"/>
          <w:kern w:val="0"/>
          <w:sz w:val="27"/>
          <w:szCs w:val="27"/>
        </w:rPr>
      </w:pPr>
      <w:r w:rsidRPr="00196A2B">
        <w:rPr>
          <w:rFonts w:ascii="Times New Roman" w:hAnsi="Times New Roman"/>
          <w:b/>
          <w:bCs/>
          <w:color w:val="000000" w:themeColor="text1"/>
          <w:sz w:val="27"/>
          <w:szCs w:val="27"/>
        </w:rPr>
        <w:t>MATÉRIA:</w:t>
      </w:r>
      <w:r w:rsidRPr="00196A2B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="00196A2B">
        <w:rPr>
          <w:rFonts w:ascii="Times New Roman" w:hAnsi="Times New Roman"/>
          <w:color w:val="000000" w:themeColor="text1"/>
          <w:sz w:val="27"/>
          <w:szCs w:val="27"/>
        </w:rPr>
        <w:t xml:space="preserve">Projeto de Lei nº 109/2020 - </w:t>
      </w:r>
      <w:r w:rsidR="00196A2B" w:rsidRPr="00196A2B">
        <w:rPr>
          <w:rFonts w:ascii="Times New Roman" w:eastAsia="Times New Roman" w:hAnsi="Times New Roman"/>
          <w:color w:val="212529"/>
          <w:kern w:val="0"/>
          <w:sz w:val="27"/>
          <w:szCs w:val="27"/>
        </w:rPr>
        <w:t>ALTERA A LEI Nº 3.595, DE 19 DE DEZEMBRO DE 1985, QUE “DISPÕE SOBRE A PROTEÇÃO CONTRA POLUIÇÃO SONORA NO MUNICÍPIO DE SETE LAGOAS”.</w:t>
      </w:r>
    </w:p>
    <w:p w:rsidR="00243404" w:rsidRPr="00196A2B" w:rsidRDefault="00243404" w:rsidP="003E217B">
      <w:pPr>
        <w:pBdr>
          <w:bottom w:val="single" w:sz="12" w:space="1" w:color="auto"/>
        </w:pBdr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196A2B">
        <w:rPr>
          <w:rFonts w:ascii="Times New Roman" w:hAnsi="Times New Roman"/>
          <w:b/>
          <w:bCs/>
          <w:color w:val="000000" w:themeColor="text1"/>
          <w:sz w:val="27"/>
          <w:szCs w:val="27"/>
        </w:rPr>
        <w:t>AUTOR</w:t>
      </w:r>
      <w:r w:rsidR="000D2E29" w:rsidRPr="00196A2B">
        <w:rPr>
          <w:rFonts w:ascii="Times New Roman" w:hAnsi="Times New Roman"/>
          <w:b/>
          <w:bCs/>
          <w:color w:val="000000" w:themeColor="text1"/>
          <w:sz w:val="27"/>
          <w:szCs w:val="27"/>
        </w:rPr>
        <w:t>IA:</w:t>
      </w:r>
      <w:r w:rsidR="000D2E29" w:rsidRPr="00196A2B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="00196A2B">
        <w:rPr>
          <w:rFonts w:ascii="Times New Roman" w:hAnsi="Times New Roman"/>
          <w:bCs/>
          <w:color w:val="000000" w:themeColor="text1"/>
          <w:sz w:val="27"/>
          <w:szCs w:val="27"/>
        </w:rPr>
        <w:t>Chefe do Poder Executivo</w:t>
      </w:r>
    </w:p>
    <w:p w:rsidR="003E217B" w:rsidRPr="00196A2B" w:rsidRDefault="003E217B" w:rsidP="003E217B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196A2B" w:rsidRPr="00CF3267" w:rsidRDefault="000D2E29" w:rsidP="00196A2B">
      <w:pPr>
        <w:spacing w:line="360" w:lineRule="auto"/>
        <w:ind w:firstLine="2295"/>
        <w:rPr>
          <w:rFonts w:ascii="Times New Roman" w:hAnsi="Times New Roman"/>
          <w:b/>
          <w:color w:val="000000" w:themeColor="text1"/>
          <w:sz w:val="27"/>
          <w:szCs w:val="27"/>
          <w:u w:val="single"/>
        </w:rPr>
      </w:pPr>
      <w:r w:rsidRPr="00CF3267">
        <w:rPr>
          <w:rFonts w:ascii="Times New Roman" w:hAnsi="Times New Roman"/>
          <w:b/>
          <w:color w:val="000000" w:themeColor="text1"/>
          <w:sz w:val="27"/>
          <w:szCs w:val="27"/>
        </w:rPr>
        <w:t xml:space="preserve">           </w:t>
      </w:r>
      <w:r w:rsidR="00243404" w:rsidRPr="00CF3267">
        <w:rPr>
          <w:rFonts w:ascii="Times New Roman" w:hAnsi="Times New Roman"/>
          <w:b/>
          <w:color w:val="000000" w:themeColor="text1"/>
          <w:sz w:val="27"/>
          <w:szCs w:val="27"/>
          <w:u w:val="single"/>
        </w:rPr>
        <w:t>Relatório</w:t>
      </w:r>
    </w:p>
    <w:p w:rsidR="00196A2B" w:rsidRPr="000207E9" w:rsidRDefault="00196A2B" w:rsidP="00196A2B">
      <w:pPr>
        <w:ind w:firstLine="2295"/>
        <w:jc w:val="both"/>
        <w:rPr>
          <w:rFonts w:ascii="Times New Roman" w:hAnsi="Times New Roman"/>
          <w:sz w:val="27"/>
          <w:szCs w:val="27"/>
          <w:u w:val="single"/>
        </w:rPr>
      </w:pPr>
    </w:p>
    <w:p w:rsidR="00196A2B" w:rsidRDefault="00196A2B" w:rsidP="00196A2B">
      <w:pPr>
        <w:widowControl/>
        <w:suppressAutoHyphens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</w:t>
      </w:r>
      <w:r w:rsidRPr="000207E9">
        <w:rPr>
          <w:rFonts w:ascii="Times New Roman" w:hAnsi="Times New Roman"/>
          <w:sz w:val="27"/>
          <w:szCs w:val="27"/>
        </w:rPr>
        <w:t>A proposição acima referenciada, cuja autoria pertence a</w:t>
      </w:r>
      <w:r>
        <w:rPr>
          <w:rFonts w:ascii="Times New Roman" w:hAnsi="Times New Roman"/>
          <w:sz w:val="27"/>
          <w:szCs w:val="27"/>
        </w:rPr>
        <w:t>o Chefe do Poder Executivo, tem com</w:t>
      </w:r>
      <w:r w:rsidR="0082369C">
        <w:rPr>
          <w:rFonts w:ascii="Times New Roman" w:hAnsi="Times New Roman"/>
          <w:sz w:val="27"/>
          <w:szCs w:val="27"/>
        </w:rPr>
        <w:t>o objetivo alterar a Lei nº 3.595, de 19 de dezembro de 1985 que “Dispõe</w:t>
      </w:r>
      <w:r>
        <w:rPr>
          <w:rFonts w:ascii="Times New Roman" w:hAnsi="Times New Roman"/>
          <w:sz w:val="27"/>
          <w:szCs w:val="27"/>
        </w:rPr>
        <w:t xml:space="preserve"> sobre a proteção contra poluição sonora no Município de Sete Lagoas</w:t>
      </w:r>
      <w:proofErr w:type="gramStart"/>
      <w:r w:rsidR="0082369C">
        <w:rPr>
          <w:rFonts w:ascii="Times New Roman" w:hAnsi="Times New Roman"/>
          <w:sz w:val="27"/>
          <w:szCs w:val="27"/>
        </w:rPr>
        <w:t>”.</w:t>
      </w:r>
      <w:r>
        <w:rPr>
          <w:rFonts w:ascii="Times New Roman" w:hAnsi="Times New Roman"/>
          <w:sz w:val="27"/>
          <w:szCs w:val="27"/>
        </w:rPr>
        <w:t>.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</w:p>
    <w:p w:rsidR="00196A2B" w:rsidRPr="000207E9" w:rsidRDefault="00196A2B" w:rsidP="0082369C">
      <w:pPr>
        <w:jc w:val="both"/>
        <w:rPr>
          <w:rFonts w:ascii="Times New Roman" w:hAnsi="Times New Roman"/>
          <w:sz w:val="27"/>
          <w:szCs w:val="27"/>
        </w:rPr>
      </w:pPr>
    </w:p>
    <w:p w:rsidR="00196A2B" w:rsidRPr="000207E9" w:rsidRDefault="00196A2B" w:rsidP="00196A2B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 w:rsidRPr="000207E9">
        <w:rPr>
          <w:rFonts w:ascii="Times New Roman" w:hAnsi="Times New Roman"/>
          <w:sz w:val="27"/>
          <w:szCs w:val="27"/>
        </w:rPr>
        <w:t xml:space="preserve">          O projeto foi distribuído a esta Comissão de Legislação e Justiça - CLJ, para receber parecer quanto aos aspectos de sua juridicidade, constitucionalidade e legalidade, nos termos do disposto no art. 169 c/</w:t>
      </w:r>
      <w:proofErr w:type="gramStart"/>
      <w:r w:rsidRPr="000207E9">
        <w:rPr>
          <w:rFonts w:ascii="Times New Roman" w:hAnsi="Times New Roman"/>
          <w:sz w:val="27"/>
          <w:szCs w:val="27"/>
        </w:rPr>
        <w:t>c</w:t>
      </w:r>
      <w:proofErr w:type="gramEnd"/>
      <w:r w:rsidRPr="000207E9">
        <w:rPr>
          <w:rFonts w:ascii="Times New Roman" w:hAnsi="Times New Roman"/>
          <w:sz w:val="27"/>
          <w:szCs w:val="27"/>
        </w:rPr>
        <w:t xml:space="preserve"> art. 69 e § 1º do art. 83 do Regimento Interno.</w:t>
      </w:r>
    </w:p>
    <w:p w:rsidR="00196A2B" w:rsidRPr="000207E9" w:rsidRDefault="00196A2B" w:rsidP="00196A2B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</w:p>
    <w:p w:rsidR="00196A2B" w:rsidRPr="000207E9" w:rsidRDefault="00196A2B" w:rsidP="00196A2B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 w:rsidRPr="000207E9">
        <w:rPr>
          <w:rFonts w:ascii="Times New Roman" w:hAnsi="Times New Roman"/>
          <w:sz w:val="27"/>
          <w:szCs w:val="27"/>
        </w:rPr>
        <w:t xml:space="preserve">           A reunião da CLJ ocorreu, via aplicativo, por meio de videoconferência, participando da mesma os Vereadores Fabrício Augusto Carvalho do Nascimento (Presidente), Euro de Andrade Lanza (relator) e o José Pereira Da Silva (membro). Participaram também, membros da Procuradoria da Casa e Assessores de Gabinetes.</w:t>
      </w:r>
    </w:p>
    <w:p w:rsidR="00196A2B" w:rsidRPr="000207E9" w:rsidRDefault="00196A2B" w:rsidP="00196A2B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  <w:u w:val="single"/>
        </w:rPr>
      </w:pPr>
    </w:p>
    <w:p w:rsidR="00196A2B" w:rsidRPr="000207E9" w:rsidRDefault="00196A2B" w:rsidP="00196A2B">
      <w:pPr>
        <w:tabs>
          <w:tab w:val="left" w:pos="5580"/>
        </w:tabs>
        <w:ind w:firstLine="2295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0207E9">
        <w:rPr>
          <w:rFonts w:ascii="Times New Roman" w:hAnsi="Times New Roman"/>
          <w:b/>
          <w:sz w:val="27"/>
          <w:szCs w:val="27"/>
          <w:u w:val="single"/>
        </w:rPr>
        <w:t>Fundamentação</w:t>
      </w:r>
    </w:p>
    <w:p w:rsidR="00196A2B" w:rsidRPr="000207E9" w:rsidRDefault="00196A2B" w:rsidP="00196A2B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</w:p>
    <w:p w:rsidR="00196A2B" w:rsidRDefault="00196A2B" w:rsidP="00196A2B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 w:rsidRPr="000207E9">
        <w:rPr>
          <w:rFonts w:ascii="Times New Roman" w:hAnsi="Times New Roman"/>
          <w:sz w:val="27"/>
          <w:szCs w:val="27"/>
        </w:rPr>
        <w:t xml:space="preserve">            Os Municípios brasileiros, entes federados autônomos nos termos dos </w:t>
      </w:r>
      <w:proofErr w:type="spellStart"/>
      <w:r w:rsidRPr="000207E9">
        <w:rPr>
          <w:rFonts w:ascii="Times New Roman" w:hAnsi="Times New Roman"/>
          <w:sz w:val="27"/>
          <w:szCs w:val="27"/>
        </w:rPr>
        <w:t>arts</w:t>
      </w:r>
      <w:proofErr w:type="spellEnd"/>
      <w:r w:rsidRPr="000207E9">
        <w:rPr>
          <w:rFonts w:ascii="Times New Roman" w:hAnsi="Times New Roman"/>
          <w:sz w:val="27"/>
          <w:szCs w:val="27"/>
        </w:rPr>
        <w:t>. 1º e 18 da Constituição Federal, são dotados de capacidade legislativa para disciplinar os assuntos de interesse local de forma privativa ou suplementar, conforme ditam os incisos I e II do art. 30 da Carta Federal.</w:t>
      </w:r>
    </w:p>
    <w:p w:rsidR="0082369C" w:rsidRDefault="0082369C" w:rsidP="00196A2B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</w:p>
    <w:p w:rsidR="0082369C" w:rsidRDefault="0082369C" w:rsidP="00196A2B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Por sua </w:t>
      </w:r>
      <w:r w:rsidR="00B64B26">
        <w:rPr>
          <w:rFonts w:ascii="Times New Roman" w:hAnsi="Times New Roman"/>
          <w:sz w:val="27"/>
          <w:szCs w:val="27"/>
        </w:rPr>
        <w:t>vez, dispõe</w:t>
      </w:r>
      <w:r>
        <w:rPr>
          <w:rFonts w:ascii="Times New Roman" w:hAnsi="Times New Roman"/>
          <w:sz w:val="27"/>
          <w:szCs w:val="27"/>
        </w:rPr>
        <w:t xml:space="preserve"> a Lei Orgânica do Município:</w:t>
      </w:r>
    </w:p>
    <w:p w:rsidR="0082369C" w:rsidRPr="0082369C" w:rsidRDefault="0082369C" w:rsidP="0082369C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“</w:t>
      </w:r>
      <w:r w:rsidRPr="0082369C">
        <w:rPr>
          <w:rFonts w:ascii="Times New Roman" w:hAnsi="Times New Roman"/>
          <w:sz w:val="27"/>
          <w:szCs w:val="27"/>
        </w:rPr>
        <w:t>Art. 36. Compete ao Município, em comum com os demais membros da Federação:</w:t>
      </w:r>
    </w:p>
    <w:p w:rsidR="0082369C" w:rsidRPr="00B64B26" w:rsidRDefault="00B64B26" w:rsidP="0082369C">
      <w:pPr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  <w:r>
        <w:rPr>
          <w:rFonts w:ascii="Calibri" w:hAnsi="Calibri" w:cs="Calibri"/>
          <w:sz w:val="21"/>
          <w:szCs w:val="21"/>
        </w:rPr>
        <w:t xml:space="preserve">                </w:t>
      </w:r>
      <w:r w:rsidRPr="00B64B26">
        <w:rPr>
          <w:rFonts w:ascii="Times New Roman" w:hAnsi="Times New Roman"/>
          <w:sz w:val="27"/>
          <w:szCs w:val="27"/>
        </w:rPr>
        <w:t xml:space="preserve"> </w:t>
      </w:r>
      <w:r w:rsidR="0082369C" w:rsidRPr="00B64B26">
        <w:rPr>
          <w:rFonts w:ascii="Times New Roman" w:hAnsi="Times New Roman"/>
          <w:sz w:val="27"/>
          <w:szCs w:val="27"/>
        </w:rPr>
        <w:t xml:space="preserve">VI - </w:t>
      </w:r>
      <w:proofErr w:type="gramStart"/>
      <w:r w:rsidR="0082369C" w:rsidRPr="00B64B26">
        <w:rPr>
          <w:rFonts w:ascii="Times New Roman" w:hAnsi="Times New Roman"/>
          <w:sz w:val="27"/>
          <w:szCs w:val="27"/>
        </w:rPr>
        <w:t>proteger</w:t>
      </w:r>
      <w:proofErr w:type="gramEnd"/>
      <w:r w:rsidR="0082369C" w:rsidRPr="00B64B26">
        <w:rPr>
          <w:rFonts w:ascii="Times New Roman" w:hAnsi="Times New Roman"/>
          <w:sz w:val="27"/>
          <w:szCs w:val="27"/>
        </w:rPr>
        <w:t xml:space="preserve"> o meio ambiente e combater a poluição em todas as suas formas;</w:t>
      </w:r>
    </w:p>
    <w:p w:rsidR="00196A2B" w:rsidRPr="00B64B26" w:rsidRDefault="0082369C" w:rsidP="00B64B26">
      <w:pPr>
        <w:jc w:val="center"/>
        <w:rPr>
          <w:rFonts w:ascii="Times New Roman" w:hAnsi="Times New Roman"/>
          <w:b/>
          <w:bCs/>
          <w:sz w:val="27"/>
          <w:szCs w:val="27"/>
          <w:u w:val="single"/>
        </w:rPr>
      </w:pPr>
      <w:r w:rsidRPr="00B64B26">
        <w:rPr>
          <w:rFonts w:ascii="Times New Roman" w:hAnsi="Times New Roman"/>
          <w:sz w:val="27"/>
          <w:szCs w:val="27"/>
        </w:rPr>
        <w:t>VII</w:t>
      </w:r>
    </w:p>
    <w:p w:rsidR="00196A2B" w:rsidRPr="000207E9" w:rsidRDefault="00196A2B" w:rsidP="00196A2B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 w:rsidRPr="000207E9">
        <w:rPr>
          <w:rFonts w:ascii="Times New Roman" w:hAnsi="Times New Roman"/>
          <w:sz w:val="27"/>
          <w:szCs w:val="27"/>
        </w:rPr>
        <w:t xml:space="preserve">            Portanto, o Município pode, no exercício de sua competência legislativa própria, </w:t>
      </w:r>
      <w:r>
        <w:rPr>
          <w:rFonts w:ascii="Times New Roman" w:hAnsi="Times New Roman"/>
          <w:sz w:val="27"/>
          <w:szCs w:val="27"/>
        </w:rPr>
        <w:t xml:space="preserve">legislar sobre assuntos de interesse local, observada as peculiaridades do seu Município e assim criar </w:t>
      </w:r>
      <w:r w:rsidR="0082369C">
        <w:rPr>
          <w:rFonts w:ascii="Times New Roman" w:hAnsi="Times New Roman"/>
          <w:sz w:val="27"/>
          <w:szCs w:val="27"/>
        </w:rPr>
        <w:t xml:space="preserve">ou alterar </w:t>
      </w:r>
      <w:r>
        <w:rPr>
          <w:rFonts w:ascii="Times New Roman" w:hAnsi="Times New Roman"/>
          <w:sz w:val="27"/>
          <w:szCs w:val="27"/>
        </w:rPr>
        <w:t xml:space="preserve">normas que dizem respeito as </w:t>
      </w:r>
      <w:r w:rsidRPr="000207E9">
        <w:rPr>
          <w:rFonts w:ascii="Times New Roman" w:hAnsi="Times New Roman"/>
          <w:sz w:val="27"/>
          <w:szCs w:val="27"/>
        </w:rPr>
        <w:t xml:space="preserve">causas que são do interesse da população. </w:t>
      </w:r>
    </w:p>
    <w:p w:rsidR="00196A2B" w:rsidRPr="000207E9" w:rsidRDefault="00196A2B" w:rsidP="0082369C">
      <w:pPr>
        <w:jc w:val="both"/>
        <w:rPr>
          <w:rFonts w:ascii="Times New Roman" w:hAnsi="Times New Roman"/>
          <w:sz w:val="27"/>
          <w:szCs w:val="27"/>
        </w:rPr>
      </w:pPr>
    </w:p>
    <w:p w:rsidR="00B64B26" w:rsidRDefault="00D763B9" w:rsidP="00D763B9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               </w:t>
      </w:r>
      <w:r w:rsidR="00B64B26" w:rsidRPr="00B64B26">
        <w:rPr>
          <w:rFonts w:ascii="Times New Roman" w:hAnsi="Times New Roman"/>
          <w:sz w:val="27"/>
          <w:szCs w:val="27"/>
        </w:rPr>
        <w:t xml:space="preserve">Ressalta-se que </w:t>
      </w:r>
      <w:r w:rsidR="00196A2B" w:rsidRPr="00B64B26">
        <w:rPr>
          <w:rFonts w:ascii="Times New Roman" w:hAnsi="Times New Roman"/>
          <w:sz w:val="27"/>
          <w:szCs w:val="27"/>
        </w:rPr>
        <w:t xml:space="preserve">a presente proposta </w:t>
      </w:r>
      <w:r w:rsidR="00B64B26">
        <w:rPr>
          <w:rFonts w:ascii="Times New Roman" w:hAnsi="Times New Roman"/>
          <w:sz w:val="27"/>
          <w:szCs w:val="27"/>
        </w:rPr>
        <w:t>tem por finalidade cumprir obrigação imposta pelo Ministério Público na Ação Civil Pública, processo nº 006426634.2010.8.13.062, adequando a Lei Municipal nº 3.595, de 19 de dezembro de 1985, à Resolução CONAMA nº 01, de 08 de março de 1990.</w:t>
      </w:r>
    </w:p>
    <w:p w:rsidR="00B64B26" w:rsidRDefault="00B64B26" w:rsidP="00196A2B">
      <w:pPr>
        <w:tabs>
          <w:tab w:val="left" w:pos="5580"/>
        </w:tabs>
        <w:ind w:firstLine="2295"/>
        <w:jc w:val="both"/>
        <w:rPr>
          <w:rFonts w:ascii="Times New Roman" w:hAnsi="Times New Roman"/>
          <w:sz w:val="27"/>
          <w:szCs w:val="27"/>
        </w:rPr>
      </w:pPr>
    </w:p>
    <w:p w:rsidR="00D763B9" w:rsidRDefault="00D763B9" w:rsidP="00D763B9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</w:t>
      </w:r>
      <w:r w:rsidR="00196A2B" w:rsidRPr="00B64B26">
        <w:rPr>
          <w:rFonts w:ascii="Times New Roman" w:hAnsi="Times New Roman"/>
          <w:sz w:val="27"/>
          <w:szCs w:val="27"/>
        </w:rPr>
        <w:t>Portant</w:t>
      </w:r>
      <w:r w:rsidR="00CF3267">
        <w:rPr>
          <w:rFonts w:ascii="Times New Roman" w:hAnsi="Times New Roman"/>
          <w:sz w:val="27"/>
          <w:szCs w:val="27"/>
        </w:rPr>
        <w:t xml:space="preserve">o, a matéria tratada refere-se </w:t>
      </w:r>
      <w:proofErr w:type="gramStart"/>
      <w:r w:rsidR="00CF3267">
        <w:rPr>
          <w:rFonts w:ascii="Times New Roman" w:hAnsi="Times New Roman"/>
          <w:sz w:val="27"/>
          <w:szCs w:val="27"/>
        </w:rPr>
        <w:t>a</w:t>
      </w:r>
      <w:proofErr w:type="gramEnd"/>
      <w:r w:rsidR="00196A2B" w:rsidRPr="00B64B2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alteração de di</w:t>
      </w:r>
      <w:r w:rsidR="006C0813">
        <w:rPr>
          <w:rFonts w:ascii="Times New Roman" w:hAnsi="Times New Roman"/>
          <w:sz w:val="27"/>
          <w:szCs w:val="27"/>
        </w:rPr>
        <w:t>spositivos da lei vigente para torna</w:t>
      </w:r>
      <w:r w:rsidR="00CF3267">
        <w:rPr>
          <w:rFonts w:ascii="Times New Roman" w:hAnsi="Times New Roman"/>
          <w:sz w:val="27"/>
          <w:szCs w:val="27"/>
        </w:rPr>
        <w:t>-la adequada à Resolução do CONAMA que versa sobre o tema.</w:t>
      </w:r>
    </w:p>
    <w:p w:rsidR="00D763B9" w:rsidRDefault="00D763B9" w:rsidP="00D763B9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</w:p>
    <w:p w:rsidR="00196A2B" w:rsidRPr="00CF3267" w:rsidRDefault="00196A2B" w:rsidP="00CF3267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 w:rsidRPr="00CF3267">
        <w:rPr>
          <w:rFonts w:ascii="Times New Roman" w:hAnsi="Times New Roman"/>
          <w:sz w:val="27"/>
          <w:szCs w:val="27"/>
        </w:rPr>
        <w:t xml:space="preserve"> </w:t>
      </w:r>
      <w:r w:rsidR="00CF3267" w:rsidRPr="00CF3267">
        <w:rPr>
          <w:rFonts w:ascii="Times New Roman" w:hAnsi="Times New Roman"/>
          <w:sz w:val="27"/>
          <w:szCs w:val="27"/>
        </w:rPr>
        <w:t xml:space="preserve">               </w:t>
      </w:r>
      <w:r w:rsidRPr="00CF3267">
        <w:rPr>
          <w:rFonts w:ascii="Times New Roman" w:hAnsi="Times New Roman"/>
          <w:sz w:val="27"/>
          <w:szCs w:val="27"/>
        </w:rPr>
        <w:t>Conclusão</w:t>
      </w:r>
    </w:p>
    <w:p w:rsidR="00CF3267" w:rsidRDefault="00CF3267" w:rsidP="00CF3267">
      <w:pPr>
        <w:jc w:val="both"/>
        <w:rPr>
          <w:rFonts w:ascii="Times New Roman" w:hAnsi="Times New Roman"/>
          <w:sz w:val="27"/>
          <w:szCs w:val="27"/>
          <w:u w:val="single"/>
        </w:rPr>
      </w:pPr>
    </w:p>
    <w:p w:rsidR="00196A2B" w:rsidRDefault="00CF3267" w:rsidP="00CF3267">
      <w:pPr>
        <w:jc w:val="both"/>
        <w:rPr>
          <w:rFonts w:ascii="Times New Roman" w:hAnsi="Times New Roman"/>
          <w:sz w:val="27"/>
          <w:szCs w:val="27"/>
        </w:rPr>
      </w:pPr>
      <w:r w:rsidRPr="00CF3267">
        <w:rPr>
          <w:rFonts w:ascii="Times New Roman" w:hAnsi="Times New Roman"/>
          <w:sz w:val="27"/>
          <w:szCs w:val="27"/>
        </w:rPr>
        <w:t xml:space="preserve">              </w:t>
      </w:r>
      <w:r w:rsidR="00196A2B" w:rsidRPr="00CF3267">
        <w:rPr>
          <w:rFonts w:ascii="Times New Roman" w:hAnsi="Times New Roman"/>
          <w:sz w:val="27"/>
          <w:szCs w:val="27"/>
        </w:rPr>
        <w:t xml:space="preserve"> </w:t>
      </w:r>
      <w:r w:rsidR="00013ADD">
        <w:rPr>
          <w:rFonts w:ascii="Times New Roman" w:hAnsi="Times New Roman"/>
          <w:sz w:val="27"/>
          <w:szCs w:val="27"/>
        </w:rPr>
        <w:t xml:space="preserve">  </w:t>
      </w:r>
      <w:bookmarkStart w:id="0" w:name="_GoBack"/>
      <w:bookmarkEnd w:id="0"/>
      <w:r w:rsidR="00196A2B" w:rsidRPr="00B64B26">
        <w:rPr>
          <w:rFonts w:ascii="Times New Roman" w:hAnsi="Times New Roman"/>
          <w:sz w:val="27"/>
          <w:szCs w:val="27"/>
        </w:rPr>
        <w:t>Face ao exposto, este relator conclui pela juridicidade, constitucionalidade e leg</w:t>
      </w:r>
      <w:r>
        <w:rPr>
          <w:rFonts w:ascii="Times New Roman" w:hAnsi="Times New Roman"/>
          <w:sz w:val="27"/>
          <w:szCs w:val="27"/>
        </w:rPr>
        <w:t>alidade do Projeto de Lei nº 109</w:t>
      </w:r>
      <w:r w:rsidR="00196A2B" w:rsidRPr="00B64B26">
        <w:rPr>
          <w:rFonts w:ascii="Times New Roman" w:hAnsi="Times New Roman"/>
          <w:sz w:val="27"/>
          <w:szCs w:val="27"/>
        </w:rPr>
        <w:t xml:space="preserve">/2020, </w:t>
      </w:r>
      <w:r>
        <w:rPr>
          <w:rFonts w:ascii="Times New Roman" w:hAnsi="Times New Roman"/>
          <w:sz w:val="27"/>
          <w:szCs w:val="27"/>
        </w:rPr>
        <w:t>sendo pela sua votação e aprovação.</w:t>
      </w:r>
    </w:p>
    <w:p w:rsidR="00CF3267" w:rsidRPr="00B64B26" w:rsidRDefault="00CF3267" w:rsidP="00CF3267">
      <w:pPr>
        <w:jc w:val="both"/>
        <w:rPr>
          <w:rFonts w:ascii="Times New Roman" w:hAnsi="Times New Roman"/>
          <w:sz w:val="27"/>
          <w:szCs w:val="27"/>
        </w:rPr>
      </w:pPr>
    </w:p>
    <w:p w:rsidR="00196A2B" w:rsidRPr="00B64B26" w:rsidRDefault="00196A2B" w:rsidP="00196A2B">
      <w:pPr>
        <w:jc w:val="both"/>
        <w:rPr>
          <w:rFonts w:ascii="Times New Roman" w:hAnsi="Times New Roman"/>
          <w:sz w:val="27"/>
          <w:szCs w:val="27"/>
        </w:rPr>
      </w:pPr>
      <w:r w:rsidRPr="00B64B26">
        <w:rPr>
          <w:rFonts w:ascii="Times New Roman" w:hAnsi="Times New Roman"/>
          <w:sz w:val="27"/>
          <w:szCs w:val="27"/>
        </w:rPr>
        <w:t xml:space="preserve">         </w:t>
      </w:r>
      <w:r w:rsidR="00CF3267">
        <w:rPr>
          <w:rFonts w:ascii="Times New Roman" w:hAnsi="Times New Roman"/>
          <w:sz w:val="27"/>
          <w:szCs w:val="27"/>
        </w:rPr>
        <w:t xml:space="preserve">        Sala das Reuniões, 10</w:t>
      </w:r>
      <w:r w:rsidRPr="00B64B26">
        <w:rPr>
          <w:rFonts w:ascii="Times New Roman" w:hAnsi="Times New Roman"/>
          <w:sz w:val="27"/>
          <w:szCs w:val="27"/>
        </w:rPr>
        <w:t xml:space="preserve"> de setembro de 2020.</w:t>
      </w:r>
    </w:p>
    <w:p w:rsidR="00196A2B" w:rsidRPr="00B64B26" w:rsidRDefault="00196A2B" w:rsidP="00196A2B">
      <w:pPr>
        <w:ind w:firstLine="2295"/>
        <w:jc w:val="both"/>
        <w:rPr>
          <w:rFonts w:ascii="Times New Roman" w:hAnsi="Times New Roman"/>
          <w:sz w:val="27"/>
          <w:szCs w:val="27"/>
        </w:rPr>
      </w:pPr>
    </w:p>
    <w:p w:rsidR="00CF3267" w:rsidRPr="00506CD6" w:rsidRDefault="00CF3267" w:rsidP="00CF3267">
      <w:pPr>
        <w:rPr>
          <w:rFonts w:ascii="Times New Roman" w:hAnsi="Times New Roman"/>
          <w:sz w:val="27"/>
          <w:szCs w:val="27"/>
        </w:rPr>
      </w:pPr>
    </w:p>
    <w:p w:rsidR="00CF3267" w:rsidRPr="00506CD6" w:rsidRDefault="00CF3267" w:rsidP="00CF3267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</w:t>
      </w:r>
      <w:r w:rsidRPr="00506CD6">
        <w:rPr>
          <w:rFonts w:ascii="Times New Roman" w:hAnsi="Times New Roman"/>
          <w:sz w:val="27"/>
          <w:szCs w:val="27"/>
        </w:rPr>
        <w:t>Euro de Andrade Lanza</w:t>
      </w:r>
    </w:p>
    <w:p w:rsidR="00CF3267" w:rsidRPr="00506CD6" w:rsidRDefault="00CF3267" w:rsidP="00CF3267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Relator</w:t>
      </w:r>
    </w:p>
    <w:p w:rsidR="00CF3267" w:rsidRPr="00506CD6" w:rsidRDefault="00CF3267" w:rsidP="00CF3267">
      <w:pPr>
        <w:ind w:firstLine="2268"/>
        <w:rPr>
          <w:rFonts w:ascii="Times New Roman" w:hAnsi="Times New Roman"/>
          <w:sz w:val="27"/>
          <w:szCs w:val="27"/>
        </w:rPr>
      </w:pPr>
    </w:p>
    <w:p w:rsidR="00CF3267" w:rsidRPr="00506CD6" w:rsidRDefault="00CF3267" w:rsidP="00CF3267">
      <w:pPr>
        <w:ind w:firstLine="2268"/>
        <w:rPr>
          <w:rFonts w:ascii="Times New Roman" w:hAnsi="Times New Roman"/>
          <w:sz w:val="27"/>
          <w:szCs w:val="27"/>
          <w:u w:val="single"/>
        </w:rPr>
      </w:pPr>
      <w:r w:rsidRPr="00506CD6">
        <w:rPr>
          <w:rFonts w:ascii="Times New Roman" w:hAnsi="Times New Roman"/>
          <w:sz w:val="27"/>
          <w:szCs w:val="27"/>
          <w:u w:val="single"/>
        </w:rPr>
        <w:t>V O T O S</w:t>
      </w:r>
    </w:p>
    <w:p w:rsidR="00CF3267" w:rsidRPr="00506CD6" w:rsidRDefault="00CF3267" w:rsidP="00CF3267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De acordo com o relator.</w:t>
      </w:r>
    </w:p>
    <w:p w:rsidR="00CF3267" w:rsidRPr="00506CD6" w:rsidRDefault="00CF3267" w:rsidP="00CF3267">
      <w:pPr>
        <w:rPr>
          <w:rFonts w:ascii="Times New Roman" w:hAnsi="Times New Roman"/>
          <w:sz w:val="27"/>
          <w:szCs w:val="27"/>
        </w:rPr>
      </w:pPr>
    </w:p>
    <w:p w:rsidR="00CF3267" w:rsidRPr="00506CD6" w:rsidRDefault="00CF3267" w:rsidP="00CF3267">
      <w:pPr>
        <w:rPr>
          <w:rFonts w:ascii="Times New Roman" w:hAnsi="Times New Roman"/>
          <w:sz w:val="27"/>
          <w:szCs w:val="27"/>
        </w:rPr>
      </w:pPr>
    </w:p>
    <w:p w:rsidR="00CF3267" w:rsidRPr="00506CD6" w:rsidRDefault="00CF3267" w:rsidP="00CF3267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Fabrício Augusto Carvalho do Nascimento </w:t>
      </w:r>
    </w:p>
    <w:p w:rsidR="00CF3267" w:rsidRPr="00506CD6" w:rsidRDefault="00CF3267" w:rsidP="00CF3267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Presidente</w:t>
      </w:r>
    </w:p>
    <w:p w:rsidR="00CF3267" w:rsidRPr="00506CD6" w:rsidRDefault="00CF3267" w:rsidP="00CF3267">
      <w:pPr>
        <w:jc w:val="both"/>
        <w:rPr>
          <w:rFonts w:ascii="Times New Roman" w:hAnsi="Times New Roman"/>
          <w:sz w:val="27"/>
          <w:szCs w:val="27"/>
        </w:rPr>
      </w:pPr>
    </w:p>
    <w:p w:rsidR="00CF3267" w:rsidRPr="00506CD6" w:rsidRDefault="00CF3267" w:rsidP="00CF3267">
      <w:pPr>
        <w:jc w:val="both"/>
        <w:rPr>
          <w:rFonts w:ascii="Times New Roman" w:hAnsi="Times New Roman"/>
          <w:sz w:val="27"/>
          <w:szCs w:val="27"/>
        </w:rPr>
      </w:pPr>
    </w:p>
    <w:p w:rsidR="00CF3267" w:rsidRPr="00506CD6" w:rsidRDefault="00CF3267" w:rsidP="00CF3267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Vereador José Pereira da Silva </w:t>
      </w:r>
    </w:p>
    <w:p w:rsidR="00CF3267" w:rsidRPr="00506CD6" w:rsidRDefault="00CF3267" w:rsidP="00CF3267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Vogal</w:t>
      </w:r>
    </w:p>
    <w:p w:rsidR="00CF3267" w:rsidRPr="00F425CE" w:rsidRDefault="00CF3267" w:rsidP="00CF3267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CF3267" w:rsidRPr="00B64B26" w:rsidRDefault="00CF3267" w:rsidP="00CF3267">
      <w:pPr>
        <w:ind w:firstLine="2295"/>
        <w:jc w:val="both"/>
        <w:rPr>
          <w:rFonts w:ascii="Times New Roman" w:hAnsi="Times New Roman"/>
          <w:sz w:val="27"/>
          <w:szCs w:val="27"/>
        </w:rPr>
      </w:pPr>
    </w:p>
    <w:sectPr w:rsidR="00CF3267" w:rsidRPr="00B64B26" w:rsidSect="00795B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020" w:rsidRDefault="00527020" w:rsidP="009B7C4C">
      <w:r>
        <w:separator/>
      </w:r>
    </w:p>
  </w:endnote>
  <w:endnote w:type="continuationSeparator" w:id="0">
    <w:p w:rsidR="00527020" w:rsidRDefault="00527020" w:rsidP="009B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020" w:rsidRDefault="00527020" w:rsidP="009B7C4C">
      <w:r>
        <w:separator/>
      </w:r>
    </w:p>
  </w:footnote>
  <w:footnote w:type="continuationSeparator" w:id="0">
    <w:p w:rsidR="00527020" w:rsidRDefault="00527020" w:rsidP="009B7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ADC" w:rsidRPr="008D6C3E" w:rsidRDefault="004C1ADC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4C1ADC" w:rsidRDefault="004C1ADC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4C1ADC" w:rsidRDefault="004C1ADC" w:rsidP="004C1ADC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:rsidR="004C1ADC" w:rsidRPr="008D6C3E" w:rsidRDefault="004C1ADC" w:rsidP="004C1ADC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B7C4C" w:rsidRDefault="009B7C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404"/>
    <w:rsid w:val="00013ADD"/>
    <w:rsid w:val="000173BE"/>
    <w:rsid w:val="000207E9"/>
    <w:rsid w:val="000663D4"/>
    <w:rsid w:val="00097261"/>
    <w:rsid w:val="000C5E27"/>
    <w:rsid w:val="000D2E29"/>
    <w:rsid w:val="000D4115"/>
    <w:rsid w:val="000D4901"/>
    <w:rsid w:val="000E4023"/>
    <w:rsid w:val="00113E07"/>
    <w:rsid w:val="00196A2B"/>
    <w:rsid w:val="00243404"/>
    <w:rsid w:val="0029514F"/>
    <w:rsid w:val="002E62B2"/>
    <w:rsid w:val="00322506"/>
    <w:rsid w:val="003401A1"/>
    <w:rsid w:val="003579CD"/>
    <w:rsid w:val="003750DE"/>
    <w:rsid w:val="0038043C"/>
    <w:rsid w:val="003D3B85"/>
    <w:rsid w:val="003E1577"/>
    <w:rsid w:val="003E217B"/>
    <w:rsid w:val="00421BA7"/>
    <w:rsid w:val="00440A52"/>
    <w:rsid w:val="00463824"/>
    <w:rsid w:val="00480D92"/>
    <w:rsid w:val="00495339"/>
    <w:rsid w:val="004C1ADC"/>
    <w:rsid w:val="004D0E21"/>
    <w:rsid w:val="004E7759"/>
    <w:rsid w:val="00522A78"/>
    <w:rsid w:val="00527020"/>
    <w:rsid w:val="00584588"/>
    <w:rsid w:val="005D4A5E"/>
    <w:rsid w:val="005E5B17"/>
    <w:rsid w:val="00605969"/>
    <w:rsid w:val="00636B13"/>
    <w:rsid w:val="006400CC"/>
    <w:rsid w:val="00656E89"/>
    <w:rsid w:val="00664F7A"/>
    <w:rsid w:val="00696017"/>
    <w:rsid w:val="006B1215"/>
    <w:rsid w:val="006C0813"/>
    <w:rsid w:val="006E7030"/>
    <w:rsid w:val="006F078E"/>
    <w:rsid w:val="00701939"/>
    <w:rsid w:val="00795B91"/>
    <w:rsid w:val="0080553D"/>
    <w:rsid w:val="0082369C"/>
    <w:rsid w:val="008420A2"/>
    <w:rsid w:val="008A4FC6"/>
    <w:rsid w:val="008C69E4"/>
    <w:rsid w:val="008E1068"/>
    <w:rsid w:val="009151C7"/>
    <w:rsid w:val="0092758E"/>
    <w:rsid w:val="00950048"/>
    <w:rsid w:val="0098285B"/>
    <w:rsid w:val="009854FB"/>
    <w:rsid w:val="009B7C4C"/>
    <w:rsid w:val="00A87DEA"/>
    <w:rsid w:val="00B14BE5"/>
    <w:rsid w:val="00B175C4"/>
    <w:rsid w:val="00B37D57"/>
    <w:rsid w:val="00B64B26"/>
    <w:rsid w:val="00BB0492"/>
    <w:rsid w:val="00BF524E"/>
    <w:rsid w:val="00C00E12"/>
    <w:rsid w:val="00C21C6C"/>
    <w:rsid w:val="00C4461A"/>
    <w:rsid w:val="00C91DCE"/>
    <w:rsid w:val="00CF3267"/>
    <w:rsid w:val="00D33119"/>
    <w:rsid w:val="00D56FF5"/>
    <w:rsid w:val="00D62F0E"/>
    <w:rsid w:val="00D763B9"/>
    <w:rsid w:val="00DE6EE3"/>
    <w:rsid w:val="00E74B1C"/>
    <w:rsid w:val="00EB00BE"/>
    <w:rsid w:val="00EB5925"/>
    <w:rsid w:val="00ED0A17"/>
    <w:rsid w:val="00F425CE"/>
    <w:rsid w:val="00F63BDB"/>
    <w:rsid w:val="00F7345C"/>
    <w:rsid w:val="00FB4D82"/>
    <w:rsid w:val="00FD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6C301E-A738-401E-9754-021D9820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2020-09-11T15:54:00Z</cp:lastPrinted>
  <dcterms:created xsi:type="dcterms:W3CDTF">2020-04-08T22:25:00Z</dcterms:created>
  <dcterms:modified xsi:type="dcterms:W3CDTF">2020-09-11T15:56:00Z</dcterms:modified>
</cp:coreProperties>
</file>