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DD1B40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DD3FC3">
        <w:rPr>
          <w:rFonts w:eastAsia="Times New Roman" w:cs="Arial"/>
          <w:sz w:val="24"/>
        </w:rPr>
        <w:t>31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DD3FC3" w:rsidRPr="00DD3FC3">
        <w:rPr>
          <w:rFonts w:eastAsia="Times New Roman" w:cs="Arial"/>
          <w:sz w:val="24"/>
        </w:rPr>
        <w:t>CRIA O PROGRAMA DE RECUPERAÇÃO DO DESENVOLVIMENTO ECONÔMICO</w:t>
      </w:r>
      <w:r w:rsidR="00DD3FC3">
        <w:rPr>
          <w:rFonts w:eastAsia="Times New Roman" w:cs="Arial"/>
          <w:sz w:val="24"/>
        </w:rPr>
        <w:t>.</w:t>
      </w:r>
    </w:p>
    <w:p w:rsidR="00DD3FC3" w:rsidRDefault="00DD3FC3" w:rsidP="00DD1B40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DD1B40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DD3FC3">
        <w:rPr>
          <w:rFonts w:eastAsia="Times New Roman" w:cs="Arial"/>
        </w:rPr>
        <w:t xml:space="preserve"> Renato Gomes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062E77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CE2515">
        <w:rPr>
          <w:rFonts w:eastAsia="Times New Roman" w:cs="Arial"/>
          <w:sz w:val="24"/>
        </w:rPr>
        <w:t>visa</w:t>
      </w:r>
      <w:r w:rsidR="00062E77">
        <w:rPr>
          <w:rFonts w:eastAsia="Times New Roman" w:cs="Arial"/>
          <w:sz w:val="24"/>
        </w:rPr>
        <w:t xml:space="preserve"> dispor</w:t>
      </w:r>
      <w:r w:rsidR="00DD3FC3">
        <w:rPr>
          <w:rFonts w:eastAsia="Times New Roman" w:cs="Arial"/>
          <w:sz w:val="24"/>
        </w:rPr>
        <w:t xml:space="preserve"> sobre a criação do</w:t>
      </w:r>
      <w:r w:rsidR="00CE2515">
        <w:rPr>
          <w:rFonts w:eastAsia="Times New Roman" w:cs="Arial"/>
          <w:sz w:val="24"/>
        </w:rPr>
        <w:t xml:space="preserve"> </w:t>
      </w:r>
      <w:r w:rsidR="00BB4A42" w:rsidRPr="00BB4A42">
        <w:rPr>
          <w:rFonts w:eastAsia="Times New Roman" w:cs="Arial"/>
          <w:sz w:val="24"/>
        </w:rPr>
        <w:t>PROGRAMA DE RECUPERAÇÃO DO DESENVOLVIMENTO ECONÔMICO.</w:t>
      </w:r>
    </w:p>
    <w:p w:rsidR="00BB4A42" w:rsidRPr="00F8167C" w:rsidRDefault="00BB4A42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FB4CDB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CE2515">
        <w:rPr>
          <w:rFonts w:cs="Arial"/>
          <w:color w:val="auto"/>
          <w:kern w:val="2"/>
          <w:sz w:val="24"/>
        </w:rPr>
        <w:t>Presentes à reunião o Vereador Fabrício Augusto Carvalho do Nascimento (presidente), o Vereador Euro de Andrade Lanza (relator) e o Vereador José Pereira da Silva (vogal), além de membros da Procuradoria, bem como Assessores de Gabinete.</w:t>
      </w:r>
    </w:p>
    <w:p w:rsidR="00CE2515" w:rsidRPr="00F8167C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062E77">
        <w:rPr>
          <w:rFonts w:cs="Arial"/>
          <w:color w:val="auto"/>
          <w:kern w:val="2"/>
          <w:sz w:val="24"/>
        </w:rPr>
        <w:t>9/07</w:t>
      </w:r>
      <w:r w:rsidRPr="008945F1">
        <w:rPr>
          <w:rFonts w:cs="Arial"/>
          <w:color w:val="auto"/>
          <w:kern w:val="2"/>
          <w:sz w:val="24"/>
        </w:rPr>
        <w:t>/2020, ocorreu remotamente por meio de aplicativo zoom.us.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Federal em seu art. 30, I, posto que a matéria é absolutamente de interesse local. </w:t>
      </w:r>
      <w:r w:rsidRPr="00F8167C">
        <w:rPr>
          <w:rFonts w:ascii="Arial" w:eastAsia="Times New Roman" w:hAnsi="Arial" w:cs="Arial"/>
        </w:rPr>
        <w:lastRenderedPageBreak/>
        <w:t xml:space="preserve">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>projeto não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055A61">
        <w:rPr>
          <w:rFonts w:eastAsia="Times New Roman" w:cs="Arial"/>
          <w:sz w:val="24"/>
        </w:rPr>
        <w:t>1</w:t>
      </w:r>
      <w:r w:rsidR="00BB4A42">
        <w:rPr>
          <w:rFonts w:eastAsia="Times New Roman" w:cs="Arial"/>
          <w:sz w:val="24"/>
        </w:rPr>
        <w:t>31</w:t>
      </w:r>
      <w:bookmarkStart w:id="0" w:name="_GoBack"/>
      <w:bookmarkEnd w:id="0"/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062E77">
        <w:rPr>
          <w:rFonts w:ascii="Arial" w:hAnsi="Arial" w:cs="Arial"/>
        </w:rPr>
        <w:t>9 de julho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Pr="00F8167C" w:rsidRDefault="00FB4CDB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Pr="00F8167C" w:rsidRDefault="00A33527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E2515" w:rsidRDefault="00CE2515" w:rsidP="00905015">
      <w:pPr>
        <w:jc w:val="both"/>
        <w:rPr>
          <w:rFonts w:ascii="Arial" w:hAnsi="Arial" w:cs="Arial"/>
        </w:rPr>
      </w:pP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CE2515" w:rsidRDefault="00CE2515" w:rsidP="0056467F">
      <w:pPr>
        <w:ind w:firstLine="2268"/>
        <w:jc w:val="both"/>
        <w:rPr>
          <w:rFonts w:ascii="Arial" w:hAnsi="Arial" w:cs="Arial"/>
        </w:rPr>
      </w:pPr>
      <w:r w:rsidRPr="00CE2515">
        <w:rPr>
          <w:rFonts w:ascii="Arial" w:hAnsi="Arial" w:cs="Arial"/>
        </w:rPr>
        <w:t>Vereador José Perei</w:t>
      </w:r>
      <w:r>
        <w:rPr>
          <w:rFonts w:ascii="Arial" w:hAnsi="Arial" w:cs="Arial"/>
        </w:rPr>
        <w:t xml:space="preserve">ra da Silva </w:t>
      </w:r>
    </w:p>
    <w:p w:rsidR="00713DAD" w:rsidRPr="00F8167C" w:rsidRDefault="00CE2515" w:rsidP="00CE2515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2515">
        <w:rPr>
          <w:rFonts w:ascii="Arial" w:hAnsi="Arial" w:cs="Arial"/>
        </w:rPr>
        <w:t>ogal</w:t>
      </w:r>
    </w:p>
    <w:sectPr w:rsidR="00713DAD" w:rsidRPr="00F8167C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B7" w:rsidRDefault="00EF75B7" w:rsidP="00A834A1">
      <w:pPr>
        <w:spacing w:line="240" w:lineRule="auto"/>
      </w:pPr>
      <w:r>
        <w:separator/>
      </w:r>
    </w:p>
  </w:endnote>
  <w:endnote w:type="continuationSeparator" w:id="0">
    <w:p w:rsidR="00EF75B7" w:rsidRDefault="00EF75B7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B7" w:rsidRDefault="00EF75B7" w:rsidP="00A834A1">
      <w:pPr>
        <w:spacing w:line="240" w:lineRule="auto"/>
      </w:pPr>
      <w:r>
        <w:separator/>
      </w:r>
    </w:p>
  </w:footnote>
  <w:footnote w:type="continuationSeparator" w:id="0">
    <w:p w:rsidR="00EF75B7" w:rsidRDefault="00EF75B7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EF75B7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B7B"/>
  <w15:docId w15:val="{AC0BC649-856F-48E1-97E1-EB25DC9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3FCE-94F2-4B08-A286-6EE07644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Wagner</cp:lastModifiedBy>
  <cp:revision>2</cp:revision>
  <cp:lastPrinted>2020-07-17T14:50:00Z</cp:lastPrinted>
  <dcterms:created xsi:type="dcterms:W3CDTF">2020-07-17T14:50:00Z</dcterms:created>
  <dcterms:modified xsi:type="dcterms:W3CDTF">2020-07-17T14:50:00Z</dcterms:modified>
</cp:coreProperties>
</file>