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82063" w14:textId="77777777" w:rsidR="00913EFF" w:rsidRDefault="00913EFF" w:rsidP="00B770FC">
      <w:pPr>
        <w:jc w:val="both"/>
      </w:pPr>
    </w:p>
    <w:p w14:paraId="3C4F7425" w14:textId="77777777" w:rsidR="00DB0F11" w:rsidRDefault="00DB0F11" w:rsidP="00B770FC">
      <w:pPr>
        <w:jc w:val="both"/>
      </w:pPr>
    </w:p>
    <w:p w14:paraId="4F2784C9" w14:textId="77777777" w:rsidR="00DB0F11" w:rsidRDefault="00DB0F11" w:rsidP="00F66FD5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</w:t>
      </w:r>
      <w:r w:rsidR="004C424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3A1DE897" w14:textId="77777777" w:rsidR="007805D7" w:rsidRPr="00D86B36" w:rsidRDefault="007805D7" w:rsidP="00B770FC">
      <w:pPr>
        <w:pStyle w:val="Standard"/>
        <w:jc w:val="both"/>
        <w:rPr>
          <w:rFonts w:cs="Times New Roman"/>
          <w:sz w:val="28"/>
          <w:szCs w:val="28"/>
        </w:rPr>
      </w:pPr>
    </w:p>
    <w:p w14:paraId="2870ACF8" w14:textId="77777777" w:rsidR="00DB0F11" w:rsidRPr="00D86B36" w:rsidRDefault="00DB0F11" w:rsidP="00B770FC">
      <w:pPr>
        <w:pStyle w:val="Standard"/>
        <w:jc w:val="both"/>
        <w:rPr>
          <w:rFonts w:cs="Times New Roman"/>
          <w:sz w:val="28"/>
          <w:szCs w:val="28"/>
        </w:rPr>
      </w:pPr>
    </w:p>
    <w:p w14:paraId="05A85DD8" w14:textId="6ADCF35D" w:rsidR="001E0819" w:rsidRPr="004C4247" w:rsidRDefault="001E0819" w:rsidP="00B770FC">
      <w:pPr>
        <w:ind w:left="3402" w:hanging="141"/>
        <w:jc w:val="both"/>
        <w:rPr>
          <w:rFonts w:ascii="Times New Roman" w:hAnsi="Times New Roman"/>
          <w:b/>
          <w:sz w:val="28"/>
          <w:szCs w:val="28"/>
        </w:rPr>
      </w:pPr>
      <w:r w:rsidRPr="004C4247">
        <w:rPr>
          <w:rFonts w:ascii="Times New Roman" w:hAnsi="Times New Roman"/>
          <w:b/>
          <w:sz w:val="28"/>
          <w:szCs w:val="28"/>
        </w:rPr>
        <w:t>“</w:t>
      </w:r>
      <w:r w:rsidR="004C4247" w:rsidRPr="004C4247">
        <w:rPr>
          <w:rFonts w:ascii="Times New Roman" w:hAnsi="Times New Roman"/>
          <w:b/>
          <w:sz w:val="28"/>
          <w:szCs w:val="28"/>
        </w:rPr>
        <w:t xml:space="preserve">DISPÕE SOBRE </w:t>
      </w:r>
      <w:r w:rsidR="005951C3">
        <w:rPr>
          <w:rFonts w:ascii="Times New Roman" w:hAnsi="Times New Roman"/>
          <w:b/>
          <w:sz w:val="28"/>
          <w:szCs w:val="28"/>
        </w:rPr>
        <w:t xml:space="preserve">O PROJETO CONSULTÓRIO ITINERANTE, </w:t>
      </w:r>
      <w:r w:rsidR="004C4247" w:rsidRPr="004C4247">
        <w:rPr>
          <w:rFonts w:ascii="Times New Roman" w:hAnsi="Times New Roman"/>
          <w:b/>
          <w:sz w:val="28"/>
          <w:szCs w:val="28"/>
        </w:rPr>
        <w:t>QUE CONTRIBU</w:t>
      </w:r>
      <w:r w:rsidR="005951C3">
        <w:rPr>
          <w:rFonts w:ascii="Times New Roman" w:hAnsi="Times New Roman"/>
          <w:b/>
          <w:sz w:val="28"/>
          <w:szCs w:val="28"/>
        </w:rPr>
        <w:t>IRÁ</w:t>
      </w:r>
      <w:r w:rsidR="004C4247" w:rsidRPr="004C4247">
        <w:rPr>
          <w:rFonts w:ascii="Times New Roman" w:hAnsi="Times New Roman"/>
          <w:b/>
          <w:sz w:val="28"/>
          <w:szCs w:val="28"/>
        </w:rPr>
        <w:t xml:space="preserve"> PARA A QUALIDADE DE VIDA DOS MORA</w:t>
      </w:r>
      <w:r w:rsidR="00277B2A">
        <w:rPr>
          <w:rFonts w:ascii="Times New Roman" w:hAnsi="Times New Roman"/>
          <w:b/>
          <w:sz w:val="28"/>
          <w:szCs w:val="28"/>
        </w:rPr>
        <w:t>D</w:t>
      </w:r>
      <w:r w:rsidR="004C4247" w:rsidRPr="004C4247">
        <w:rPr>
          <w:rFonts w:ascii="Times New Roman" w:hAnsi="Times New Roman"/>
          <w:b/>
          <w:sz w:val="28"/>
          <w:szCs w:val="28"/>
        </w:rPr>
        <w:t>ORES DE RUA EM SETE LAGOAS-MG.</w:t>
      </w:r>
      <w:r w:rsidRPr="004C4247">
        <w:rPr>
          <w:rFonts w:ascii="Times New Roman" w:hAnsi="Times New Roman"/>
          <w:b/>
          <w:sz w:val="28"/>
          <w:szCs w:val="28"/>
        </w:rPr>
        <w:t>”</w:t>
      </w:r>
    </w:p>
    <w:p w14:paraId="2724E057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4CBF3E46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5FC4E702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1º </w:t>
      </w:r>
      <w:r w:rsidR="004C4247">
        <w:rPr>
          <w:rFonts w:ascii="Times New Roman" w:hAnsi="Times New Roman"/>
          <w:sz w:val="28"/>
          <w:szCs w:val="28"/>
        </w:rPr>
        <w:t>O consultório na rua será composto por um trabalho multiprofissional, sendo a equipe composta por profissionais da enfermagem, psicólogos, cirurgião dentista e agente social</w:t>
      </w:r>
      <w:r w:rsidRPr="001E0819">
        <w:rPr>
          <w:rFonts w:ascii="Times New Roman" w:hAnsi="Times New Roman"/>
          <w:sz w:val="28"/>
          <w:szCs w:val="28"/>
        </w:rPr>
        <w:t>.</w:t>
      </w:r>
    </w:p>
    <w:p w14:paraId="1FDF20EE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4DFEFED6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Parágrafo único. </w:t>
      </w:r>
      <w:r w:rsidR="004C4247">
        <w:rPr>
          <w:rFonts w:ascii="Times New Roman" w:hAnsi="Times New Roman"/>
          <w:sz w:val="28"/>
          <w:szCs w:val="28"/>
        </w:rPr>
        <w:t>O horário de trabalho deve ser adequado à demanda destes moradores, portanto o atendimento será no turno noturno e a carga horária, segundo a Portaria 122 de 25 de Janeiro de 2011, Art. 5º, será de 30 horas semanais para todos os profissionais, sendo realizados os atendimentos de segunda à sexta-feira, de 16:00 às 22:00 horas, totalizando 06 horas diárias.</w:t>
      </w:r>
    </w:p>
    <w:p w14:paraId="4A83304F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25E11500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>Art. 2º</w:t>
      </w:r>
      <w:r w:rsidR="004C4247">
        <w:rPr>
          <w:rFonts w:ascii="Times New Roman" w:hAnsi="Times New Roman"/>
          <w:sz w:val="28"/>
          <w:szCs w:val="28"/>
        </w:rPr>
        <w:t xml:space="preserve"> Será feito um cadastramento destas pessoas em situação de rua, a fim de se obter um controle dos procedimentos utilizados com os mesmos</w:t>
      </w:r>
      <w:r w:rsidRPr="001E0819">
        <w:rPr>
          <w:rFonts w:ascii="Times New Roman" w:hAnsi="Times New Roman"/>
          <w:sz w:val="28"/>
          <w:szCs w:val="28"/>
        </w:rPr>
        <w:t>.</w:t>
      </w:r>
    </w:p>
    <w:p w14:paraId="46EF73B9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6B374810" w14:textId="77777777"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14:paraId="42D46F12" w14:textId="77777777" w:rsidR="004C2087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3º </w:t>
      </w:r>
      <w:r w:rsidR="004C2087">
        <w:rPr>
          <w:rFonts w:ascii="Times New Roman" w:hAnsi="Times New Roman"/>
          <w:sz w:val="28"/>
          <w:szCs w:val="28"/>
        </w:rPr>
        <w:t xml:space="preserve">O município </w:t>
      </w:r>
      <w:r w:rsidR="004C4247">
        <w:rPr>
          <w:rFonts w:ascii="Times New Roman" w:hAnsi="Times New Roman"/>
          <w:sz w:val="28"/>
          <w:szCs w:val="28"/>
        </w:rPr>
        <w:t xml:space="preserve">deverá ofertar um veículo para deslocamento da equipe, conforme descrito pela Portaria n° 123 de 25 de </w:t>
      </w:r>
      <w:proofErr w:type="gramStart"/>
      <w:r w:rsidR="004C4247">
        <w:rPr>
          <w:rFonts w:ascii="Times New Roman" w:hAnsi="Times New Roman"/>
          <w:sz w:val="28"/>
          <w:szCs w:val="28"/>
        </w:rPr>
        <w:t>Janeiro</w:t>
      </w:r>
      <w:proofErr w:type="gramEnd"/>
      <w:r w:rsidR="004C4247">
        <w:rPr>
          <w:rFonts w:ascii="Times New Roman" w:hAnsi="Times New Roman"/>
          <w:sz w:val="28"/>
          <w:szCs w:val="28"/>
        </w:rPr>
        <w:t xml:space="preserve"> de 2012</w:t>
      </w:r>
      <w:r w:rsidR="004C2087" w:rsidRPr="004C2087">
        <w:rPr>
          <w:rFonts w:ascii="Times New Roman" w:hAnsi="Times New Roman"/>
          <w:sz w:val="28"/>
          <w:szCs w:val="28"/>
        </w:rPr>
        <w:t>.</w:t>
      </w:r>
    </w:p>
    <w:p w14:paraId="5CF9ECE9" w14:textId="2707115B"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14:paraId="7B0291B7" w14:textId="77777777" w:rsidR="004C2087" w:rsidRP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14:paraId="2C9D08FA" w14:textId="77777777"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4</w:t>
      </w:r>
      <w:r w:rsidRPr="004C2087">
        <w:rPr>
          <w:rFonts w:ascii="Times New Roman" w:hAnsi="Times New Roman"/>
          <w:sz w:val="28"/>
          <w:szCs w:val="28"/>
        </w:rPr>
        <w:t>º Para atendimento</w:t>
      </w:r>
      <w:r w:rsidR="004C4247">
        <w:rPr>
          <w:rFonts w:ascii="Times New Roman" w:hAnsi="Times New Roman"/>
          <w:sz w:val="28"/>
          <w:szCs w:val="28"/>
        </w:rPr>
        <w:t>, serão realizadas palestras, rodas de conversas, atendimentos diversos, consultas, diagnósticos, entre outros; e caso haja necessidade, será realizado encaminhamentos para as redes de saúde mais próximas.</w:t>
      </w:r>
    </w:p>
    <w:p w14:paraId="1F6E1D17" w14:textId="77777777" w:rsidR="004C4247" w:rsidRDefault="004C4247" w:rsidP="00B770FC">
      <w:pPr>
        <w:jc w:val="both"/>
        <w:rPr>
          <w:rFonts w:ascii="Times New Roman" w:hAnsi="Times New Roman"/>
          <w:sz w:val="28"/>
          <w:szCs w:val="28"/>
        </w:rPr>
      </w:pPr>
    </w:p>
    <w:p w14:paraId="5E5EACA8" w14:textId="77777777" w:rsidR="004C4247" w:rsidRDefault="004C4247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>Parágrafo único.</w:t>
      </w:r>
      <w:r>
        <w:rPr>
          <w:rFonts w:ascii="Times New Roman" w:hAnsi="Times New Roman"/>
          <w:sz w:val="28"/>
          <w:szCs w:val="28"/>
        </w:rPr>
        <w:t xml:space="preserve"> Nas sextas- feiras serão realizadas reuniões com a equipe, a fim de </w:t>
      </w:r>
      <w:proofErr w:type="gramStart"/>
      <w:r>
        <w:rPr>
          <w:rFonts w:ascii="Times New Roman" w:hAnsi="Times New Roman"/>
          <w:sz w:val="28"/>
          <w:szCs w:val="28"/>
        </w:rPr>
        <w:t>discutir  sobre</w:t>
      </w:r>
      <w:proofErr w:type="gramEnd"/>
      <w:r>
        <w:rPr>
          <w:rFonts w:ascii="Times New Roman" w:hAnsi="Times New Roman"/>
          <w:sz w:val="28"/>
          <w:szCs w:val="28"/>
        </w:rPr>
        <w:t xml:space="preserve"> os atendimentos e casos.</w:t>
      </w:r>
    </w:p>
    <w:p w14:paraId="71301448" w14:textId="74783719"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14:paraId="5C86F7E1" w14:textId="2668EC95"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</w:t>
      </w:r>
      <w:r w:rsidR="005951C3">
        <w:rPr>
          <w:rFonts w:ascii="Times New Roman" w:hAnsi="Times New Roman"/>
          <w:sz w:val="28"/>
          <w:szCs w:val="28"/>
        </w:rPr>
        <w:t>5</w:t>
      </w:r>
      <w:r w:rsidRPr="004C2087">
        <w:rPr>
          <w:rFonts w:ascii="Times New Roman" w:hAnsi="Times New Roman"/>
          <w:sz w:val="28"/>
          <w:szCs w:val="28"/>
        </w:rPr>
        <w:t xml:space="preserve">º </w:t>
      </w:r>
      <w:r w:rsidR="004C4247">
        <w:rPr>
          <w:rFonts w:ascii="Times New Roman" w:hAnsi="Times New Roman"/>
          <w:sz w:val="28"/>
          <w:szCs w:val="28"/>
        </w:rPr>
        <w:t>A principal</w:t>
      </w:r>
      <w:r w:rsidR="00B770FC">
        <w:rPr>
          <w:rFonts w:ascii="Times New Roman" w:hAnsi="Times New Roman"/>
          <w:sz w:val="28"/>
          <w:szCs w:val="28"/>
        </w:rPr>
        <w:t xml:space="preserve"> atividade desse serviço é realizar atendimento in loco, tendo auxilio das Unidades Básicas de Saúde (UBS) do território e também quando necessário, dos Centros de Atenção Psicossocial (CAPS).</w:t>
      </w:r>
      <w:r w:rsidRPr="004C2087">
        <w:rPr>
          <w:rFonts w:ascii="Times New Roman" w:hAnsi="Times New Roman"/>
          <w:sz w:val="28"/>
          <w:szCs w:val="28"/>
        </w:rPr>
        <w:t xml:space="preserve"> </w:t>
      </w:r>
    </w:p>
    <w:p w14:paraId="40E057F7" w14:textId="77777777" w:rsidR="00B770FC" w:rsidRDefault="00B770FC" w:rsidP="00B770FC">
      <w:pPr>
        <w:jc w:val="both"/>
        <w:rPr>
          <w:rFonts w:ascii="Times New Roman" w:hAnsi="Times New Roman"/>
          <w:sz w:val="28"/>
          <w:szCs w:val="28"/>
        </w:rPr>
      </w:pPr>
    </w:p>
    <w:p w14:paraId="799B87C7" w14:textId="77777777" w:rsidR="00DB0F11" w:rsidRDefault="00DB0F11" w:rsidP="00B770FC">
      <w:pPr>
        <w:jc w:val="both"/>
        <w:rPr>
          <w:rFonts w:ascii="Times New Roman" w:hAnsi="Times New Roman"/>
          <w:sz w:val="28"/>
          <w:szCs w:val="28"/>
        </w:rPr>
      </w:pPr>
    </w:p>
    <w:p w14:paraId="5EB4D075" w14:textId="77777777" w:rsidR="00DB0F11" w:rsidRDefault="00DB0F11" w:rsidP="00B770FC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14:paraId="59ADF963" w14:textId="77777777" w:rsidR="00DB0F11" w:rsidRDefault="00DB0F11" w:rsidP="00B770FC">
      <w:pPr>
        <w:jc w:val="both"/>
        <w:rPr>
          <w:rFonts w:ascii="Times New Roman" w:hAnsi="Times New Roman"/>
          <w:sz w:val="28"/>
          <w:szCs w:val="28"/>
        </w:rPr>
      </w:pPr>
    </w:p>
    <w:p w14:paraId="30D5ADB1" w14:textId="77777777" w:rsidR="00B770FC" w:rsidRP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De acordo com o Censo realizado pelo Centro Regional de referência em drogas da Universidade Federal de Minas Gerais (CRR/UFMG) em 2015 na cidade de Sete Lagoas, foi identificado 132 pessoas em situação de Rua, cujo maior parte é do sexo masculino. A grande maioria dos moradores de rua de Sete Lagoas são solteiros e declaram-se heterossexual.</w:t>
      </w:r>
    </w:p>
    <w:p w14:paraId="10752A62" w14:textId="77777777" w:rsidR="00B770FC" w:rsidRP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Conforme o Censo, as principais motivações para se viver na rua são os conflitos familiares e o uso de álcool e/ou outras drogas e os principais problemas de saúde detectados nos indivíduos em situação de rua são: ansiedade, depressão, hipertensão, epilepsia ou convulsões, HIV/AIDS, diabetes </w:t>
      </w:r>
      <w:proofErr w:type="spellStart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melitus</w:t>
      </w:r>
      <w:proofErr w:type="spellEnd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, problemas respiratórios, hepatite e câncer.</w:t>
      </w:r>
    </w:p>
    <w:p w14:paraId="79E7BC3A" w14:textId="77777777" w:rsid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Objetivando melhorar a qualidade de vida e oferecer o cuidado de saúde desta população de Rua, busca-se apresentar um serviço qualificado para aprimorar as Políticas Públicas oferecidas a essa população. O serviço de Consultório na Rua foi criado em 25 de </w:t>
      </w:r>
      <w:proofErr w:type="gramStart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Janeiro</w:t>
      </w:r>
      <w:proofErr w:type="gramEnd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 de 2011, sendo este regulamentado pela portaria nº 122, na qual possui o objetivo de definir as diretrizes de organização e funcionamento das Equipes de Consultório na Rua</w:t>
      </w:r>
      <w:r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.</w:t>
      </w:r>
    </w:p>
    <w:p w14:paraId="4A2CF9FA" w14:textId="77777777" w:rsid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</w:p>
    <w:p w14:paraId="3A7EBDDE" w14:textId="77777777" w:rsidR="00DB0F11" w:rsidRPr="00B770FC" w:rsidRDefault="004C2087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7805D7">
        <w:rPr>
          <w:rFonts w:ascii="Times New Roman" w:hAnsi="Times New Roman"/>
          <w:sz w:val="28"/>
          <w:szCs w:val="28"/>
        </w:rPr>
        <w:t>Nesse sentido, dispensados maiores esclarecimentos, em vista da clareza do</w:t>
      </w:r>
      <w:r w:rsidR="007805D7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conteúdo do projeto, é que submeto a presente matéria à votação desse ilustre parlamento, a</w:t>
      </w:r>
      <w:r w:rsid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qual certamente receberá o amparo e acolhimento dos nobres Edis.</w:t>
      </w:r>
      <w:r w:rsidRPr="007805D7">
        <w:rPr>
          <w:rFonts w:ascii="Times New Roman" w:hAnsi="Times New Roman"/>
          <w:sz w:val="28"/>
          <w:szCs w:val="28"/>
        </w:rPr>
        <w:cr/>
      </w:r>
    </w:p>
    <w:p w14:paraId="2B46C385" w14:textId="162C8234" w:rsidR="007805D7" w:rsidRDefault="00DB0F11" w:rsidP="00B770F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4C405D">
        <w:rPr>
          <w:rFonts w:ascii="Times New Roman" w:eastAsia="Times New Roman" w:hAnsi="Times New Roman"/>
          <w:sz w:val="28"/>
          <w:szCs w:val="28"/>
        </w:rPr>
        <w:t>01</w:t>
      </w:r>
      <w:r w:rsidR="00B770FC">
        <w:rPr>
          <w:rFonts w:ascii="Times New Roman" w:eastAsia="Times New Roman" w:hAnsi="Times New Roman"/>
          <w:sz w:val="28"/>
          <w:szCs w:val="28"/>
        </w:rPr>
        <w:t xml:space="preserve"> </w:t>
      </w:r>
      <w:r w:rsidR="007805D7">
        <w:rPr>
          <w:rFonts w:ascii="Times New Roman" w:eastAsia="Times New Roman" w:hAnsi="Times New Roman"/>
          <w:sz w:val="28"/>
          <w:szCs w:val="28"/>
        </w:rPr>
        <w:t xml:space="preserve">de </w:t>
      </w:r>
      <w:proofErr w:type="gramStart"/>
      <w:r w:rsidR="004C405D">
        <w:rPr>
          <w:rFonts w:ascii="Times New Roman" w:eastAsia="Times New Roman" w:hAnsi="Times New Roman"/>
          <w:sz w:val="28"/>
          <w:szCs w:val="28"/>
        </w:rPr>
        <w:t>Julho</w:t>
      </w:r>
      <w:proofErr w:type="gramEnd"/>
      <w:r w:rsidR="00355BAA">
        <w:rPr>
          <w:rFonts w:ascii="Times New Roman" w:eastAsia="Times New Roman" w:hAnsi="Times New Roman"/>
          <w:sz w:val="28"/>
          <w:szCs w:val="28"/>
        </w:rPr>
        <w:t xml:space="preserve">/. </w:t>
      </w:r>
      <w:r w:rsidR="007805D7">
        <w:rPr>
          <w:rFonts w:ascii="Times New Roman" w:eastAsia="Times New Roman" w:hAnsi="Times New Roman"/>
          <w:sz w:val="28"/>
          <w:szCs w:val="28"/>
        </w:rPr>
        <w:t xml:space="preserve"> de 20</w:t>
      </w:r>
      <w:r w:rsidR="00B770FC">
        <w:rPr>
          <w:rFonts w:ascii="Times New Roman" w:eastAsia="Times New Roman" w:hAnsi="Times New Roman"/>
          <w:sz w:val="28"/>
          <w:szCs w:val="28"/>
        </w:rPr>
        <w:t>20.</w:t>
      </w:r>
    </w:p>
    <w:p w14:paraId="54C77EEF" w14:textId="77777777" w:rsidR="00B770FC" w:rsidRDefault="00B770FC" w:rsidP="00B770FC">
      <w:pPr>
        <w:jc w:val="both"/>
        <w:rPr>
          <w:sz w:val="28"/>
          <w:szCs w:val="28"/>
        </w:rPr>
      </w:pPr>
    </w:p>
    <w:p w14:paraId="045D8AD1" w14:textId="77777777" w:rsidR="00B770FC" w:rsidRPr="00D86B36" w:rsidRDefault="00B770FC" w:rsidP="00B770FC">
      <w:pPr>
        <w:jc w:val="both"/>
        <w:rPr>
          <w:sz w:val="28"/>
          <w:szCs w:val="28"/>
        </w:rPr>
      </w:pPr>
    </w:p>
    <w:p w14:paraId="13A32E4C" w14:textId="77777777" w:rsidR="00DB0F11" w:rsidRPr="00DB0F11" w:rsidRDefault="00DB0F11" w:rsidP="00B770FC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633E030" wp14:editId="3F2C95B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AE78C" w14:textId="77777777" w:rsidR="003C62DA" w:rsidRDefault="003C62DA">
      <w:r>
        <w:separator/>
      </w:r>
    </w:p>
  </w:endnote>
  <w:endnote w:type="continuationSeparator" w:id="0">
    <w:p w14:paraId="00349ACA" w14:textId="77777777" w:rsidR="003C62DA" w:rsidRDefault="003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08E3B" w14:textId="77777777" w:rsidR="003C62DA" w:rsidRDefault="003C62DA">
      <w:r>
        <w:separator/>
      </w:r>
    </w:p>
  </w:footnote>
  <w:footnote w:type="continuationSeparator" w:id="0">
    <w:p w14:paraId="540ACC73" w14:textId="77777777" w:rsidR="003C62DA" w:rsidRDefault="003C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234D4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B86CAC8" wp14:editId="6D1E34B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D95D6C" wp14:editId="3FE1C55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7901B13B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0F92D54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024CC3F7" w14:textId="77777777" w:rsidR="00B0788F" w:rsidRDefault="003C62D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4"/>
    <w:rsid w:val="00002DE6"/>
    <w:rsid w:val="00042C17"/>
    <w:rsid w:val="00052482"/>
    <w:rsid w:val="00100DDD"/>
    <w:rsid w:val="00103756"/>
    <w:rsid w:val="00110C7A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77B2A"/>
    <w:rsid w:val="002A65C4"/>
    <w:rsid w:val="002D078A"/>
    <w:rsid w:val="00314CCC"/>
    <w:rsid w:val="00352CD3"/>
    <w:rsid w:val="00355BAA"/>
    <w:rsid w:val="003C62DA"/>
    <w:rsid w:val="003F322B"/>
    <w:rsid w:val="0043426D"/>
    <w:rsid w:val="00467168"/>
    <w:rsid w:val="004768F4"/>
    <w:rsid w:val="004959B9"/>
    <w:rsid w:val="004C2087"/>
    <w:rsid w:val="004C405D"/>
    <w:rsid w:val="004C4247"/>
    <w:rsid w:val="004F0A56"/>
    <w:rsid w:val="0054487B"/>
    <w:rsid w:val="0055716D"/>
    <w:rsid w:val="00582CAD"/>
    <w:rsid w:val="00585C52"/>
    <w:rsid w:val="005951C3"/>
    <w:rsid w:val="005E6C7A"/>
    <w:rsid w:val="005F2CE2"/>
    <w:rsid w:val="00626F7E"/>
    <w:rsid w:val="0064546C"/>
    <w:rsid w:val="00683707"/>
    <w:rsid w:val="0069153C"/>
    <w:rsid w:val="006F1A2A"/>
    <w:rsid w:val="007805D7"/>
    <w:rsid w:val="007B77AC"/>
    <w:rsid w:val="00822868"/>
    <w:rsid w:val="008639C1"/>
    <w:rsid w:val="00913EFF"/>
    <w:rsid w:val="0093455C"/>
    <w:rsid w:val="00974DA4"/>
    <w:rsid w:val="00A3263D"/>
    <w:rsid w:val="00A44C0E"/>
    <w:rsid w:val="00A9311C"/>
    <w:rsid w:val="00AC6491"/>
    <w:rsid w:val="00B14466"/>
    <w:rsid w:val="00B1726E"/>
    <w:rsid w:val="00B770FC"/>
    <w:rsid w:val="00B84CB8"/>
    <w:rsid w:val="00BA2183"/>
    <w:rsid w:val="00CC3252"/>
    <w:rsid w:val="00D55190"/>
    <w:rsid w:val="00DB0F11"/>
    <w:rsid w:val="00DE06BC"/>
    <w:rsid w:val="00DE08A7"/>
    <w:rsid w:val="00E47FC9"/>
    <w:rsid w:val="00E748F1"/>
    <w:rsid w:val="00F66FD5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3362"/>
  <w15:docId w15:val="{4CF4B676-0A6B-4E79-8026-E1E4E2DC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AA70-6E1E-4800-9F13-5710DB57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2020-01-17T11:10:00Z</cp:lastPrinted>
  <dcterms:created xsi:type="dcterms:W3CDTF">2020-07-01T19:38:00Z</dcterms:created>
  <dcterms:modified xsi:type="dcterms:W3CDTF">2020-07-01T19:38:00Z</dcterms:modified>
</cp:coreProperties>
</file>