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D608E" w14:textId="0BBDE9D3" w:rsidR="00971038" w:rsidRPr="00971038" w:rsidRDefault="00E13D55" w:rsidP="009710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663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C11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038" w:rsidRPr="00971038">
        <w:rPr>
          <w:rFonts w:ascii="Times New Roman" w:hAnsi="Times New Roman" w:cs="Times New Roman"/>
          <w:sz w:val="24"/>
          <w:szCs w:val="24"/>
        </w:rPr>
        <w:t>DISPÕE SOBRE A INSTITUIÇÃO DA AÇÃO PEDAGÓGICA DE SOBERANIA ALIMENTAR E GESTÃO DE RESÍDUOS ORGÂNICOS NAS ESCOLAS DA REDE PÚBLICA DE ENSINO DO MUNICÍPIO DE SETE LAGOAS</w:t>
      </w:r>
    </w:p>
    <w:p w14:paraId="35B6E4B9" w14:textId="77777777"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150CB" w14:textId="68E3F4EB" w:rsidR="00FE31EE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VEREADORA MARLI APARECIDA BARBOSA</w:t>
      </w:r>
    </w:p>
    <w:p w14:paraId="4A354F71" w14:textId="77777777" w:rsidR="003B5292" w:rsidRDefault="0093585E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1ED8C3D3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</w:p>
    <w:p w14:paraId="198C6BD9" w14:textId="151A1714" w:rsidR="003B5292" w:rsidRPr="00971038" w:rsidRDefault="004B0955" w:rsidP="0097103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58FE">
        <w:rPr>
          <w:rFonts w:ascii="Times New Roman" w:hAnsi="Times New Roman" w:cs="Times New Roman"/>
          <w:sz w:val="28"/>
          <w:szCs w:val="28"/>
        </w:rPr>
        <w:t>O</w:t>
      </w:r>
      <w:r w:rsidR="008B7DE4" w:rsidRPr="006758FE">
        <w:rPr>
          <w:rFonts w:cs="Times New Roman"/>
          <w:sz w:val="24"/>
          <w:szCs w:val="24"/>
        </w:rPr>
        <w:t xml:space="preserve">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893486">
        <w:rPr>
          <w:rFonts w:ascii="Times New Roman" w:hAnsi="Times New Roman" w:cs="Times New Roman"/>
          <w:b/>
          <w:bCs/>
          <w:sz w:val="24"/>
          <w:szCs w:val="24"/>
        </w:rPr>
        <w:t>01/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971038" w:rsidRPr="00971038">
        <w:rPr>
          <w:rFonts w:ascii="Times New Roman" w:hAnsi="Times New Roman" w:cs="Times New Roman"/>
          <w:sz w:val="24"/>
          <w:szCs w:val="24"/>
        </w:rPr>
        <w:t>DISPÕE SOBRE A INSTITUIÇÃO DA AÇÃO PEDAGÓGICA DE SOBERANIA ALIMENTAR E GESTÃO DE RESÍDUOS ORGÂNICOS NAS ESCOLAS DA REDE PÚBLICA DE ENSINO DO MUNICÍPIO DE SETE LAGOAS</w:t>
      </w:r>
      <w:r w:rsidR="00971038">
        <w:rPr>
          <w:rFonts w:ascii="Times New Roman" w:hAnsi="Times New Roman" w:cs="Times New Roman"/>
          <w:sz w:val="24"/>
          <w:szCs w:val="24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</w:t>
      </w:r>
      <w:r w:rsidR="00DF7761">
        <w:rPr>
          <w:rFonts w:ascii="Times New Roman" w:hAnsi="Times New Roman" w:cs="Times New Roman"/>
          <w:sz w:val="28"/>
          <w:szCs w:val="28"/>
        </w:rPr>
        <w:t>a Vereadora Marli Aparecida Barbosa</w:t>
      </w:r>
      <w:r w:rsidR="001A7B21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6758FE">
        <w:rPr>
          <w:rFonts w:ascii="Times New Roman" w:hAnsi="Times New Roman" w:cs="Times New Roman"/>
          <w:sz w:val="28"/>
          <w:szCs w:val="28"/>
        </w:rPr>
        <w:t xml:space="preserve"> único </w:t>
      </w:r>
      <w:r w:rsidR="008B7DE4">
        <w:rPr>
          <w:rFonts w:ascii="Times New Roman" w:hAnsi="Times New Roman" w:cs="Times New Roman"/>
          <w:sz w:val="28"/>
          <w:szCs w:val="28"/>
        </w:rPr>
        <w:t xml:space="preserve">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DF7761">
        <w:rPr>
          <w:rFonts w:ascii="Times New Roman" w:hAnsi="Times New Roman" w:cs="Times New Roman"/>
          <w:sz w:val="28"/>
          <w:szCs w:val="28"/>
        </w:rPr>
        <w:t>, em regime de reunião extraordinária</w:t>
      </w:r>
      <w:r w:rsidR="006758FE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14:paraId="3B123461" w14:textId="77777777"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14:paraId="44705131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14:paraId="1DD7F09A" w14:textId="13E1CAFB" w:rsidR="00FE31EE" w:rsidRPr="001A7B21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14:paraId="00360DE7" w14:textId="443446E9"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24912AFE" w14:textId="0A15D484" w:rsidR="00CD6648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02867E75" w14:textId="77777777" w:rsidR="00DF7761" w:rsidRDefault="00DF776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411D5F2B" w14:textId="77777777" w:rsidR="00CD6648" w:rsidRPr="009D3503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77777777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REDAÇÃO FINAL</w:t>
      </w:r>
    </w:p>
    <w:p w14:paraId="76F1C081" w14:textId="03BEB689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515C32">
        <w:rPr>
          <w:rFonts w:ascii="Times New Roman" w:hAnsi="Times New Roman" w:cs="Times New Roman"/>
          <w:sz w:val="24"/>
          <w:szCs w:val="24"/>
        </w:rPr>
        <w:t>0</w:t>
      </w:r>
      <w:r w:rsidR="008934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B30DB5A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VEREADORA MARLI APARECIDA BARBOSA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68608" w14:textId="77777777" w:rsidR="00515C32" w:rsidRPr="001A7B21" w:rsidRDefault="00515C32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8D6B4" w14:textId="7B5BDC41" w:rsidR="00EE37FA" w:rsidRDefault="00EE37FA" w:rsidP="00515C32">
      <w:pPr>
        <w:pStyle w:val="Corpodetexto31"/>
        <w:ind w:right="-15"/>
        <w:rPr>
          <w:rFonts w:ascii="Times New Roman" w:eastAsia="Times New Roman" w:hAnsi="Times New Roman" w:cs="Times New Roman"/>
          <w:b w:val="0"/>
          <w:bCs w:val="0"/>
          <w:lang w:eastAsia="ar-SA"/>
        </w:rPr>
      </w:pPr>
    </w:p>
    <w:p w14:paraId="33BD1861" w14:textId="2C5BECF4" w:rsidR="00893486" w:rsidRDefault="00893486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3DD9E" w14:textId="29D13981" w:rsidR="00DF7761" w:rsidRPr="00DF7761" w:rsidRDefault="00DF7761" w:rsidP="00DF7761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761">
        <w:rPr>
          <w:rFonts w:ascii="Times New Roman" w:hAnsi="Times New Roman" w:cs="Times New Roman"/>
          <w:b/>
          <w:bCs/>
          <w:sz w:val="24"/>
          <w:szCs w:val="24"/>
        </w:rPr>
        <w:t>DISPÕE SOBRE A INSTITUIÇÃO DA AÇÃO PEDAGÓGICA DE SOBERANIA ALIMENTAR E GESTÃO DE RESÍDUOS ORGÂNICOS NAS ESCOLAS DA REDE PÚBLICA DE ENSINO DO MUNICÍPIO DE SETE LAGOAS</w:t>
      </w:r>
    </w:p>
    <w:p w14:paraId="61B9C359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E881C14" w14:textId="7DE8262F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1º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– Fica instituída a AÇÃO PEDAGÓGICA DE SOBERANIA ALIMENTAR E GESTÃO DE RESÍDUOS ORGÂNICOS nas ESCOLAS PÚBLICAS DE ENSINO DO MUNICÍPIO DE Sete Lagoas.</w:t>
      </w:r>
    </w:p>
    <w:p w14:paraId="36A9F093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1° A AÇÃO PEDAGÓGICA referida no caput se destina aos professores e alunos das escolas da rede pública municipal, na qualidade de tema multidisciplinar.</w:t>
      </w:r>
    </w:p>
    <w:p w14:paraId="307F11EB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2° As escolas da rede privada do Município de Sete Lagoas poderão aderir à implementação da AÇÃO PEDAGÓGICA DE SOBERANIA ALIMENTAR E GESTÃO DE RESÍDUOS ORGÂNICOS em seus estabelecimentos.</w:t>
      </w:r>
      <w:r w:rsidRPr="00DF7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F2809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2º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As escolas da rede pública se obrigam, por força desta Lei, a incluir na elaboração de seus projetos político-pedagógicos a realização de seminários, palestras, dinâmicas de grupos, simpósios ou qualquer outra forma de explanação, abordando assuntos relacionados à soberania alimentar e gestão de resíduos orgânicos.</w:t>
      </w:r>
    </w:p>
    <w:p w14:paraId="2D0F9592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1° A AÇÃO PEDAGÓGICA DE SOBERANIA ALIMENTAR E GESTÃO DE RESÍDUOS ORGÂNICOS a que se destina esta Lei, independentemente da forma a ser implementada, deverá ser oferecida de forma rotineira nas escolas da rede pública de ensino do Município, respeitando autonomia da administração pública para analisar a melhor forma de executar o programa pedagógico.</w:t>
      </w:r>
    </w:p>
    <w:p w14:paraId="49E9D3A3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2° É facultado às escolas municipais realizarem projetos como a criação de hortas e compostagens dentre outras formas para a efetivação da AÇÃO PEDAGÓGICA DE SOBERANIA ALIMENTAR E GESTÃO DE RESÍDUOS ORGÂNICOS.</w:t>
      </w:r>
    </w:p>
    <w:p w14:paraId="2A68E6A3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A inclusão da AÇÃO PEDAGÓGICA DE SOBERANIA ALIMENTAR E GESTÃO DE RESÍDUOS ORGÂNICOS deverá seguir os seguintes objetivos:</w:t>
      </w:r>
    </w:p>
    <w:p w14:paraId="1564CD90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I – Propor a Educação e Conscientização Ambiental;</w:t>
      </w:r>
    </w:p>
    <w:p w14:paraId="572ED8B0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II – Formentar bons hábitos alimentares;</w:t>
      </w:r>
    </w:p>
    <w:p w14:paraId="3B3BCDCD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III – Transformar espaços ociosos em laboratórios a céu aberto com a criação de hortas;</w:t>
      </w:r>
    </w:p>
    <w:p w14:paraId="0053009A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IV – Desenvolvimento do trabalho pedagógico interdisciplinar;</w:t>
      </w:r>
    </w:p>
    <w:p w14:paraId="0B4AC03B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V – Aproximar os educadores ao conhecimento sobre os meios de produção de alimentos;</w:t>
      </w:r>
    </w:p>
    <w:p w14:paraId="4DBD5853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VI – Contribuir com a gestão de resíduos orgânicos no ambiente escolar;</w:t>
      </w:r>
    </w:p>
    <w:p w14:paraId="73F2358B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VII – Melhorar a qualidade dos resíduos de potencial reciclável;</w:t>
      </w:r>
    </w:p>
    <w:p w14:paraId="2DFCF867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VIII – Diminuir o volume de resíduos orgânicos nas estações de transbordo;</w:t>
      </w:r>
    </w:p>
    <w:p w14:paraId="5CD25844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IX – Concretizar o Plano Nacional de Resíduos Sólidos (PNRS), em cumprimento à Lei Federal n° 12.305/10.</w:t>
      </w:r>
    </w:p>
    <w:p w14:paraId="0C91022C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 xml:space="preserve"> </w:t>
      </w:r>
      <w:r w:rsidRPr="00DF7761">
        <w:rPr>
          <w:rFonts w:ascii="Times New Roman" w:hAnsi="Times New Roman" w:cs="Times New Roman"/>
          <w:b/>
          <w:sz w:val="24"/>
          <w:szCs w:val="24"/>
        </w:rPr>
        <w:t>Art. 4º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Nas dependências das escolas municipais deverão ser afixados, permanentemente, cartazes e informativos de material referente à soberania alimentar e gestão de resíduos orgânicos.</w:t>
      </w:r>
    </w:p>
    <w:p w14:paraId="320D00D1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</w:t>
      </w:r>
      <w:r w:rsidRPr="00DF7761">
        <w:rPr>
          <w:rFonts w:ascii="Times New Roman" w:hAnsi="Times New Roman" w:cs="Times New Roman"/>
          <w:sz w:val="24"/>
          <w:szCs w:val="24"/>
        </w:rPr>
        <w:t xml:space="preserve">. </w:t>
      </w:r>
      <w:r w:rsidRPr="00DF7761">
        <w:rPr>
          <w:rFonts w:ascii="Times New Roman" w:hAnsi="Times New Roman" w:cs="Times New Roman"/>
          <w:b/>
          <w:sz w:val="24"/>
          <w:szCs w:val="24"/>
        </w:rPr>
        <w:t>5º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A implementação da AÇÃO PEDAGÓGICA DE SOBERANIA ALIMENTAR E GESTÃO DE RESÍDUOS ORGÂNICOS nas escolas da rede pública do Município não retira qualquer autonomia pertinente à sua respectiva grade curricular e ao seu projeto político-pedagógico.</w:t>
      </w:r>
    </w:p>
    <w:p w14:paraId="37E5198F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1° O projeto político-pedagógico das escolas municipais não desviará de refletir a identidade da comunidade escolar, bem como deverá contar com a participação de todos que a integram, como: diretores, professores, alunos(as), pais e a população interessada em geral, em especial a população da localidade escolar.</w:t>
      </w:r>
    </w:p>
    <w:p w14:paraId="6B124F4D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§ 2° No programa pedagógico da escola deverá constar a maneira de engajamento dos familiares e da comunidade nas iniciativas decorrentes da implementação da AÇÃO PEDAGÓGICA DE SOBERANIA ALIMENTAR E DE GESTÃO DE RESÍDUOS ORGÂNICOS.</w:t>
      </w:r>
    </w:p>
    <w:p w14:paraId="38791A56" w14:textId="4E0DC246" w:rsid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6º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Os professores ou educadores seguirão as referências da Política Nacional de Segurança Alimentar e Nutricional, para se capacitarem para trabalhar com a AÇÃO PEDAGÓGICA DE SOBERANIA ALIMENTAR E DE GESTÃO DE RESÍDUOS ORGÂNICOS, para que possam atuar de forma esclarecedora no desenvolvimento dos projetos relacionados à referida Ação.</w:t>
      </w:r>
    </w:p>
    <w:p w14:paraId="00E2D22C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8F4154F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7º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As escolas públicas municipais deverão fazer anualmente um balanço geral de tudo que foi desenvolvido relativamente à AÇÃO PEDAGÓGICA DE SOBERANIA ALIMENTAR E DE GESTÃO DE RESÍDUOS ORGÂNICOS, inclusive, apresentando os resultados aos alunos, pais e comunidade em geral.</w:t>
      </w:r>
    </w:p>
    <w:p w14:paraId="66E236C9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sz w:val="24"/>
          <w:szCs w:val="24"/>
        </w:rPr>
        <w:t>Parágrafo Único: No balanço geral apresentado pela escola deverá constar as estratégias a serem desenvolvidas no ano subsequente, em prol da melhoria da AÇÃO PEDAGÓGICA DE SOBERANIA ALIMENTAR E DE GESTÃO DE RESÍDUOS ORGÂNICOS.</w:t>
      </w:r>
    </w:p>
    <w:p w14:paraId="0F5CBAFA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8º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O Poder Executivo Municipal regulamentará a presente Lei. </w:t>
      </w:r>
    </w:p>
    <w:p w14:paraId="737DC941" w14:textId="77777777" w:rsidR="00DF7761" w:rsidRPr="00DF7761" w:rsidRDefault="00DF7761" w:rsidP="00DF776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7761">
        <w:rPr>
          <w:rFonts w:ascii="Times New Roman" w:hAnsi="Times New Roman" w:cs="Times New Roman"/>
          <w:b/>
          <w:sz w:val="24"/>
          <w:szCs w:val="24"/>
        </w:rPr>
        <w:t>Art. 9º</w:t>
      </w:r>
      <w:r w:rsidRPr="00DF7761">
        <w:rPr>
          <w:rFonts w:ascii="Times New Roman" w:hAnsi="Times New Roman" w:cs="Times New Roman"/>
          <w:sz w:val="24"/>
          <w:szCs w:val="24"/>
        </w:rPr>
        <w:t xml:space="preserve"> - Esta Lei entra em vigor 90 (noventa) dias após a data da sua publicação.</w:t>
      </w:r>
    </w:p>
    <w:p w14:paraId="5D9E1DA3" w14:textId="77777777" w:rsidR="00DF7761" w:rsidRDefault="00DF7761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652AA" w14:textId="77777777" w:rsidR="00893486" w:rsidRDefault="00893486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C6929" w14:textId="30173F9C" w:rsidR="005B35BA" w:rsidRDefault="005B35BA" w:rsidP="001C7D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DF776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F17BE5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5DB915" w14:textId="77777777" w:rsidR="00893486" w:rsidRPr="001C7DBE" w:rsidRDefault="00893486" w:rsidP="001C7D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63DF2" w14:textId="0DCC1326" w:rsidR="00F929EF" w:rsidRDefault="00F929EF" w:rsidP="00305BA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C655A9" w14:textId="77777777" w:rsidR="001C7DBE" w:rsidRPr="005B35BA" w:rsidRDefault="001C7DBE" w:rsidP="001C7DB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5BA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48D12E01" w14:textId="59923956" w:rsidR="001C7DBE" w:rsidRDefault="001C7DBE" w:rsidP="001C7DBE">
      <w:pPr>
        <w:rPr>
          <w:rFonts w:ascii="Times New Roman" w:hAnsi="Times New Roman" w:cs="Times New Roman"/>
          <w:b/>
          <w:color w:val="000000"/>
        </w:rPr>
      </w:pPr>
    </w:p>
    <w:p w14:paraId="59AE88DC" w14:textId="77777777" w:rsidR="00893486" w:rsidRPr="00816311" w:rsidRDefault="00893486" w:rsidP="001C7DBE">
      <w:pPr>
        <w:rPr>
          <w:rFonts w:ascii="Times New Roman" w:hAnsi="Times New Roman" w:cs="Times New Roman"/>
          <w:b/>
          <w:color w:val="000000"/>
        </w:rPr>
      </w:pPr>
    </w:p>
    <w:p w14:paraId="1BDEAEB6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14:paraId="48E1477F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580A2A4" w14:textId="77777777" w:rsidR="001C7DBE" w:rsidRPr="00893486" w:rsidRDefault="001C7DBE" w:rsidP="001C7DB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EC1657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14:paraId="2621DA41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Membro</w:t>
      </w:r>
    </w:p>
    <w:p w14:paraId="7BBEB07F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603E0" w14:textId="77777777" w:rsidR="001C7DBE" w:rsidRPr="00893486" w:rsidRDefault="001C7DBE" w:rsidP="001C7DB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794F9F6F" w14:textId="77777777" w:rsidR="001C7DBE" w:rsidRPr="00893486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690743D0" w14:textId="4A4467BA" w:rsidR="008E3A47" w:rsidRPr="00893486" w:rsidRDefault="001C7DBE" w:rsidP="00305BA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86">
        <w:rPr>
          <w:rFonts w:ascii="Times New Roman" w:hAnsi="Times New Roman" w:cs="Times New Roman"/>
          <w:b/>
          <w:sz w:val="24"/>
          <w:szCs w:val="24"/>
        </w:rPr>
        <w:t>Relator</w:t>
      </w:r>
    </w:p>
    <w:sectPr w:rsidR="008E3A47" w:rsidRPr="00893486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802C" w14:textId="77777777" w:rsidR="009059A1" w:rsidRDefault="009059A1" w:rsidP="00963EEE">
      <w:pPr>
        <w:spacing w:after="0" w:line="240" w:lineRule="auto"/>
      </w:pPr>
      <w:r>
        <w:separator/>
      </w:r>
    </w:p>
  </w:endnote>
  <w:endnote w:type="continuationSeparator" w:id="0">
    <w:p w14:paraId="1711C95F" w14:textId="77777777" w:rsidR="009059A1" w:rsidRDefault="009059A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2792" w14:textId="77777777" w:rsidR="009059A1" w:rsidRDefault="009059A1" w:rsidP="00963EEE">
      <w:pPr>
        <w:spacing w:after="0" w:line="240" w:lineRule="auto"/>
      </w:pPr>
      <w:r>
        <w:separator/>
      </w:r>
    </w:p>
  </w:footnote>
  <w:footnote w:type="continuationSeparator" w:id="0">
    <w:p w14:paraId="01B82526" w14:textId="77777777" w:rsidR="009059A1" w:rsidRDefault="009059A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>Rua: Domingos L’Ouverture,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0D3C11"/>
    <w:rsid w:val="00154186"/>
    <w:rsid w:val="00181DCA"/>
    <w:rsid w:val="0018465F"/>
    <w:rsid w:val="001931D8"/>
    <w:rsid w:val="0019453D"/>
    <w:rsid w:val="001A7B21"/>
    <w:rsid w:val="001C7DBE"/>
    <w:rsid w:val="002158D5"/>
    <w:rsid w:val="002264A8"/>
    <w:rsid w:val="00274735"/>
    <w:rsid w:val="002B201A"/>
    <w:rsid w:val="00305BAC"/>
    <w:rsid w:val="00341E93"/>
    <w:rsid w:val="00345CF1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40861"/>
    <w:rsid w:val="006758FE"/>
    <w:rsid w:val="00684087"/>
    <w:rsid w:val="00693C28"/>
    <w:rsid w:val="007026CC"/>
    <w:rsid w:val="00707181"/>
    <w:rsid w:val="00771173"/>
    <w:rsid w:val="00780B33"/>
    <w:rsid w:val="007931BF"/>
    <w:rsid w:val="00794D7D"/>
    <w:rsid w:val="007959B5"/>
    <w:rsid w:val="007A02B4"/>
    <w:rsid w:val="007A68DC"/>
    <w:rsid w:val="007E0B80"/>
    <w:rsid w:val="00805DE8"/>
    <w:rsid w:val="00816311"/>
    <w:rsid w:val="008375E9"/>
    <w:rsid w:val="00855904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C05208"/>
    <w:rsid w:val="00C5325D"/>
    <w:rsid w:val="00C75348"/>
    <w:rsid w:val="00C85123"/>
    <w:rsid w:val="00C8674B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A446D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4045-D5F2-41AC-A782-B9BA245F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</cp:lastModifiedBy>
  <cp:revision>3</cp:revision>
  <cp:lastPrinted>2020-04-03T13:38:00Z</cp:lastPrinted>
  <dcterms:created xsi:type="dcterms:W3CDTF">2020-04-22T17:04:00Z</dcterms:created>
  <dcterms:modified xsi:type="dcterms:W3CDTF">2020-04-22T17:05:00Z</dcterms:modified>
</cp:coreProperties>
</file>