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57" w:rsidRDefault="00285B57" w:rsidP="00285B57">
      <w:pPr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285B57" w:rsidRDefault="00285B57" w:rsidP="00285B57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285B57" w:rsidRDefault="00285B57" w:rsidP="00285B57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285B57" w:rsidRDefault="00285B57" w:rsidP="00285B57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9D374D">
        <w:rPr>
          <w:rFonts w:ascii="Verdana" w:eastAsia="Times New Roman" w:hAnsi="Verdana" w:cs="Arial"/>
          <w:sz w:val="24"/>
          <w:szCs w:val="20"/>
        </w:rPr>
        <w:t>eto de Decreto Legislativo nº 86</w:t>
      </w:r>
      <w:r>
        <w:rPr>
          <w:rFonts w:ascii="Verdana" w:eastAsia="Times New Roman" w:hAnsi="Verdana" w:cs="Arial"/>
          <w:sz w:val="24"/>
          <w:szCs w:val="20"/>
        </w:rPr>
        <w:t>/2019 – “</w:t>
      </w:r>
      <w:proofErr w:type="gramStart"/>
      <w:r>
        <w:rPr>
          <w:rFonts w:ascii="Verdana" w:eastAsia="Times New Roman" w:hAnsi="Verdana" w:cs="Arial"/>
          <w:sz w:val="24"/>
          <w:szCs w:val="20"/>
        </w:rPr>
        <w:t xml:space="preserve">Concede </w:t>
      </w:r>
      <w:r w:rsidR="009D374D">
        <w:rPr>
          <w:rFonts w:ascii="Verdana" w:eastAsia="Times New Roman" w:hAnsi="Verdana" w:cs="Arial"/>
          <w:sz w:val="24"/>
          <w:szCs w:val="20"/>
        </w:rPr>
        <w:t xml:space="preserve"> Título</w:t>
      </w:r>
      <w:proofErr w:type="gramEnd"/>
      <w:r w:rsidR="009D374D">
        <w:rPr>
          <w:rFonts w:ascii="Verdana" w:eastAsia="Times New Roman" w:hAnsi="Verdana" w:cs="Arial"/>
          <w:sz w:val="24"/>
          <w:szCs w:val="20"/>
        </w:rPr>
        <w:t xml:space="preserve"> de Cidadão Honorário” (Vagner José Tavares da Silva).</w:t>
      </w:r>
    </w:p>
    <w:p w:rsidR="00285B57" w:rsidRDefault="00285B57" w:rsidP="00285B57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285B57" w:rsidRDefault="00285B57" w:rsidP="00285B57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 Rodrigo Braga da Rocha.</w:t>
      </w:r>
    </w:p>
    <w:p w:rsidR="00285B57" w:rsidRDefault="00285B57" w:rsidP="00285B5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85B57" w:rsidRDefault="00285B57" w:rsidP="00285B57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285B57" w:rsidRDefault="00285B57" w:rsidP="00285B57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85B57" w:rsidRDefault="00285B57" w:rsidP="00285B5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>A proposição acima referenciada, cuja autoria pertence a membro desta Edilidade, tem por finalidade a concessão do Título de Cidadania Honorária ao sr</w:t>
      </w:r>
      <w:r w:rsidR="009D374D">
        <w:rPr>
          <w:rFonts w:ascii="Verdana" w:eastAsia="Times New Roman" w:hAnsi="Verdana" w:cs="Arial"/>
          <w:sz w:val="24"/>
        </w:rPr>
        <w:t>. Vagner José Tavares da Silva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285B57" w:rsidRDefault="00285B57" w:rsidP="00285B57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285B57" w:rsidRDefault="00285B57" w:rsidP="00285B57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Vereador Rodrigo Braga da Rocha (relator) e o Vereador Albertinho José da Fonseca. Presentes também os membros da Procuradoria Geral do Legislativo, Assessores de Gabinetes e munícipes.</w:t>
      </w:r>
    </w:p>
    <w:p w:rsidR="00285B57" w:rsidRDefault="00285B57" w:rsidP="00285B5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285B57" w:rsidRDefault="00285B57" w:rsidP="00285B57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85B57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85B57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285B57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285B57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285B57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9D374D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</w:t>
      </w:r>
      <w:r w:rsidR="009D374D">
        <w:rPr>
          <w:rFonts w:ascii="Verdana" w:eastAsia="Times New Roman" w:hAnsi="Verdana" w:cs="Arial"/>
        </w:rPr>
        <w:t>do é natural da cidade de Inhaúma</w:t>
      </w:r>
      <w:r>
        <w:rPr>
          <w:rFonts w:ascii="Verdana" w:eastAsia="Times New Roman" w:hAnsi="Verdana" w:cs="Arial"/>
        </w:rPr>
        <w:t xml:space="preserve">, residente em Sete </w:t>
      </w:r>
      <w:r w:rsidR="009D374D">
        <w:rPr>
          <w:rFonts w:ascii="Verdana" w:eastAsia="Times New Roman" w:hAnsi="Verdana" w:cs="Arial"/>
        </w:rPr>
        <w:t xml:space="preserve">desde criança. Em sua vida adulta tornou-se sócio da Casa de Carnes São Vicente e Frango Lagos, gerando emprego e renda a mais de 30 funcionários. Foi responsável pela construção da cabine de rádio do </w:t>
      </w:r>
      <w:r w:rsidR="009D374D">
        <w:rPr>
          <w:rFonts w:ascii="Verdana" w:eastAsia="Times New Roman" w:hAnsi="Verdana" w:cs="Arial"/>
        </w:rPr>
        <w:lastRenderedPageBreak/>
        <w:t xml:space="preserve">Campo do </w:t>
      </w:r>
      <w:proofErr w:type="spellStart"/>
      <w:r w:rsidR="009D374D">
        <w:rPr>
          <w:rFonts w:ascii="Verdana" w:eastAsia="Times New Roman" w:hAnsi="Verdana" w:cs="Arial"/>
        </w:rPr>
        <w:t>Eucalipal</w:t>
      </w:r>
      <w:proofErr w:type="spellEnd"/>
      <w:r w:rsidR="009D374D">
        <w:rPr>
          <w:rFonts w:ascii="Verdana" w:eastAsia="Times New Roman" w:hAnsi="Verdana" w:cs="Arial"/>
        </w:rPr>
        <w:t xml:space="preserve">. Sempre marcou presença nos times de futebol da cidade e região, como patrocinador e jogador, tendo sido patrocinador e dirigente do União Brejinho. Na </w:t>
      </w:r>
      <w:r w:rsidR="0001355B">
        <w:rPr>
          <w:rFonts w:ascii="Verdana" w:eastAsia="Times New Roman" w:hAnsi="Verdana" w:cs="Arial"/>
        </w:rPr>
        <w:t>parte assistencial está</w:t>
      </w:r>
      <w:r w:rsidR="009D374D">
        <w:rPr>
          <w:rFonts w:ascii="Verdana" w:eastAsia="Times New Roman" w:hAnsi="Verdana" w:cs="Arial"/>
        </w:rPr>
        <w:t xml:space="preserve"> à frente das Conferências da Igreja do Divino e em suas atividades festivas.</w:t>
      </w:r>
    </w:p>
    <w:p w:rsidR="00285B57" w:rsidRDefault="00285B57" w:rsidP="00285B57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285B57" w:rsidRDefault="00285B57" w:rsidP="00285B5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285B57" w:rsidRDefault="00285B57" w:rsidP="00285B5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285B57" w:rsidRDefault="00285B57" w:rsidP="00285B57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285B57" w:rsidRDefault="00285B57" w:rsidP="00285B57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01355B">
        <w:rPr>
          <w:rFonts w:ascii="Verdana" w:eastAsia="Times New Roman" w:hAnsi="Verdana" w:cs="Arial"/>
          <w:sz w:val="24"/>
          <w:szCs w:val="20"/>
        </w:rPr>
        <w:t>eto de Decreto Legislativo nº 86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285B57" w:rsidRDefault="00285B57" w:rsidP="00285B57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285B57" w:rsidRDefault="00285B57" w:rsidP="00285B57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285B57" w:rsidRDefault="00285B57" w:rsidP="00285B57">
      <w:pPr>
        <w:ind w:firstLine="2340"/>
        <w:jc w:val="both"/>
        <w:rPr>
          <w:rFonts w:ascii="Verdana" w:hAnsi="Verdana" w:cs="DejaVu Sans"/>
        </w:rPr>
      </w:pPr>
    </w:p>
    <w:p w:rsidR="00285B57" w:rsidRDefault="00285B57" w:rsidP="00285B57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Rodrigo Braga da Rocha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285B57" w:rsidRDefault="00285B57" w:rsidP="00285B57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A7" w:rsidRDefault="008A06A7" w:rsidP="00963EEE">
      <w:pPr>
        <w:spacing w:after="0" w:line="240" w:lineRule="auto"/>
      </w:pPr>
      <w:r>
        <w:separator/>
      </w:r>
    </w:p>
  </w:endnote>
  <w:endnote w:type="continuationSeparator" w:id="0">
    <w:p w:rsidR="008A06A7" w:rsidRDefault="008A06A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A7" w:rsidRDefault="008A06A7" w:rsidP="00963EEE">
      <w:pPr>
        <w:spacing w:after="0" w:line="240" w:lineRule="auto"/>
      </w:pPr>
      <w:r>
        <w:separator/>
      </w:r>
    </w:p>
  </w:footnote>
  <w:footnote w:type="continuationSeparator" w:id="0">
    <w:p w:rsidR="008A06A7" w:rsidRDefault="008A06A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1355B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85B57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3073E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A06A7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D374D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2020-01-22T18:20:00Z</dcterms:created>
  <dcterms:modified xsi:type="dcterms:W3CDTF">2020-01-22T18:29:00Z</dcterms:modified>
</cp:coreProperties>
</file>