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2808" w:rsidRDefault="00A82808" w:rsidP="00A82808">
      <w:pPr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PARECER REGIMENTAL </w:t>
      </w:r>
    </w:p>
    <w:p w:rsidR="00A82808" w:rsidRDefault="00A82808" w:rsidP="00A82808">
      <w:pPr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COMISSÃO DE LEGISLAÇÃO E JUSTIÇA-CLJ</w:t>
      </w:r>
    </w:p>
    <w:p w:rsidR="00A82808" w:rsidRDefault="00A82808" w:rsidP="00A82808">
      <w:pPr>
        <w:rPr>
          <w:rFonts w:ascii="Verdana" w:hAnsi="Verdana" w:cs="DejaVu Sans"/>
          <w:b/>
          <w:bCs/>
        </w:rPr>
      </w:pPr>
    </w:p>
    <w:p w:rsidR="00A82808" w:rsidRDefault="00A82808" w:rsidP="00A82808">
      <w:pPr>
        <w:jc w:val="both"/>
        <w:rPr>
          <w:rFonts w:ascii="Liberation Serif" w:hAnsi="Liberation Serif" w:cs="Times New Roman"/>
        </w:rPr>
      </w:pPr>
      <w:r>
        <w:rPr>
          <w:rFonts w:ascii="Verdana" w:hAnsi="Verdana" w:cs="DejaVu Sans"/>
          <w:b/>
          <w:bCs/>
        </w:rPr>
        <w:t xml:space="preserve">MATÉRIA: </w:t>
      </w:r>
      <w:r>
        <w:rPr>
          <w:rFonts w:ascii="Verdana" w:hAnsi="Verdana" w:cs="DejaVu Sans"/>
          <w:bCs/>
        </w:rPr>
        <w:t>Projeto</w:t>
      </w:r>
      <w:r w:rsidR="0067573C">
        <w:rPr>
          <w:rFonts w:ascii="Verdana" w:hAnsi="Verdana" w:cs="DejaVu Sans"/>
        </w:rPr>
        <w:t xml:space="preserve"> de Lei nº 343/2019 – “Institui o “Dia de Conscientização da </w:t>
      </w:r>
      <w:proofErr w:type="spellStart"/>
      <w:r w:rsidR="0067573C">
        <w:rPr>
          <w:rFonts w:ascii="Verdana" w:hAnsi="Verdana" w:cs="DejaVu Sans"/>
        </w:rPr>
        <w:t>Siringomielia</w:t>
      </w:r>
      <w:proofErr w:type="spellEnd"/>
      <w:r w:rsidR="0067573C">
        <w:rPr>
          <w:rFonts w:ascii="Verdana" w:hAnsi="Verdana" w:cs="DejaVu Sans"/>
        </w:rPr>
        <w:t>” no Município de Sete Lagoas”.</w:t>
      </w:r>
    </w:p>
    <w:p w:rsidR="00A82808" w:rsidRDefault="00A82808" w:rsidP="00A82808">
      <w:pPr>
        <w:pBdr>
          <w:bottom w:val="single" w:sz="8" w:space="2" w:color="000000"/>
        </w:pBdr>
        <w:rPr>
          <w:rFonts w:ascii="Verdana" w:hAnsi="Verdana" w:cs="DejaVu Sans"/>
        </w:rPr>
      </w:pPr>
      <w:r>
        <w:rPr>
          <w:rFonts w:ascii="Verdana" w:hAnsi="Verdana" w:cs="DejaVu Sans"/>
          <w:b/>
          <w:bCs/>
        </w:rPr>
        <w:t>AUTOR:</w:t>
      </w:r>
      <w:r w:rsidR="0067573C">
        <w:rPr>
          <w:rFonts w:ascii="Verdana" w:hAnsi="Verdana" w:cs="DejaVu Sans"/>
        </w:rPr>
        <w:t xml:space="preserve"> Vereador Gilson </w:t>
      </w:r>
      <w:proofErr w:type="spellStart"/>
      <w:r w:rsidR="0067573C">
        <w:rPr>
          <w:rFonts w:ascii="Verdana" w:hAnsi="Verdana" w:cs="DejaVu Sans"/>
        </w:rPr>
        <w:t>Liboreiro</w:t>
      </w:r>
      <w:proofErr w:type="spellEnd"/>
      <w:r w:rsidR="0067573C">
        <w:rPr>
          <w:rFonts w:ascii="Verdana" w:hAnsi="Verdana" w:cs="DejaVu Sans"/>
        </w:rPr>
        <w:t xml:space="preserve"> da Silva</w:t>
      </w:r>
      <w:r>
        <w:rPr>
          <w:rFonts w:ascii="Verdana" w:hAnsi="Verdana" w:cs="DejaVu Sans"/>
        </w:rPr>
        <w:t>.</w:t>
      </w:r>
    </w:p>
    <w:p w:rsidR="00A82808" w:rsidRDefault="00A82808" w:rsidP="00A82808">
      <w:pPr>
        <w:pBdr>
          <w:bottom w:val="single" w:sz="8" w:space="2" w:color="000000"/>
        </w:pBdr>
        <w:rPr>
          <w:rFonts w:ascii="Liberation Serif" w:hAnsi="Liberation Serif" w:cs="Times New Roman"/>
        </w:rPr>
      </w:pPr>
    </w:p>
    <w:p w:rsidR="00A82808" w:rsidRDefault="00A82808" w:rsidP="00A82808">
      <w:pPr>
        <w:ind w:firstLine="2295"/>
        <w:jc w:val="both"/>
        <w:rPr>
          <w:rFonts w:ascii="Verdana" w:hAnsi="Verdana" w:cs="DejaVu Sans"/>
          <w:u w:val="single"/>
        </w:rPr>
      </w:pPr>
      <w:r>
        <w:rPr>
          <w:rFonts w:ascii="Verdana" w:hAnsi="Verdana" w:cs="DejaVu Sans"/>
          <w:u w:val="single"/>
        </w:rPr>
        <w:t>Relatório</w:t>
      </w:r>
    </w:p>
    <w:p w:rsidR="00A82808" w:rsidRDefault="00A82808" w:rsidP="00A82808">
      <w:pPr>
        <w:ind w:firstLine="2295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>A proposição acima referenciada, cuja autoria pertence a membro desta Edilid</w:t>
      </w:r>
      <w:r w:rsidR="0067573C">
        <w:rPr>
          <w:rFonts w:ascii="Verdana" w:hAnsi="Verdana" w:cs="DejaVu Sans"/>
        </w:rPr>
        <w:t>ade, objetiva instituir o dia 28 de fevereiro de cad</w:t>
      </w:r>
      <w:r>
        <w:rPr>
          <w:rFonts w:ascii="Verdana" w:hAnsi="Verdana" w:cs="DejaVu Sans"/>
        </w:rPr>
        <w:t xml:space="preserve">a ano </w:t>
      </w:r>
      <w:bookmarkStart w:id="0" w:name="_GoBack"/>
      <w:bookmarkEnd w:id="0"/>
      <w:r>
        <w:rPr>
          <w:rFonts w:ascii="Verdana" w:hAnsi="Verdana" w:cs="DejaVu Sans"/>
        </w:rPr>
        <w:t xml:space="preserve">como o </w:t>
      </w:r>
      <w:r w:rsidR="0067573C">
        <w:rPr>
          <w:rFonts w:ascii="Verdana" w:hAnsi="Verdana" w:cs="DejaVu Sans"/>
        </w:rPr>
        <w:t xml:space="preserve">“Dia de Conscientização da </w:t>
      </w:r>
      <w:proofErr w:type="spellStart"/>
      <w:r w:rsidR="0067573C">
        <w:rPr>
          <w:rFonts w:ascii="Verdana" w:hAnsi="Verdana" w:cs="DejaVu Sans"/>
        </w:rPr>
        <w:t>Siringomielia</w:t>
      </w:r>
      <w:proofErr w:type="spellEnd"/>
      <w:r w:rsidR="0067573C">
        <w:rPr>
          <w:rFonts w:ascii="Verdana" w:hAnsi="Verdana" w:cs="DejaVu Sans"/>
        </w:rPr>
        <w:t>”.</w:t>
      </w:r>
    </w:p>
    <w:p w:rsidR="00A82808" w:rsidRDefault="00A82808" w:rsidP="00A82808">
      <w:pPr>
        <w:tabs>
          <w:tab w:val="left" w:pos="5580"/>
        </w:tabs>
        <w:ind w:firstLine="2295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>O projeto foi distribuído nesta data a esta Comissão de Legislação e Justiça para receber parecer quanto aos aspectos de sua juridicidade, constitucionalidade e legalidade, nos termos do disposto no art. 169 c/</w:t>
      </w:r>
      <w:proofErr w:type="gramStart"/>
      <w:r>
        <w:rPr>
          <w:rFonts w:ascii="Verdana" w:hAnsi="Verdana" w:cs="DejaVu Sans"/>
        </w:rPr>
        <w:t>c</w:t>
      </w:r>
      <w:proofErr w:type="gramEnd"/>
      <w:r>
        <w:rPr>
          <w:rFonts w:ascii="Verdana" w:hAnsi="Verdana" w:cs="DejaVu Sans"/>
        </w:rPr>
        <w:t xml:space="preserve"> art. 69 e § 1º do art. 83 do Regimento Interno.</w:t>
      </w:r>
    </w:p>
    <w:p w:rsidR="00A82808" w:rsidRDefault="0067573C" w:rsidP="00A82808">
      <w:pPr>
        <w:tabs>
          <w:tab w:val="left" w:pos="5580"/>
        </w:tabs>
        <w:ind w:firstLine="2295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>Presentes à reunião a</w:t>
      </w:r>
      <w:r w:rsidR="00A82808">
        <w:rPr>
          <w:rFonts w:ascii="Verdana" w:hAnsi="Verdana" w:cs="DejaVu Sans"/>
        </w:rPr>
        <w:t xml:space="preserve"> Vereador</w:t>
      </w:r>
      <w:r>
        <w:rPr>
          <w:rFonts w:ascii="Verdana" w:hAnsi="Verdana" w:cs="DejaVu Sans"/>
        </w:rPr>
        <w:t>a</w:t>
      </w:r>
      <w:r w:rsidR="00A82808">
        <w:rPr>
          <w:rFonts w:ascii="Verdana" w:hAnsi="Verdana" w:cs="DejaVu Sans"/>
        </w:rPr>
        <w:t xml:space="preserve"> </w:t>
      </w:r>
      <w:r>
        <w:rPr>
          <w:rFonts w:ascii="Verdana" w:hAnsi="Verdana" w:cs="DejaVu Sans"/>
        </w:rPr>
        <w:t>Marli Aparecida Barbosa (presidente) e</w:t>
      </w:r>
      <w:r w:rsidR="00A82808">
        <w:rPr>
          <w:rFonts w:ascii="Verdana" w:hAnsi="Verdana" w:cs="DejaVu Sans"/>
        </w:rPr>
        <w:t xml:space="preserve"> o Vereador</w:t>
      </w:r>
      <w:r w:rsidR="00C6557E">
        <w:rPr>
          <w:rFonts w:ascii="Verdana" w:hAnsi="Verdana" w:cs="DejaVu Sans"/>
        </w:rPr>
        <w:t xml:space="preserve"> José Pereira da Silva que assumiu a relatoria dos trabalhos em razão da ausência do Vereador</w:t>
      </w:r>
      <w:r w:rsidR="00A82808">
        <w:rPr>
          <w:rFonts w:ascii="Verdana" w:hAnsi="Verdana" w:cs="DejaVu Sans"/>
        </w:rPr>
        <w:t xml:space="preserve"> Euro de Andrade Lanza (relato</w:t>
      </w:r>
      <w:r w:rsidR="00C6557E">
        <w:rPr>
          <w:rFonts w:ascii="Verdana" w:hAnsi="Verdana" w:cs="DejaVu Sans"/>
        </w:rPr>
        <w:t>r)</w:t>
      </w:r>
      <w:r w:rsidR="00A82808">
        <w:rPr>
          <w:rFonts w:ascii="Verdana" w:hAnsi="Verdana" w:cs="DejaVu Sans"/>
        </w:rPr>
        <w:t>.</w:t>
      </w:r>
      <w:r w:rsidR="00D8713C">
        <w:rPr>
          <w:rFonts w:ascii="Verdana" w:hAnsi="Verdana" w:cs="DejaVu Sans"/>
        </w:rPr>
        <w:t xml:space="preserve"> Presentes também os membros da</w:t>
      </w:r>
      <w:r w:rsidR="00A82808">
        <w:rPr>
          <w:rFonts w:ascii="Verdana" w:hAnsi="Verdana" w:cs="DejaVu Sans"/>
        </w:rPr>
        <w:t xml:space="preserve"> Procuradoria Geral do Legislativo, Assessores de Gabinetes e munícipes.</w:t>
      </w:r>
    </w:p>
    <w:p w:rsidR="00A82808" w:rsidRDefault="00A82808" w:rsidP="00A82808">
      <w:pPr>
        <w:tabs>
          <w:tab w:val="left" w:pos="5580"/>
        </w:tabs>
        <w:ind w:firstLine="2295"/>
        <w:jc w:val="both"/>
        <w:rPr>
          <w:rFonts w:ascii="Verdana" w:hAnsi="Verdana" w:cs="DejaVu Sans"/>
          <w:u w:val="single"/>
        </w:rPr>
      </w:pPr>
      <w:r>
        <w:rPr>
          <w:rFonts w:ascii="Verdana" w:hAnsi="Verdana" w:cs="DejaVu Sans"/>
          <w:u w:val="single"/>
        </w:rPr>
        <w:t>Fundamentação</w:t>
      </w:r>
    </w:p>
    <w:p w:rsidR="00A82808" w:rsidRDefault="00A82808" w:rsidP="00A82808">
      <w:pPr>
        <w:ind w:firstLine="2295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>Feitos os esclarecimentos de ordem técnica pela Procuradoria Geral do Legislativo, após discussão pelos membros da CLJ passo a relatar o que se segue.</w:t>
      </w:r>
    </w:p>
    <w:p w:rsidR="00A82808" w:rsidRDefault="00A82808" w:rsidP="00A82808">
      <w:pPr>
        <w:tabs>
          <w:tab w:val="left" w:pos="5580"/>
        </w:tabs>
        <w:ind w:firstLine="2295"/>
        <w:jc w:val="both"/>
        <w:rPr>
          <w:rFonts w:ascii="Liberation Serif" w:hAnsi="Liberation Serif" w:cs="Times New Roman"/>
        </w:rPr>
      </w:pPr>
      <w:r>
        <w:rPr>
          <w:rFonts w:ascii="Verdana" w:hAnsi="Verdana" w:cs="DejaVu Sans"/>
        </w:rPr>
        <w:t xml:space="preserve">Os Municípios brasileiros, entes federados autônomos nos termos dos </w:t>
      </w:r>
      <w:proofErr w:type="spellStart"/>
      <w:r>
        <w:rPr>
          <w:rFonts w:ascii="Verdana" w:hAnsi="Verdana" w:cs="DejaVu Sans"/>
        </w:rPr>
        <w:t>arts</w:t>
      </w:r>
      <w:proofErr w:type="spellEnd"/>
      <w:r>
        <w:rPr>
          <w:rFonts w:ascii="Verdana" w:hAnsi="Verdana" w:cs="DejaVu Sans"/>
        </w:rPr>
        <w:t>. 1º e 18 da Constituição Federal, são dotados de capacidade legislativa para disciplinar os assuntos de interesse local de forma privativa ou suplementar, conforme ditam os incisos I e II do art. 30 da Carta Federal.</w:t>
      </w:r>
      <w:r>
        <w:t xml:space="preserve">  </w:t>
      </w:r>
    </w:p>
    <w:p w:rsidR="00A82808" w:rsidRDefault="00A82808" w:rsidP="00A82808">
      <w:pPr>
        <w:tabs>
          <w:tab w:val="left" w:pos="5580"/>
        </w:tabs>
        <w:ind w:firstLine="2295"/>
        <w:jc w:val="both"/>
        <w:rPr>
          <w:rFonts w:ascii="Verdana" w:hAnsi="Verdana"/>
        </w:rPr>
      </w:pPr>
      <w:r>
        <w:rPr>
          <w:rFonts w:ascii="Verdana" w:hAnsi="Verdana" w:cs="DejaVu Sans"/>
        </w:rPr>
        <w:t>Portanto, o Município pode, no exercício de sua competência legislativa própria, instituir dias e semanas dedicados a uma causa, homenagem ou mesmo comemoração a algo que seja de interesse da população. Logo, é inegável que não há óbice à instituição de data e</w:t>
      </w:r>
      <w:r w:rsidR="00C6557E">
        <w:rPr>
          <w:rFonts w:ascii="Verdana" w:hAnsi="Verdana" w:cs="DejaVu Sans"/>
        </w:rPr>
        <w:t xml:space="preserve">m que se comemore o “Dia de Conscientização da </w:t>
      </w:r>
      <w:proofErr w:type="spellStart"/>
      <w:r w:rsidR="00C6557E">
        <w:rPr>
          <w:rFonts w:ascii="Verdana" w:hAnsi="Verdana" w:cs="DejaVu Sans"/>
        </w:rPr>
        <w:t>Siringomielia</w:t>
      </w:r>
      <w:proofErr w:type="spellEnd"/>
      <w:r>
        <w:rPr>
          <w:rFonts w:ascii="Verdana" w:hAnsi="Verdana" w:cs="DejaVu Sans"/>
        </w:rPr>
        <w:t xml:space="preserve">” conforme proposto, ainda </w:t>
      </w:r>
      <w:proofErr w:type="gramStart"/>
      <w:r>
        <w:rPr>
          <w:rFonts w:ascii="Verdana" w:hAnsi="Verdana" w:cs="DejaVu Sans"/>
        </w:rPr>
        <w:t>mais  quando</w:t>
      </w:r>
      <w:proofErr w:type="gramEnd"/>
      <w:r>
        <w:rPr>
          <w:rFonts w:ascii="Verdana" w:hAnsi="Verdana" w:cs="DejaVu Sans"/>
        </w:rPr>
        <w:t xml:space="preserve">  não  constitua  feriado  municipal, hipótese  em que demandaria a observância a outros requisitos legais.</w:t>
      </w:r>
      <w:r>
        <w:rPr>
          <w:rFonts w:ascii="Verdana" w:hAnsi="Verdana"/>
        </w:rPr>
        <w:t xml:space="preserve">  </w:t>
      </w:r>
    </w:p>
    <w:p w:rsidR="00A82808" w:rsidRDefault="00A82808" w:rsidP="00A82808">
      <w:pPr>
        <w:tabs>
          <w:tab w:val="left" w:pos="5580"/>
        </w:tabs>
        <w:ind w:firstLine="2295"/>
        <w:jc w:val="both"/>
        <w:rPr>
          <w:rFonts w:ascii="Verdana" w:hAnsi="Verdana"/>
        </w:rPr>
      </w:pPr>
      <w:r>
        <w:rPr>
          <w:rFonts w:ascii="Verdana" w:hAnsi="Verdana"/>
        </w:rPr>
        <w:t xml:space="preserve">Segundo Justificativa que integra a proposição, </w:t>
      </w:r>
      <w:r w:rsidR="00C6557E">
        <w:rPr>
          <w:rFonts w:ascii="Verdana" w:hAnsi="Verdana"/>
        </w:rPr>
        <w:t xml:space="preserve">“A </w:t>
      </w:r>
      <w:proofErr w:type="spellStart"/>
      <w:r w:rsidR="00C6557E">
        <w:rPr>
          <w:rFonts w:ascii="Verdana" w:hAnsi="Verdana"/>
        </w:rPr>
        <w:t>siringomielia</w:t>
      </w:r>
      <w:proofErr w:type="spellEnd"/>
      <w:r w:rsidR="00C6557E">
        <w:rPr>
          <w:rFonts w:ascii="Verdana" w:hAnsi="Verdana"/>
        </w:rPr>
        <w:t xml:space="preserve"> é uma doença degenerativa do sistema nervo</w:t>
      </w:r>
      <w:r w:rsidR="00D8713C">
        <w:rPr>
          <w:rFonts w:ascii="Verdana" w:hAnsi="Verdana"/>
        </w:rPr>
        <w:t>so central (SNC), caracterizada</w:t>
      </w:r>
      <w:r w:rsidR="00C6557E">
        <w:rPr>
          <w:rFonts w:ascii="Verdana" w:hAnsi="Verdana"/>
        </w:rPr>
        <w:t xml:space="preserve"> pela degeneração da medula espinhal. Trata-se de uma doença </w:t>
      </w:r>
      <w:r w:rsidR="00C6557E">
        <w:rPr>
          <w:rFonts w:ascii="Verdana" w:hAnsi="Verdana"/>
        </w:rPr>
        <w:lastRenderedPageBreak/>
        <w:t xml:space="preserve">crônica, de evolução lenta e progressiva, que se inicia geralmente antes dos trinta anos. Verifica-se progressiva fraqueza muscular e perda da capacidade sensitiva, sinais de que nos tecidos da medula existe processo destrutivo. Imperioso que a população seja devidamente informada e esclarecida a fim de que possa ter um diagnóstico preciso e ágil com vias a </w:t>
      </w:r>
      <w:r w:rsidR="00E9081A">
        <w:rPr>
          <w:rFonts w:ascii="Verdana" w:hAnsi="Verdana"/>
        </w:rPr>
        <w:t>ter melhor qualidade de vida no acometimento da enfermidade”.</w:t>
      </w:r>
    </w:p>
    <w:p w:rsidR="00A82808" w:rsidRDefault="00A82808" w:rsidP="00A82808">
      <w:pPr>
        <w:tabs>
          <w:tab w:val="left" w:pos="2355"/>
        </w:tabs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 xml:space="preserve">                          É importante ressaltar que a matéria em questão não se encontra no rol </w:t>
      </w:r>
      <w:proofErr w:type="gramStart"/>
      <w:r>
        <w:rPr>
          <w:rFonts w:ascii="Verdana" w:hAnsi="Verdana" w:cs="DejaVu Sans"/>
        </w:rPr>
        <w:t>daquelas cuja iniciativa</w:t>
      </w:r>
      <w:proofErr w:type="gramEnd"/>
      <w:r>
        <w:rPr>
          <w:rFonts w:ascii="Verdana" w:hAnsi="Verdana" w:cs="DejaVu Sans"/>
        </w:rPr>
        <w:t xml:space="preserve"> de lei são reservadas ao Poder Executivo, não havendo óbice legal quanto a sua normal tramitação nesta Casa.</w:t>
      </w:r>
    </w:p>
    <w:p w:rsidR="00A82808" w:rsidRDefault="00A82808" w:rsidP="00A82808">
      <w:pPr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 xml:space="preserve">                          Verifica-se, portanto, que do ponto de vista formal a propositura sob exame está correta, eis que o meio adequado a tratar o tema é o projeto de lei. No tocante ao aspecto material, também não foi identificada qualquer desconformidade legal e, desta forma, o projeto de lei em análise não padece de qualquer vício capaz de inquiná-lo de ilegalidade.</w:t>
      </w:r>
    </w:p>
    <w:p w:rsidR="00A82808" w:rsidRDefault="00A82808" w:rsidP="00A82808">
      <w:pPr>
        <w:ind w:firstLine="2295"/>
        <w:jc w:val="both"/>
        <w:rPr>
          <w:rFonts w:ascii="Verdana" w:hAnsi="Verdana" w:cs="DejaVu Sans"/>
          <w:u w:val="single"/>
        </w:rPr>
      </w:pPr>
      <w:r>
        <w:rPr>
          <w:rFonts w:ascii="Verdana" w:hAnsi="Verdana" w:cs="DejaVu Sans"/>
          <w:u w:val="single"/>
        </w:rPr>
        <w:t>Conclusão</w:t>
      </w:r>
    </w:p>
    <w:p w:rsidR="00A82808" w:rsidRDefault="00A82808" w:rsidP="00A82808">
      <w:pPr>
        <w:ind w:firstLine="2295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 xml:space="preserve">Em face do exposto, este relator conclui pela </w:t>
      </w:r>
      <w:r>
        <w:rPr>
          <w:rFonts w:ascii="Verdana" w:hAnsi="Verdana"/>
        </w:rPr>
        <w:t xml:space="preserve">legalidade, constitucionalidade e juridicidade do Projeto </w:t>
      </w:r>
      <w:r w:rsidR="00E9081A">
        <w:rPr>
          <w:rFonts w:ascii="Verdana" w:hAnsi="Verdana"/>
        </w:rPr>
        <w:t>de lei nº 343/2019</w:t>
      </w:r>
      <w:r>
        <w:rPr>
          <w:rFonts w:ascii="Verdana" w:hAnsi="Verdana"/>
        </w:rPr>
        <w:t>.</w:t>
      </w:r>
    </w:p>
    <w:p w:rsidR="00A82808" w:rsidRDefault="00E9081A" w:rsidP="00A82808">
      <w:pPr>
        <w:ind w:firstLine="2295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>Sala das Reuniões, 19 de setembro de 2019</w:t>
      </w:r>
      <w:r w:rsidR="00A82808">
        <w:rPr>
          <w:rFonts w:ascii="Verdana" w:hAnsi="Verdana" w:cs="DejaVu Sans"/>
        </w:rPr>
        <w:t>.</w:t>
      </w:r>
    </w:p>
    <w:p w:rsidR="00A82808" w:rsidRDefault="00A82808" w:rsidP="00A82808">
      <w:pPr>
        <w:ind w:firstLine="2295"/>
        <w:rPr>
          <w:rFonts w:ascii="Verdana" w:hAnsi="Verdana" w:cs="DejaVu Sans"/>
        </w:rPr>
      </w:pPr>
    </w:p>
    <w:p w:rsidR="00A82808" w:rsidRDefault="00E9081A" w:rsidP="00A82808">
      <w:pPr>
        <w:ind w:firstLine="2295"/>
        <w:rPr>
          <w:rFonts w:ascii="Verdana" w:hAnsi="Verdana" w:cs="DejaVu Sans"/>
        </w:rPr>
      </w:pPr>
      <w:r>
        <w:rPr>
          <w:rFonts w:ascii="Verdana" w:hAnsi="Verdana" w:cs="DejaVu Sans"/>
        </w:rPr>
        <w:t>José Pereira da Silva</w:t>
      </w:r>
    </w:p>
    <w:p w:rsidR="00A82808" w:rsidRDefault="00A82808" w:rsidP="00A82808">
      <w:pPr>
        <w:ind w:firstLine="2295"/>
        <w:rPr>
          <w:rFonts w:ascii="Verdana" w:hAnsi="Verdana" w:cs="DejaVu Sans"/>
        </w:rPr>
      </w:pPr>
      <w:r>
        <w:rPr>
          <w:rFonts w:ascii="Verdana" w:hAnsi="Verdana" w:cs="DejaVu Sans"/>
        </w:rPr>
        <w:t>Relator</w:t>
      </w:r>
    </w:p>
    <w:p w:rsidR="00A82808" w:rsidRDefault="00A82808" w:rsidP="00A82808">
      <w:pPr>
        <w:ind w:firstLine="2295"/>
        <w:rPr>
          <w:rFonts w:ascii="Verdana" w:hAnsi="Verdana" w:cs="DejaVu Sans"/>
          <w:u w:val="single"/>
        </w:rPr>
      </w:pPr>
    </w:p>
    <w:p w:rsidR="00A82808" w:rsidRDefault="00A82808" w:rsidP="00A82808">
      <w:pPr>
        <w:ind w:firstLine="2295"/>
        <w:rPr>
          <w:rFonts w:ascii="Verdana" w:hAnsi="Verdana" w:cs="DejaVu Sans"/>
          <w:b/>
          <w:u w:val="single"/>
        </w:rPr>
      </w:pPr>
      <w:r>
        <w:rPr>
          <w:rFonts w:ascii="Verdana" w:hAnsi="Verdana" w:cs="DejaVu Sans"/>
          <w:b/>
          <w:u w:val="single"/>
        </w:rPr>
        <w:t>V O T O S</w:t>
      </w:r>
    </w:p>
    <w:p w:rsidR="00A82808" w:rsidRDefault="00A82808" w:rsidP="00A82808">
      <w:pPr>
        <w:ind w:firstLine="2295"/>
        <w:rPr>
          <w:rFonts w:ascii="Verdana" w:hAnsi="Verdana" w:cs="DejaVu Sans"/>
        </w:rPr>
      </w:pPr>
      <w:r>
        <w:rPr>
          <w:rFonts w:ascii="Verdana" w:hAnsi="Verdana" w:cs="DejaVu Sans"/>
        </w:rPr>
        <w:t>De acordo com o relator</w:t>
      </w:r>
    </w:p>
    <w:p w:rsidR="00A82808" w:rsidRDefault="00A82808" w:rsidP="00A82808">
      <w:pPr>
        <w:ind w:firstLine="2295"/>
        <w:rPr>
          <w:rFonts w:ascii="Verdana" w:hAnsi="Verdana" w:cs="DejaVu Sans"/>
        </w:rPr>
      </w:pPr>
    </w:p>
    <w:p w:rsidR="00A82808" w:rsidRDefault="00E9081A" w:rsidP="00A82808">
      <w:pPr>
        <w:ind w:firstLine="2295"/>
        <w:rPr>
          <w:rFonts w:ascii="Verdana" w:hAnsi="Verdana" w:cs="DejaVu Sans"/>
        </w:rPr>
      </w:pPr>
      <w:r>
        <w:rPr>
          <w:rFonts w:ascii="Verdana" w:hAnsi="Verdana" w:cs="DejaVu Sans"/>
        </w:rPr>
        <w:t>Marli Aparecida Barbosa</w:t>
      </w:r>
    </w:p>
    <w:p w:rsidR="00A82808" w:rsidRDefault="00A82808" w:rsidP="00A82808">
      <w:pPr>
        <w:ind w:firstLine="2295"/>
        <w:rPr>
          <w:rFonts w:ascii="Verdana" w:hAnsi="Verdana" w:cs="DejaVu Sans"/>
        </w:rPr>
      </w:pPr>
      <w:r>
        <w:rPr>
          <w:rFonts w:ascii="Verdana" w:hAnsi="Verdana" w:cs="DejaVu Sans"/>
        </w:rPr>
        <w:t>Presidente</w:t>
      </w:r>
    </w:p>
    <w:p w:rsidR="00A86F17" w:rsidRPr="0081652C" w:rsidRDefault="00A86F17" w:rsidP="0081652C"/>
    <w:sectPr w:rsidR="00A86F17" w:rsidRPr="0081652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7350" w:rsidRDefault="00037350" w:rsidP="00963EEE">
      <w:pPr>
        <w:spacing w:after="0" w:line="240" w:lineRule="auto"/>
      </w:pPr>
      <w:r>
        <w:separator/>
      </w:r>
    </w:p>
  </w:endnote>
  <w:endnote w:type="continuationSeparator" w:id="0">
    <w:p w:rsidR="00037350" w:rsidRDefault="00037350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7350" w:rsidRDefault="00037350" w:rsidP="00963EEE">
      <w:pPr>
        <w:spacing w:after="0" w:line="240" w:lineRule="auto"/>
      </w:pPr>
      <w:r>
        <w:separator/>
      </w:r>
    </w:p>
  </w:footnote>
  <w:footnote w:type="continuationSeparator" w:id="0">
    <w:p w:rsidR="00037350" w:rsidRDefault="00037350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1D6EDEF7" wp14:editId="416C6440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764EBFC4" wp14:editId="461FBE36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:rsidR="00963EEE" w:rsidRDefault="00963E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4757"/>
    <w:rsid w:val="000072D5"/>
    <w:rsid w:val="00037350"/>
    <w:rsid w:val="00040214"/>
    <w:rsid w:val="00043C04"/>
    <w:rsid w:val="00046980"/>
    <w:rsid w:val="000B6529"/>
    <w:rsid w:val="000D469F"/>
    <w:rsid w:val="000D4E88"/>
    <w:rsid w:val="0010333B"/>
    <w:rsid w:val="00142231"/>
    <w:rsid w:val="00150705"/>
    <w:rsid w:val="00153BD3"/>
    <w:rsid w:val="00167CCE"/>
    <w:rsid w:val="001A60D3"/>
    <w:rsid w:val="001C5C0E"/>
    <w:rsid w:val="001D32FA"/>
    <w:rsid w:val="001D53F2"/>
    <w:rsid w:val="00216895"/>
    <w:rsid w:val="00217200"/>
    <w:rsid w:val="00224883"/>
    <w:rsid w:val="00265BE3"/>
    <w:rsid w:val="002E3724"/>
    <w:rsid w:val="002F7D0C"/>
    <w:rsid w:val="00306C5F"/>
    <w:rsid w:val="00350977"/>
    <w:rsid w:val="00375D2B"/>
    <w:rsid w:val="00387CDC"/>
    <w:rsid w:val="00395391"/>
    <w:rsid w:val="003A232D"/>
    <w:rsid w:val="003B2EBE"/>
    <w:rsid w:val="003F21EA"/>
    <w:rsid w:val="003F7639"/>
    <w:rsid w:val="00405906"/>
    <w:rsid w:val="00440E49"/>
    <w:rsid w:val="00452F85"/>
    <w:rsid w:val="0047170F"/>
    <w:rsid w:val="0047221A"/>
    <w:rsid w:val="00477C68"/>
    <w:rsid w:val="004976CA"/>
    <w:rsid w:val="004F48DF"/>
    <w:rsid w:val="004F78C2"/>
    <w:rsid w:val="00503C94"/>
    <w:rsid w:val="0050526F"/>
    <w:rsid w:val="00517AA6"/>
    <w:rsid w:val="00543298"/>
    <w:rsid w:val="005437C7"/>
    <w:rsid w:val="0055690C"/>
    <w:rsid w:val="00567006"/>
    <w:rsid w:val="00576CBE"/>
    <w:rsid w:val="00576CDB"/>
    <w:rsid w:val="00596C04"/>
    <w:rsid w:val="005C60D3"/>
    <w:rsid w:val="0061686C"/>
    <w:rsid w:val="00631917"/>
    <w:rsid w:val="00637F6F"/>
    <w:rsid w:val="006446A1"/>
    <w:rsid w:val="00661FD1"/>
    <w:rsid w:val="006638AA"/>
    <w:rsid w:val="0067573C"/>
    <w:rsid w:val="00680066"/>
    <w:rsid w:val="00690F7F"/>
    <w:rsid w:val="00695513"/>
    <w:rsid w:val="00696389"/>
    <w:rsid w:val="006A5400"/>
    <w:rsid w:val="006A65E7"/>
    <w:rsid w:val="006A7259"/>
    <w:rsid w:val="006F65B8"/>
    <w:rsid w:val="00750786"/>
    <w:rsid w:val="007542A9"/>
    <w:rsid w:val="0076454F"/>
    <w:rsid w:val="007A00BD"/>
    <w:rsid w:val="007A4A26"/>
    <w:rsid w:val="007B06F7"/>
    <w:rsid w:val="007B2F2D"/>
    <w:rsid w:val="007C2587"/>
    <w:rsid w:val="007E0CF1"/>
    <w:rsid w:val="007F2D1C"/>
    <w:rsid w:val="0081652C"/>
    <w:rsid w:val="0083515E"/>
    <w:rsid w:val="008401DB"/>
    <w:rsid w:val="00847210"/>
    <w:rsid w:val="008541C6"/>
    <w:rsid w:val="00876C8B"/>
    <w:rsid w:val="008872E8"/>
    <w:rsid w:val="00895F6C"/>
    <w:rsid w:val="0089613A"/>
    <w:rsid w:val="008C32D5"/>
    <w:rsid w:val="008E4B91"/>
    <w:rsid w:val="008F1DBB"/>
    <w:rsid w:val="008F324E"/>
    <w:rsid w:val="00900CB2"/>
    <w:rsid w:val="00900F9F"/>
    <w:rsid w:val="00902358"/>
    <w:rsid w:val="00903316"/>
    <w:rsid w:val="009132B4"/>
    <w:rsid w:val="00955060"/>
    <w:rsid w:val="00963070"/>
    <w:rsid w:val="00963EEE"/>
    <w:rsid w:val="0097039B"/>
    <w:rsid w:val="00973307"/>
    <w:rsid w:val="0098260C"/>
    <w:rsid w:val="009B4128"/>
    <w:rsid w:val="009B5AF2"/>
    <w:rsid w:val="009D36A1"/>
    <w:rsid w:val="00A43BF9"/>
    <w:rsid w:val="00A52E56"/>
    <w:rsid w:val="00A60DCE"/>
    <w:rsid w:val="00A64F68"/>
    <w:rsid w:val="00A82808"/>
    <w:rsid w:val="00A86F17"/>
    <w:rsid w:val="00AB2400"/>
    <w:rsid w:val="00AB3EE7"/>
    <w:rsid w:val="00AC5607"/>
    <w:rsid w:val="00B05D83"/>
    <w:rsid w:val="00B22A24"/>
    <w:rsid w:val="00B22AF3"/>
    <w:rsid w:val="00B3278E"/>
    <w:rsid w:val="00B4456F"/>
    <w:rsid w:val="00B4715A"/>
    <w:rsid w:val="00B47F3F"/>
    <w:rsid w:val="00B73CDB"/>
    <w:rsid w:val="00BA04C9"/>
    <w:rsid w:val="00BA306F"/>
    <w:rsid w:val="00BC2CFC"/>
    <w:rsid w:val="00BD50A7"/>
    <w:rsid w:val="00BE526B"/>
    <w:rsid w:val="00BE5A6C"/>
    <w:rsid w:val="00BF655E"/>
    <w:rsid w:val="00C0158E"/>
    <w:rsid w:val="00C03B07"/>
    <w:rsid w:val="00C438FF"/>
    <w:rsid w:val="00C6557E"/>
    <w:rsid w:val="00C77AD4"/>
    <w:rsid w:val="00C92287"/>
    <w:rsid w:val="00C94993"/>
    <w:rsid w:val="00CA7E91"/>
    <w:rsid w:val="00CB6805"/>
    <w:rsid w:val="00CE008F"/>
    <w:rsid w:val="00CE36EF"/>
    <w:rsid w:val="00CE76A7"/>
    <w:rsid w:val="00CF08F1"/>
    <w:rsid w:val="00CF5711"/>
    <w:rsid w:val="00D02651"/>
    <w:rsid w:val="00D03838"/>
    <w:rsid w:val="00D07271"/>
    <w:rsid w:val="00D36AA1"/>
    <w:rsid w:val="00D83F6E"/>
    <w:rsid w:val="00D8713C"/>
    <w:rsid w:val="00D968D7"/>
    <w:rsid w:val="00DC1F17"/>
    <w:rsid w:val="00DD1F6B"/>
    <w:rsid w:val="00DE1F0B"/>
    <w:rsid w:val="00DE6702"/>
    <w:rsid w:val="00E36FB5"/>
    <w:rsid w:val="00E86712"/>
    <w:rsid w:val="00E9081A"/>
    <w:rsid w:val="00E94AF0"/>
    <w:rsid w:val="00EA0EDC"/>
    <w:rsid w:val="00EA54D9"/>
    <w:rsid w:val="00EA65FF"/>
    <w:rsid w:val="00EC634B"/>
    <w:rsid w:val="00ED1E21"/>
    <w:rsid w:val="00ED5B27"/>
    <w:rsid w:val="00F159CD"/>
    <w:rsid w:val="00F22DC0"/>
    <w:rsid w:val="00F22EE6"/>
    <w:rsid w:val="00F310C7"/>
    <w:rsid w:val="00F66591"/>
    <w:rsid w:val="00F8009E"/>
    <w:rsid w:val="00F933BA"/>
    <w:rsid w:val="00FD00C0"/>
    <w:rsid w:val="00FE4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8C1D609-7DB6-4B93-9642-94D4C95AD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324E"/>
    <w:pPr>
      <w:spacing w:line="252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B4456F"/>
    <w:pPr>
      <w:keepNext/>
      <w:keepLines/>
      <w:widowControl w:val="0"/>
      <w:suppressAutoHyphen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C438FF"/>
    <w:rPr>
      <w:color w:val="000080"/>
      <w:u w:val="single"/>
    </w:rPr>
  </w:style>
  <w:style w:type="paragraph" w:customStyle="1" w:styleId="Estilopadro">
    <w:name w:val="Estilo padrão"/>
    <w:rsid w:val="009B5AF2"/>
    <w:pPr>
      <w:widowControl w:val="0"/>
      <w:suppressAutoHyphens/>
      <w:spacing w:after="0" w:line="100" w:lineRule="atLeast"/>
    </w:pPr>
    <w:rPr>
      <w:rFonts w:ascii="Liberation Serif" w:eastAsia="DejaVu Sans" w:hAnsi="Liberation Serif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B4456F"/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:lang w:eastAsia="pt-BR"/>
    </w:rPr>
  </w:style>
  <w:style w:type="paragraph" w:customStyle="1" w:styleId="Corpodetexto21">
    <w:name w:val="Corpo de texto 21"/>
    <w:basedOn w:val="Normal"/>
    <w:rsid w:val="006A65E7"/>
    <w:pPr>
      <w:widowControl w:val="0"/>
      <w:suppressAutoHyphens/>
      <w:spacing w:after="0" w:line="240" w:lineRule="auto"/>
      <w:jc w:val="both"/>
    </w:pPr>
    <w:rPr>
      <w:rFonts w:ascii="Arial" w:eastAsia="DejaVu Sans" w:hAnsi="Arial" w:cs="Times New Roman"/>
      <w:kern w:val="2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900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qFormat/>
    <w:rsid w:val="00F159CD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rsid w:val="00F159C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Corpodetexto">
    <w:name w:val="Body Text"/>
    <w:basedOn w:val="Normal"/>
    <w:link w:val="CorpodetextoChar"/>
    <w:semiHidden/>
    <w:unhideWhenUsed/>
    <w:rsid w:val="00224883"/>
    <w:pPr>
      <w:widowControl w:val="0"/>
      <w:suppressAutoHyphens/>
      <w:spacing w:after="120" w:line="240" w:lineRule="auto"/>
    </w:pPr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224883"/>
    <w:rPr>
      <w:rFonts w:ascii="Times" w:eastAsia="DejaVu Sans" w:hAnsi="Times" w:cs="Times New Roman"/>
      <w:kern w:val="2"/>
      <w:sz w:val="24"/>
      <w:szCs w:val="24"/>
      <w:lang w:eastAsia="pt-BR"/>
    </w:rPr>
  </w:style>
  <w:style w:type="paragraph" w:customStyle="1" w:styleId="Corpodetexto31">
    <w:name w:val="Corpo de texto 31"/>
    <w:basedOn w:val="Normal"/>
    <w:rsid w:val="00224883"/>
    <w:pPr>
      <w:widowControl w:val="0"/>
      <w:suppressAutoHyphens/>
      <w:spacing w:after="0" w:line="240" w:lineRule="auto"/>
      <w:jc w:val="both"/>
    </w:pPr>
    <w:rPr>
      <w:rFonts w:ascii="Arial" w:eastAsia="DejaVu Sans" w:hAnsi="Arial" w:cs="Times New Roman"/>
      <w:kern w:val="2"/>
      <w:sz w:val="26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1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1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534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5</cp:revision>
  <cp:lastPrinted>2019-09-19T19:09:00Z</cp:lastPrinted>
  <dcterms:created xsi:type="dcterms:W3CDTF">2019-09-19T18:45:00Z</dcterms:created>
  <dcterms:modified xsi:type="dcterms:W3CDTF">2019-09-19T19:20:00Z</dcterms:modified>
</cp:coreProperties>
</file>