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BF0331" w:rsidRPr="001F289C" w:rsidRDefault="00C83D82" w:rsidP="00BF03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658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066658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E16612" w:rsidRPr="00066658">
        <w:rPr>
          <w:rFonts w:ascii="Times New Roman" w:hAnsi="Times New Roman"/>
          <w:b/>
          <w:bCs/>
          <w:sz w:val="24"/>
          <w:szCs w:val="24"/>
        </w:rPr>
        <w:t>ANTE</w:t>
      </w:r>
      <w:r w:rsidR="00237F0A" w:rsidRPr="00066658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066658">
        <w:rPr>
          <w:rFonts w:ascii="Times New Roman" w:hAnsi="Times New Roman"/>
          <w:b/>
          <w:bCs/>
          <w:sz w:val="24"/>
          <w:szCs w:val="24"/>
        </w:rPr>
        <w:t xml:space="preserve">OJETO DE LEI Nº </w:t>
      </w:r>
      <w:r w:rsidR="00C23453">
        <w:rPr>
          <w:rFonts w:ascii="Times New Roman" w:hAnsi="Times New Roman"/>
          <w:b/>
          <w:bCs/>
          <w:sz w:val="24"/>
          <w:szCs w:val="24"/>
        </w:rPr>
        <w:t>285</w:t>
      </w:r>
      <w:r w:rsidR="006D4A2F" w:rsidRPr="00066658">
        <w:rPr>
          <w:rFonts w:ascii="Times New Roman" w:hAnsi="Times New Roman"/>
          <w:b/>
          <w:bCs/>
          <w:sz w:val="24"/>
          <w:szCs w:val="24"/>
        </w:rPr>
        <w:t>/2019</w:t>
      </w:r>
      <w:r w:rsidRPr="000666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770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="00F83550" w:rsidRPr="006F3770">
        <w:rPr>
          <w:rFonts w:ascii="Times New Roman" w:hAnsi="Times New Roman" w:cs="Times New Roman"/>
          <w:sz w:val="24"/>
          <w:szCs w:val="24"/>
        </w:rPr>
        <w:t xml:space="preserve"> </w:t>
      </w:r>
      <w:r w:rsidR="00424C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C23453">
        <w:rPr>
          <w:rFonts w:ascii="Times New Roman" w:hAnsi="Times New Roman" w:cs="Times New Roman"/>
          <w:sz w:val="24"/>
          <w:szCs w:val="24"/>
        </w:rPr>
        <w:t>INSTITUI O PROGRAMA CERTIDÃO NEGATIVA MUNICIPAL VIRTUAL (CND VIRTUAL) E TRAZ OUTRAS PROVIDÊNCIAS</w:t>
      </w:r>
    </w:p>
    <w:p w:rsidR="001E6B79" w:rsidRDefault="001E6B79" w:rsidP="0008132E">
      <w:pPr>
        <w:spacing w:after="120"/>
        <w:jc w:val="both"/>
        <w:rPr>
          <w:b/>
          <w:bCs/>
          <w:sz w:val="24"/>
          <w:szCs w:val="24"/>
        </w:rPr>
      </w:pPr>
    </w:p>
    <w:p w:rsidR="00C83D82" w:rsidRPr="001E6B79" w:rsidRDefault="00C83D82" w:rsidP="001E6B79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DF8">
        <w:rPr>
          <w:rFonts w:ascii="Times New Roman" w:hAnsi="Times New Roman" w:cs="Times New Roman"/>
          <w:bCs/>
          <w:sz w:val="24"/>
          <w:szCs w:val="24"/>
        </w:rPr>
        <w:t>VEREADO</w:t>
      </w:r>
      <w:r w:rsidR="0045364D">
        <w:rPr>
          <w:rFonts w:ascii="Times New Roman" w:hAnsi="Times New Roman" w:cs="Times New Roman"/>
          <w:bCs/>
          <w:sz w:val="24"/>
          <w:szCs w:val="24"/>
        </w:rPr>
        <w:t>R</w:t>
      </w:r>
      <w:r w:rsidR="007A0E47">
        <w:rPr>
          <w:rFonts w:ascii="Times New Roman" w:hAnsi="Times New Roman" w:cs="Times New Roman"/>
          <w:bCs/>
          <w:sz w:val="24"/>
          <w:szCs w:val="24"/>
        </w:rPr>
        <w:t xml:space="preserve"> MILTON MAURÍCIO MARTINS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BF0331" w:rsidRDefault="00E16612" w:rsidP="00C234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79">
        <w:rPr>
          <w:rFonts w:ascii="Times New Roman" w:hAnsi="Times New Roman" w:cs="Times New Roman"/>
          <w:sz w:val="26"/>
          <w:szCs w:val="26"/>
        </w:rPr>
        <w:t>O Antep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Lei nº </w:t>
      </w:r>
      <w:r w:rsidR="00C23453">
        <w:rPr>
          <w:rFonts w:ascii="Times New Roman" w:hAnsi="Times New Roman" w:cs="Times New Roman"/>
          <w:sz w:val="26"/>
          <w:szCs w:val="26"/>
        </w:rPr>
        <w:t>285</w:t>
      </w:r>
      <w:r w:rsidR="006D4A2F" w:rsidRPr="001E6B79">
        <w:rPr>
          <w:rFonts w:ascii="Times New Roman" w:hAnsi="Times New Roman" w:cs="Times New Roman"/>
          <w:sz w:val="26"/>
          <w:szCs w:val="26"/>
        </w:rPr>
        <w:t>/2019</w:t>
      </w:r>
      <w:r w:rsidR="004A4837" w:rsidRPr="001E6B79">
        <w:rPr>
          <w:rFonts w:ascii="Times New Roman" w:hAnsi="Times New Roman" w:cs="Times New Roman"/>
          <w:sz w:val="26"/>
          <w:szCs w:val="26"/>
        </w:rPr>
        <w:t xml:space="preserve">, </w:t>
      </w:r>
      <w:r w:rsidR="00CC43EB" w:rsidRPr="001E6B79">
        <w:rPr>
          <w:rFonts w:ascii="Times New Roman" w:hAnsi="Times New Roman" w:cs="Times New Roman"/>
          <w:sz w:val="26"/>
          <w:szCs w:val="26"/>
        </w:rPr>
        <w:t>que</w:t>
      </w:r>
      <w:r w:rsidR="00C000C8" w:rsidRPr="00C000C8">
        <w:rPr>
          <w:rFonts w:ascii="Times New Roman" w:hAnsi="Times New Roman" w:cs="Times New Roman"/>
          <w:sz w:val="24"/>
          <w:szCs w:val="24"/>
        </w:rPr>
        <w:t xml:space="preserve"> </w:t>
      </w:r>
      <w:r w:rsidR="00C23453">
        <w:rPr>
          <w:rFonts w:ascii="Times New Roman" w:hAnsi="Times New Roman" w:cs="Times New Roman"/>
          <w:sz w:val="24"/>
          <w:szCs w:val="24"/>
        </w:rPr>
        <w:t>INSTITUI O PROGRAMA CERTIDÃO NEGATIVA MUNICIPAL VIRTUAL (CND VIRTUAL) E TRAZ OUTRAS PROVIDÊNCIAS</w:t>
      </w:r>
      <w:r w:rsidR="00C23453">
        <w:rPr>
          <w:rFonts w:ascii="Times New Roman" w:hAnsi="Times New Roman" w:cs="Times New Roman"/>
          <w:sz w:val="24"/>
          <w:szCs w:val="24"/>
        </w:rPr>
        <w:t>,</w:t>
      </w:r>
      <w:r w:rsidR="00C234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0E47">
        <w:rPr>
          <w:rFonts w:ascii="Times New Roman" w:hAnsi="Times New Roman" w:cs="Times New Roman"/>
          <w:sz w:val="26"/>
          <w:szCs w:val="26"/>
        </w:rPr>
        <w:t>de autoria do Vereador Milton Maurício Martins, foi aprovado</w:t>
      </w:r>
      <w:proofErr w:type="gramStart"/>
      <w:r w:rsidR="007A0E47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7A0E47">
        <w:rPr>
          <w:rFonts w:ascii="Times New Roman" w:hAnsi="Times New Roman" w:cs="Times New Roman"/>
          <w:sz w:val="26"/>
          <w:szCs w:val="26"/>
        </w:rPr>
        <w:t xml:space="preserve">por esta Casa Legislativa, em </w:t>
      </w:r>
      <w:r w:rsidR="00C83D82" w:rsidRPr="001E6B79">
        <w:rPr>
          <w:rFonts w:ascii="Times New Roman" w:hAnsi="Times New Roman" w:cs="Times New Roman"/>
          <w:sz w:val="26"/>
          <w:szCs w:val="26"/>
        </w:rPr>
        <w:t>único de votação, sem emendas.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 xml:space="preserve">Vem </w:t>
      </w:r>
      <w:proofErr w:type="gramStart"/>
      <w:r w:rsidRPr="00E467A1">
        <w:rPr>
          <w:sz w:val="26"/>
          <w:szCs w:val="26"/>
        </w:rPr>
        <w:t>a</w:t>
      </w:r>
      <w:proofErr w:type="gramEnd"/>
      <w:r w:rsidRPr="00E467A1">
        <w:rPr>
          <w:sz w:val="26"/>
          <w:szCs w:val="26"/>
        </w:rPr>
        <w:t xml:space="preserve"> proposição a esta Comissão, a fim de que, segundo a técnica </w:t>
      </w:r>
      <w:proofErr w:type="gramStart"/>
      <w:r w:rsidRPr="00E467A1">
        <w:rPr>
          <w:sz w:val="26"/>
          <w:szCs w:val="26"/>
        </w:rPr>
        <w:t>legislativa</w:t>
      </w:r>
      <w:proofErr w:type="gramEnd"/>
      <w:r w:rsidRPr="00E467A1">
        <w:rPr>
          <w:sz w:val="26"/>
          <w:szCs w:val="26"/>
        </w:rPr>
        <w:t>, seja dada à matéria a forma adequada, nos termos do § 5º do art. 83 c/c art. 254 da Resolução 810/1995.</w:t>
      </w:r>
    </w:p>
    <w:p w:rsidR="00B54CA1" w:rsidRPr="00E467A1" w:rsidRDefault="00B54CA1" w:rsidP="00582DF8">
      <w:pPr>
        <w:pStyle w:val="Recuodecorpodetexto21"/>
        <w:ind w:firstLine="0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>r à proposição a redação final</w:t>
      </w:r>
      <w:r w:rsidRPr="00E467A1">
        <w:rPr>
          <w:rFonts w:ascii="Times New Roman" w:hAnsi="Times New Roman" w:cs="Times New Roman"/>
          <w:sz w:val="26"/>
          <w:szCs w:val="26"/>
        </w:rPr>
        <w:t>, 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2AD" w:rsidRDefault="00BB42A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3BA" w:rsidRDefault="002873BA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5F85" w:rsidRDefault="00DA5F85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5F85" w:rsidRDefault="00DA5F85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0E47" w:rsidRDefault="007A0E47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0E47" w:rsidRDefault="007A0E47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0E47" w:rsidRDefault="007A0E47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3770" w:rsidRDefault="006F3770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331" w:rsidRDefault="00BF0331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453" w:rsidRDefault="00C23453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D82" w:rsidRPr="00AB38E0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8E0">
        <w:rPr>
          <w:rFonts w:ascii="Times New Roman" w:hAnsi="Times New Roman" w:cs="Times New Roman"/>
          <w:b/>
        </w:rPr>
        <w:lastRenderedPageBreak/>
        <w:t>REDAÇÃO FINAL</w:t>
      </w:r>
    </w:p>
    <w:p w:rsidR="00C83D82" w:rsidRPr="00AB38E0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ANTE</w:t>
      </w:r>
      <w:r w:rsidR="00EC51ED" w:rsidRPr="00AB38E0">
        <w:rPr>
          <w:rFonts w:ascii="Times New Roman" w:hAnsi="Times New Roman" w:cs="Times New Roman"/>
          <w:sz w:val="22"/>
          <w:szCs w:val="22"/>
        </w:rPr>
        <w:t>PROJETO DE LEI</w:t>
      </w:r>
      <w:r w:rsidR="002101A6" w:rsidRPr="00AB38E0">
        <w:rPr>
          <w:rFonts w:ascii="Times New Roman" w:hAnsi="Times New Roman" w:cs="Times New Roman"/>
          <w:sz w:val="22"/>
          <w:szCs w:val="22"/>
        </w:rPr>
        <w:t xml:space="preserve"> Nº</w:t>
      </w:r>
      <w:r w:rsidR="0045446A" w:rsidRPr="00AB38E0">
        <w:rPr>
          <w:rFonts w:ascii="Times New Roman" w:hAnsi="Times New Roman" w:cs="Times New Roman"/>
          <w:sz w:val="22"/>
          <w:szCs w:val="22"/>
        </w:rPr>
        <w:t xml:space="preserve"> </w:t>
      </w:r>
      <w:r w:rsidR="00C23453">
        <w:rPr>
          <w:rFonts w:ascii="Times New Roman" w:hAnsi="Times New Roman" w:cs="Times New Roman"/>
          <w:sz w:val="22"/>
          <w:szCs w:val="22"/>
        </w:rPr>
        <w:t>285</w:t>
      </w:r>
      <w:r w:rsidR="00A8206A">
        <w:rPr>
          <w:rFonts w:ascii="Times New Roman" w:hAnsi="Times New Roman" w:cs="Times New Roman"/>
          <w:sz w:val="22"/>
          <w:szCs w:val="22"/>
        </w:rPr>
        <w:t>/</w:t>
      </w:r>
      <w:r w:rsidR="006D4A2F" w:rsidRPr="00AB38E0">
        <w:rPr>
          <w:rFonts w:ascii="Times New Roman" w:hAnsi="Times New Roman" w:cs="Times New Roman"/>
          <w:sz w:val="22"/>
          <w:szCs w:val="22"/>
        </w:rPr>
        <w:t>2019</w:t>
      </w:r>
    </w:p>
    <w:p w:rsidR="009803F4" w:rsidRPr="00AB38E0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 xml:space="preserve">AUTORIA: </w:t>
      </w:r>
      <w:r w:rsidR="00582DF8">
        <w:rPr>
          <w:rFonts w:ascii="Times New Roman" w:hAnsi="Times New Roman" w:cs="Times New Roman"/>
          <w:sz w:val="22"/>
          <w:szCs w:val="22"/>
        </w:rPr>
        <w:t>VEREADO</w:t>
      </w:r>
      <w:r w:rsidR="007A0E47">
        <w:rPr>
          <w:rFonts w:ascii="Times New Roman" w:hAnsi="Times New Roman" w:cs="Times New Roman"/>
          <w:sz w:val="22"/>
          <w:szCs w:val="22"/>
        </w:rPr>
        <w:t>R MILTON MAURÍCIO MARTINS</w:t>
      </w:r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C23453" w:rsidRDefault="00FE4CE7" w:rsidP="00A8206A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8D0F54" w:rsidRPr="00C23453" w:rsidRDefault="00C23453" w:rsidP="00C23453">
      <w:pPr>
        <w:spacing w:after="0" w:line="240" w:lineRule="auto"/>
        <w:ind w:left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453">
        <w:rPr>
          <w:rFonts w:ascii="Times New Roman" w:hAnsi="Times New Roman" w:cs="Times New Roman"/>
          <w:b/>
          <w:sz w:val="24"/>
          <w:szCs w:val="24"/>
        </w:rPr>
        <w:t>INSTITUI O PROGRAMA CERTIDÃO NEGATIVA MUNICIPAL VIRTUAL (CND VIRTUAL) E TRAZ OUTRAS PROVIDÊNCIAS</w:t>
      </w:r>
    </w:p>
    <w:p w:rsidR="00C23453" w:rsidRPr="00C23453" w:rsidRDefault="00C23453" w:rsidP="00C23453">
      <w:pPr>
        <w:spacing w:before="24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bookmarkStart w:id="0" w:name="artigo_1"/>
      <w:r w:rsidRPr="00C23453">
        <w:rPr>
          <w:rFonts w:ascii="Times New Roman" w:hAnsi="Times New Roman" w:cs="Times New Roman"/>
          <w:b/>
          <w:sz w:val="24"/>
          <w:szCs w:val="24"/>
        </w:rPr>
        <w:t>Art. 1º</w:t>
      </w:r>
      <w:bookmarkEnd w:id="0"/>
      <w:r w:rsidRPr="00C23453">
        <w:rPr>
          <w:rFonts w:ascii="Times New Roman" w:hAnsi="Times New Roman" w:cs="Times New Roman"/>
          <w:sz w:val="24"/>
          <w:szCs w:val="24"/>
        </w:rPr>
        <w:t> - Fica instituído o Programa Certidão Negativa Municipal Virtual (CND Virtual), com o objetivo de dinamizar o atendimento ao contribuinte, desburocratizando e encurtando o tempo em relação a consultas e regularização de tributos, disponibilizando acesso através do Portal da Prefeitura Municipal de Sete Lagoas, o acesso a tais certidões negativas de débito.</w:t>
      </w:r>
    </w:p>
    <w:p w:rsidR="00C23453" w:rsidRPr="00C23453" w:rsidRDefault="00C23453" w:rsidP="00C23453">
      <w:pPr>
        <w:spacing w:before="24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C23453">
        <w:rPr>
          <w:rFonts w:ascii="Times New Roman" w:hAnsi="Times New Roman" w:cs="Times New Roman"/>
          <w:b/>
          <w:sz w:val="24"/>
          <w:szCs w:val="24"/>
        </w:rPr>
        <w:t>§ 1º</w:t>
      </w:r>
      <w:r w:rsidRPr="00C23453">
        <w:rPr>
          <w:rFonts w:ascii="Times New Roman" w:hAnsi="Times New Roman" w:cs="Times New Roman"/>
          <w:sz w:val="24"/>
          <w:szCs w:val="24"/>
        </w:rPr>
        <w:t xml:space="preserve"> - </w:t>
      </w:r>
      <w:bookmarkStart w:id="1" w:name="artigo_2"/>
      <w:r w:rsidRPr="00C23453">
        <w:rPr>
          <w:rFonts w:ascii="Times New Roman" w:hAnsi="Times New Roman" w:cs="Times New Roman"/>
          <w:sz w:val="24"/>
          <w:szCs w:val="24"/>
        </w:rPr>
        <w:t>O caput deste artigo</w:t>
      </w:r>
      <w:proofErr w:type="gramStart"/>
      <w:r w:rsidRPr="00C23453">
        <w:rPr>
          <w:rFonts w:ascii="Times New Roman" w:hAnsi="Times New Roman" w:cs="Times New Roman"/>
          <w:sz w:val="24"/>
          <w:szCs w:val="24"/>
        </w:rPr>
        <w:t>, abrange</w:t>
      </w:r>
      <w:proofErr w:type="gramEnd"/>
      <w:r w:rsidRPr="00C23453">
        <w:rPr>
          <w:rFonts w:ascii="Times New Roman" w:hAnsi="Times New Roman" w:cs="Times New Roman"/>
          <w:sz w:val="24"/>
          <w:szCs w:val="24"/>
        </w:rPr>
        <w:t xml:space="preserve"> os tributos delineados na Lei Orgânica do Município de Sete Lagoas.</w:t>
      </w:r>
    </w:p>
    <w:bookmarkEnd w:id="1"/>
    <w:p w:rsidR="00C23453" w:rsidRPr="00C23453" w:rsidRDefault="00C23453" w:rsidP="00C23453">
      <w:pPr>
        <w:spacing w:before="240" w:line="240" w:lineRule="auto"/>
        <w:ind w:firstLine="2835"/>
        <w:jc w:val="both"/>
        <w:rPr>
          <w:rStyle w:val="fontelaw1"/>
          <w:rFonts w:ascii="Times New Roman" w:hAnsi="Times New Roman"/>
          <w:sz w:val="24"/>
          <w:szCs w:val="24"/>
        </w:rPr>
      </w:pPr>
      <w:r w:rsidRPr="00C23453">
        <w:rPr>
          <w:rFonts w:ascii="Times New Roman" w:hAnsi="Times New Roman" w:cs="Times New Roman"/>
          <w:b/>
          <w:sz w:val="24"/>
          <w:szCs w:val="24"/>
        </w:rPr>
        <w:t>§ 2º</w:t>
      </w:r>
      <w:r w:rsidRPr="00C23453">
        <w:rPr>
          <w:rFonts w:ascii="Times New Roman" w:hAnsi="Times New Roman" w:cs="Times New Roman"/>
          <w:sz w:val="24"/>
          <w:szCs w:val="24"/>
        </w:rPr>
        <w:t xml:space="preserve"> </w:t>
      </w:r>
      <w:r w:rsidRPr="00C23453">
        <w:rPr>
          <w:rStyle w:val="fontelaw1"/>
          <w:rFonts w:ascii="Times New Roman" w:hAnsi="Times New Roman"/>
          <w:sz w:val="24"/>
          <w:szCs w:val="24"/>
        </w:rPr>
        <w:t xml:space="preserve">A consulta se dará através de fornecimento de informação do número de inscrição do imóvel no cadastro da Prefeitura. </w:t>
      </w:r>
    </w:p>
    <w:p w:rsidR="00C23453" w:rsidRPr="00C23453" w:rsidRDefault="00C23453" w:rsidP="00C23453">
      <w:pPr>
        <w:spacing w:before="240" w:line="240" w:lineRule="auto"/>
        <w:ind w:firstLine="2835"/>
        <w:jc w:val="both"/>
        <w:rPr>
          <w:rStyle w:val="fontelaw1"/>
          <w:rFonts w:ascii="Times New Roman" w:hAnsi="Times New Roman"/>
          <w:sz w:val="24"/>
          <w:szCs w:val="24"/>
        </w:rPr>
      </w:pPr>
      <w:r w:rsidRPr="00C23453">
        <w:rPr>
          <w:rStyle w:val="fontelaw1"/>
          <w:rFonts w:ascii="Times New Roman" w:hAnsi="Times New Roman"/>
          <w:b/>
          <w:sz w:val="24"/>
          <w:szCs w:val="24"/>
        </w:rPr>
        <w:t>§3º</w:t>
      </w:r>
      <w:r w:rsidRPr="00C23453">
        <w:rPr>
          <w:rStyle w:val="fontelaw1"/>
          <w:rFonts w:ascii="Times New Roman" w:hAnsi="Times New Roman"/>
          <w:sz w:val="24"/>
          <w:szCs w:val="24"/>
        </w:rPr>
        <w:t xml:space="preserve"> Em caso de débito, o site emitirá mensagem, explicando a situação e pedindo para que o munícipe compareça ao setor responsável, para regularizar a situação.</w:t>
      </w:r>
    </w:p>
    <w:p w:rsidR="00C23453" w:rsidRPr="00C23453" w:rsidRDefault="00C23453" w:rsidP="00C23453">
      <w:pPr>
        <w:spacing w:before="240" w:line="240" w:lineRule="auto"/>
        <w:ind w:firstLine="2835"/>
        <w:jc w:val="both"/>
        <w:rPr>
          <w:rStyle w:val="fontelaw1"/>
          <w:rFonts w:ascii="Times New Roman" w:hAnsi="Times New Roman"/>
          <w:sz w:val="24"/>
          <w:szCs w:val="24"/>
        </w:rPr>
      </w:pPr>
      <w:r w:rsidRPr="00C23453">
        <w:rPr>
          <w:rStyle w:val="fontelaw1"/>
          <w:rFonts w:ascii="Times New Roman" w:hAnsi="Times New Roman"/>
          <w:b/>
          <w:sz w:val="24"/>
          <w:szCs w:val="24"/>
        </w:rPr>
        <w:t>Art. 2º</w:t>
      </w:r>
      <w:r w:rsidRPr="00C23453">
        <w:rPr>
          <w:rStyle w:val="fontelaw1"/>
          <w:rFonts w:ascii="Times New Roman" w:hAnsi="Times New Roman"/>
          <w:sz w:val="24"/>
          <w:szCs w:val="24"/>
        </w:rPr>
        <w:t xml:space="preserve"> O Programa visa trazer uma facilidade ao direito constitucional de certidão, (art. 5º, inciso XXXIV, alínea “b”), tornando-se ainda ferramenta de conferência da situação do imóvel, aos munícipes no momento de negociação de imóveis e etc.</w:t>
      </w:r>
    </w:p>
    <w:p w:rsidR="00C23453" w:rsidRPr="00C23453" w:rsidRDefault="00C23453" w:rsidP="00C23453">
      <w:pPr>
        <w:spacing w:before="240" w:line="240" w:lineRule="auto"/>
        <w:ind w:firstLine="2835"/>
        <w:jc w:val="both"/>
        <w:rPr>
          <w:rStyle w:val="fontelaw1"/>
          <w:rFonts w:ascii="Times New Roman" w:hAnsi="Times New Roman"/>
          <w:sz w:val="24"/>
          <w:szCs w:val="24"/>
        </w:rPr>
      </w:pPr>
      <w:r w:rsidRPr="00C23453">
        <w:rPr>
          <w:rStyle w:val="fontelaw1"/>
          <w:rFonts w:ascii="Times New Roman" w:hAnsi="Times New Roman"/>
          <w:b/>
          <w:sz w:val="24"/>
          <w:szCs w:val="24"/>
        </w:rPr>
        <w:t>Art. 3º</w:t>
      </w:r>
      <w:r w:rsidRPr="00C23453">
        <w:rPr>
          <w:rStyle w:val="fontelaw1"/>
          <w:rFonts w:ascii="Times New Roman" w:hAnsi="Times New Roman"/>
          <w:sz w:val="24"/>
          <w:szCs w:val="24"/>
        </w:rPr>
        <w:t xml:space="preserve"> As despesas decorrentes da execução desta Lei correrão por conta das dotações orçamentárias próprias, suplementadas se necessário. </w:t>
      </w:r>
    </w:p>
    <w:p w:rsidR="001955E0" w:rsidRPr="001955E0" w:rsidRDefault="00C23453" w:rsidP="00C23453">
      <w:pPr>
        <w:spacing w:before="24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C23453">
        <w:rPr>
          <w:rStyle w:val="fontelaw1"/>
          <w:rFonts w:ascii="Times New Roman" w:hAnsi="Times New Roman"/>
          <w:b/>
          <w:sz w:val="24"/>
          <w:szCs w:val="24"/>
        </w:rPr>
        <w:t>Art. 4º</w:t>
      </w:r>
      <w:r w:rsidRPr="00C23453">
        <w:rPr>
          <w:rStyle w:val="fontelaw1"/>
          <w:rFonts w:ascii="Times New Roman" w:hAnsi="Times New Roman"/>
          <w:sz w:val="24"/>
          <w:szCs w:val="24"/>
        </w:rPr>
        <w:t xml:space="preserve"> Esta Lei entra em vigor 90 dias da data de sua publicação tendo em vista as adaptações necessárias no sistema de informática, revogadas as disposições em contrário. </w:t>
      </w:r>
    </w:p>
    <w:p w:rsidR="00A42B9A" w:rsidRDefault="00502BC0" w:rsidP="008D0F5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02BC0">
        <w:rPr>
          <w:rFonts w:ascii="Times New Roman" w:hAnsi="Times New Roman" w:cs="Times New Roman"/>
          <w:sz w:val="24"/>
          <w:szCs w:val="24"/>
        </w:rPr>
        <w:t>                    </w:t>
      </w:r>
    </w:p>
    <w:p w:rsidR="00575F2F" w:rsidRDefault="007D1285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01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3BA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7A0E47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424C80">
        <w:rPr>
          <w:rFonts w:ascii="Times New Roman" w:hAnsi="Times New Roman" w:cs="Times New Roman"/>
          <w:color w:val="000000"/>
          <w:sz w:val="24"/>
          <w:szCs w:val="24"/>
        </w:rPr>
        <w:t xml:space="preserve"> de agosto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2019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72B99" w:rsidRDefault="00C72B99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3453" w:rsidRPr="00027D12" w:rsidRDefault="00C23453" w:rsidP="00C23453">
      <w:pPr>
        <w:jc w:val="center"/>
        <w:rPr>
          <w:rFonts w:ascii="Times New Roman" w:hAnsi="Times New Roman" w:cs="Times New Roman"/>
          <w:b/>
          <w:color w:val="000000"/>
        </w:rPr>
      </w:pPr>
      <w:r w:rsidRPr="002B09A2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C23453" w:rsidRDefault="00C23453" w:rsidP="00C23453">
      <w:pPr>
        <w:pStyle w:val="SemEspaamento"/>
        <w:rPr>
          <w:b/>
          <w:bCs/>
          <w:i/>
          <w:iCs/>
          <w:kern w:val="2"/>
          <w:sz w:val="16"/>
          <w:szCs w:val="16"/>
        </w:rPr>
      </w:pPr>
    </w:p>
    <w:p w:rsidR="00C23453" w:rsidRDefault="00C23453" w:rsidP="00C23453">
      <w:pPr>
        <w:pStyle w:val="SemEspaamento"/>
        <w:rPr>
          <w:b/>
          <w:bCs/>
          <w:i/>
          <w:iCs/>
          <w:kern w:val="2"/>
          <w:sz w:val="16"/>
          <w:szCs w:val="16"/>
        </w:rPr>
      </w:pPr>
    </w:p>
    <w:p w:rsidR="00C23453" w:rsidRPr="009A1B81" w:rsidRDefault="00C23453" w:rsidP="00C23453">
      <w:pPr>
        <w:pStyle w:val="SemEspaamento"/>
        <w:rPr>
          <w:b/>
          <w:sz w:val="24"/>
          <w:szCs w:val="24"/>
        </w:rPr>
      </w:pPr>
      <w:r>
        <w:rPr>
          <w:b/>
          <w:bCs/>
          <w:i/>
          <w:iCs/>
          <w:kern w:val="2"/>
          <w:sz w:val="16"/>
          <w:szCs w:val="16"/>
        </w:rPr>
        <w:t xml:space="preserve">                  </w:t>
      </w:r>
      <w:proofErr w:type="gramStart"/>
      <w:r>
        <w:rPr>
          <w:b/>
          <w:sz w:val="24"/>
          <w:szCs w:val="24"/>
        </w:rPr>
        <w:t xml:space="preserve">MARLI APARECIDA BARBOSA                            </w:t>
      </w:r>
      <w:r w:rsidRPr="009A1B81">
        <w:rPr>
          <w:b/>
          <w:sz w:val="24"/>
          <w:szCs w:val="24"/>
        </w:rPr>
        <w:t>ALCIDES LONGO DE BARROS</w:t>
      </w:r>
      <w:proofErr w:type="gramEnd"/>
      <w:r>
        <w:rPr>
          <w:b/>
          <w:sz w:val="24"/>
          <w:szCs w:val="24"/>
        </w:rPr>
        <w:t xml:space="preserve">               </w:t>
      </w:r>
    </w:p>
    <w:p w:rsidR="00C23453" w:rsidRPr="009A1B81" w:rsidRDefault="00C23453" w:rsidP="00C23453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Presidente                                                                Relator</w:t>
      </w:r>
    </w:p>
    <w:p w:rsidR="00C23453" w:rsidRPr="00BF0331" w:rsidRDefault="00C23453" w:rsidP="00C23453">
      <w:pPr>
        <w:pStyle w:val="SemEspaamento"/>
        <w:jc w:val="center"/>
        <w:rPr>
          <w:b/>
          <w:sz w:val="16"/>
          <w:szCs w:val="16"/>
        </w:rPr>
      </w:pPr>
    </w:p>
    <w:p w:rsidR="00C23453" w:rsidRDefault="00C23453" w:rsidP="00C23453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</w:p>
    <w:p w:rsidR="00C23453" w:rsidRPr="009A1B81" w:rsidRDefault="00C23453" w:rsidP="00C23453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RONALDO JOÃO DA SILVA</w:t>
      </w:r>
    </w:p>
    <w:p w:rsidR="007A0E47" w:rsidRDefault="00C23453" w:rsidP="00C23453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A1B81">
        <w:rPr>
          <w:b/>
          <w:sz w:val="24"/>
          <w:szCs w:val="24"/>
        </w:rPr>
        <w:t>Membro</w:t>
      </w:r>
      <w:bookmarkStart w:id="2" w:name="_GoBack"/>
      <w:bookmarkEnd w:id="2"/>
    </w:p>
    <w:sectPr w:rsidR="007A0E47" w:rsidSect="00BF0331">
      <w:headerReference w:type="default" r:id="rId9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72B" w:rsidRDefault="00C9772B" w:rsidP="00963EEE">
      <w:pPr>
        <w:spacing w:after="0" w:line="240" w:lineRule="auto"/>
      </w:pPr>
      <w:r>
        <w:separator/>
      </w:r>
    </w:p>
  </w:endnote>
  <w:endnote w:type="continuationSeparator" w:id="0">
    <w:p w:rsidR="00C9772B" w:rsidRDefault="00C9772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72B" w:rsidRDefault="00C9772B" w:rsidP="00963EEE">
      <w:pPr>
        <w:spacing w:after="0" w:line="240" w:lineRule="auto"/>
      </w:pPr>
      <w:r>
        <w:separator/>
      </w:r>
    </w:p>
  </w:footnote>
  <w:footnote w:type="continuationSeparator" w:id="0">
    <w:p w:rsidR="00C9772B" w:rsidRDefault="00C9772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EA18929" wp14:editId="5617CA54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9B9C996" wp14:editId="17776DD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27D12"/>
    <w:rsid w:val="00041A07"/>
    <w:rsid w:val="00066658"/>
    <w:rsid w:val="000804E7"/>
    <w:rsid w:val="0008132E"/>
    <w:rsid w:val="00087884"/>
    <w:rsid w:val="000A0E0D"/>
    <w:rsid w:val="000B171D"/>
    <w:rsid w:val="000B5375"/>
    <w:rsid w:val="000B63D7"/>
    <w:rsid w:val="000D57E1"/>
    <w:rsid w:val="000E2250"/>
    <w:rsid w:val="000F66EB"/>
    <w:rsid w:val="0011766D"/>
    <w:rsid w:val="00135DB2"/>
    <w:rsid w:val="00171011"/>
    <w:rsid w:val="00171C27"/>
    <w:rsid w:val="0017621F"/>
    <w:rsid w:val="001955E0"/>
    <w:rsid w:val="001B09F3"/>
    <w:rsid w:val="001C0314"/>
    <w:rsid w:val="001C08A9"/>
    <w:rsid w:val="001D2617"/>
    <w:rsid w:val="001D31E9"/>
    <w:rsid w:val="001E6B79"/>
    <w:rsid w:val="00202A7B"/>
    <w:rsid w:val="002101A6"/>
    <w:rsid w:val="00212682"/>
    <w:rsid w:val="00235164"/>
    <w:rsid w:val="00237F0A"/>
    <w:rsid w:val="002619C2"/>
    <w:rsid w:val="00272BE6"/>
    <w:rsid w:val="002873BA"/>
    <w:rsid w:val="002B0938"/>
    <w:rsid w:val="002B09A2"/>
    <w:rsid w:val="002C3463"/>
    <w:rsid w:val="002D03DF"/>
    <w:rsid w:val="002D3D1C"/>
    <w:rsid w:val="002E6DED"/>
    <w:rsid w:val="00306374"/>
    <w:rsid w:val="00327D3D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24C80"/>
    <w:rsid w:val="00444728"/>
    <w:rsid w:val="004471E0"/>
    <w:rsid w:val="0045364D"/>
    <w:rsid w:val="0045446A"/>
    <w:rsid w:val="004806ED"/>
    <w:rsid w:val="004A4837"/>
    <w:rsid w:val="004B41B0"/>
    <w:rsid w:val="004B42E8"/>
    <w:rsid w:val="004E67A3"/>
    <w:rsid w:val="00502BC0"/>
    <w:rsid w:val="00507BC9"/>
    <w:rsid w:val="00513FB3"/>
    <w:rsid w:val="005238CA"/>
    <w:rsid w:val="005326C2"/>
    <w:rsid w:val="0054391D"/>
    <w:rsid w:val="00575F2F"/>
    <w:rsid w:val="00576CDB"/>
    <w:rsid w:val="00582DF8"/>
    <w:rsid w:val="005D6DB2"/>
    <w:rsid w:val="00603364"/>
    <w:rsid w:val="006037B5"/>
    <w:rsid w:val="00632C1D"/>
    <w:rsid w:val="00651751"/>
    <w:rsid w:val="00661D89"/>
    <w:rsid w:val="00677F52"/>
    <w:rsid w:val="00680CF7"/>
    <w:rsid w:val="00693C28"/>
    <w:rsid w:val="006C7C5A"/>
    <w:rsid w:val="006D4A2F"/>
    <w:rsid w:val="006E32B5"/>
    <w:rsid w:val="006F3770"/>
    <w:rsid w:val="0072109E"/>
    <w:rsid w:val="0074399D"/>
    <w:rsid w:val="0075479A"/>
    <w:rsid w:val="007572B6"/>
    <w:rsid w:val="00757CAE"/>
    <w:rsid w:val="007631A4"/>
    <w:rsid w:val="007712BB"/>
    <w:rsid w:val="007747C1"/>
    <w:rsid w:val="00784E25"/>
    <w:rsid w:val="00785304"/>
    <w:rsid w:val="007959B5"/>
    <w:rsid w:val="007A0E47"/>
    <w:rsid w:val="007C6561"/>
    <w:rsid w:val="007D1285"/>
    <w:rsid w:val="007E2147"/>
    <w:rsid w:val="007E42A8"/>
    <w:rsid w:val="0080155E"/>
    <w:rsid w:val="00801631"/>
    <w:rsid w:val="00816655"/>
    <w:rsid w:val="00824A00"/>
    <w:rsid w:val="008365FA"/>
    <w:rsid w:val="008431BB"/>
    <w:rsid w:val="008455B7"/>
    <w:rsid w:val="008469B6"/>
    <w:rsid w:val="0086562F"/>
    <w:rsid w:val="008951FC"/>
    <w:rsid w:val="008A5894"/>
    <w:rsid w:val="008A7BC8"/>
    <w:rsid w:val="008B74F4"/>
    <w:rsid w:val="008B7F9A"/>
    <w:rsid w:val="008D0F54"/>
    <w:rsid w:val="008E4B91"/>
    <w:rsid w:val="00900840"/>
    <w:rsid w:val="00905779"/>
    <w:rsid w:val="0092019F"/>
    <w:rsid w:val="00930469"/>
    <w:rsid w:val="00936CDB"/>
    <w:rsid w:val="00941BE4"/>
    <w:rsid w:val="00954249"/>
    <w:rsid w:val="00963EEE"/>
    <w:rsid w:val="0097039B"/>
    <w:rsid w:val="00974049"/>
    <w:rsid w:val="009803F4"/>
    <w:rsid w:val="009977B0"/>
    <w:rsid w:val="009A1B81"/>
    <w:rsid w:val="009A2256"/>
    <w:rsid w:val="009A458A"/>
    <w:rsid w:val="009A625C"/>
    <w:rsid w:val="009D6349"/>
    <w:rsid w:val="00A21ABE"/>
    <w:rsid w:val="00A22844"/>
    <w:rsid w:val="00A42B9A"/>
    <w:rsid w:val="00A62F38"/>
    <w:rsid w:val="00A6393A"/>
    <w:rsid w:val="00A76148"/>
    <w:rsid w:val="00A80BAA"/>
    <w:rsid w:val="00A8206A"/>
    <w:rsid w:val="00AB38E0"/>
    <w:rsid w:val="00AB3CBC"/>
    <w:rsid w:val="00AB4C61"/>
    <w:rsid w:val="00AC67C9"/>
    <w:rsid w:val="00AF08AC"/>
    <w:rsid w:val="00B13723"/>
    <w:rsid w:val="00B30E31"/>
    <w:rsid w:val="00B32F2F"/>
    <w:rsid w:val="00B52C17"/>
    <w:rsid w:val="00B54CA1"/>
    <w:rsid w:val="00B66DD7"/>
    <w:rsid w:val="00B73C0C"/>
    <w:rsid w:val="00B768D9"/>
    <w:rsid w:val="00B870E6"/>
    <w:rsid w:val="00B93A4B"/>
    <w:rsid w:val="00B942CD"/>
    <w:rsid w:val="00BA317F"/>
    <w:rsid w:val="00BB42AD"/>
    <w:rsid w:val="00BB6946"/>
    <w:rsid w:val="00BC1D95"/>
    <w:rsid w:val="00BE4511"/>
    <w:rsid w:val="00BE56E6"/>
    <w:rsid w:val="00BE621C"/>
    <w:rsid w:val="00BF0331"/>
    <w:rsid w:val="00BF0FFA"/>
    <w:rsid w:val="00BF5E59"/>
    <w:rsid w:val="00C000C8"/>
    <w:rsid w:val="00C20700"/>
    <w:rsid w:val="00C23453"/>
    <w:rsid w:val="00C35188"/>
    <w:rsid w:val="00C415C9"/>
    <w:rsid w:val="00C55406"/>
    <w:rsid w:val="00C56E7B"/>
    <w:rsid w:val="00C72B99"/>
    <w:rsid w:val="00C83D82"/>
    <w:rsid w:val="00C9772B"/>
    <w:rsid w:val="00CC36C7"/>
    <w:rsid w:val="00CC43EB"/>
    <w:rsid w:val="00CF3364"/>
    <w:rsid w:val="00D16D63"/>
    <w:rsid w:val="00D447E3"/>
    <w:rsid w:val="00D65943"/>
    <w:rsid w:val="00DA5F85"/>
    <w:rsid w:val="00DC6647"/>
    <w:rsid w:val="00DE6708"/>
    <w:rsid w:val="00DE7C41"/>
    <w:rsid w:val="00E1636B"/>
    <w:rsid w:val="00E16612"/>
    <w:rsid w:val="00E467A1"/>
    <w:rsid w:val="00E6345A"/>
    <w:rsid w:val="00E96011"/>
    <w:rsid w:val="00EA7210"/>
    <w:rsid w:val="00EC0875"/>
    <w:rsid w:val="00EC4206"/>
    <w:rsid w:val="00EC51ED"/>
    <w:rsid w:val="00EE0D19"/>
    <w:rsid w:val="00EE7AE6"/>
    <w:rsid w:val="00EF7922"/>
    <w:rsid w:val="00F21012"/>
    <w:rsid w:val="00F3026E"/>
    <w:rsid w:val="00F4057A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fontelaw1">
    <w:name w:val="fonte_law1"/>
    <w:rsid w:val="00C23453"/>
    <w:rPr>
      <w:rFonts w:ascii="Lucida Console" w:hAnsi="Lucida Console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fontelaw1">
    <w:name w:val="fonte_law1"/>
    <w:rsid w:val="00C23453"/>
    <w:rPr>
      <w:rFonts w:ascii="Lucida Console" w:hAnsi="Lucida Console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CAF8B-363C-40D7-8B89-733F877E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2019-08-08T14:18:00Z</cp:lastPrinted>
  <dcterms:created xsi:type="dcterms:W3CDTF">2019-08-19T18:24:00Z</dcterms:created>
  <dcterms:modified xsi:type="dcterms:W3CDTF">2019-08-19T18:24:00Z</dcterms:modified>
</cp:coreProperties>
</file>