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6D3326">
        <w:rPr>
          <w:rFonts w:ascii="Times New Roman" w:hAnsi="Times New Roman"/>
          <w:b/>
          <w:bCs/>
          <w:sz w:val="24"/>
          <w:szCs w:val="24"/>
        </w:rPr>
        <w:t>20</w:t>
      </w:r>
      <w:r w:rsidR="001406B8">
        <w:rPr>
          <w:rFonts w:ascii="Times New Roman" w:hAnsi="Times New Roman"/>
          <w:b/>
          <w:bCs/>
          <w:sz w:val="24"/>
          <w:szCs w:val="24"/>
        </w:rPr>
        <w:t>9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B13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D3326">
        <w:rPr>
          <w:rFonts w:ascii="Times New Roman" w:hAnsi="Times New Roman" w:cs="Times New Roman"/>
          <w:sz w:val="24"/>
          <w:szCs w:val="24"/>
        </w:rPr>
        <w:t>INSTITUI O PROGRAMA ESPAÇO INFANTIL NOTURNO NO ATENDIMENTO À PRIMEIRA INFÂNCIA NO MUNICÍPIO DE SETE LAGOAS.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1406B8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F0331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6D3326">
        <w:rPr>
          <w:rFonts w:ascii="Times New Roman" w:hAnsi="Times New Roman" w:cs="Times New Roman"/>
          <w:sz w:val="26"/>
          <w:szCs w:val="26"/>
        </w:rPr>
        <w:t>20</w:t>
      </w:r>
      <w:r w:rsidR="001406B8">
        <w:rPr>
          <w:rFonts w:ascii="Times New Roman" w:hAnsi="Times New Roman" w:cs="Times New Roman"/>
          <w:sz w:val="26"/>
          <w:szCs w:val="26"/>
        </w:rPr>
        <w:t>9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6D3326">
        <w:rPr>
          <w:rFonts w:ascii="Times New Roman" w:hAnsi="Times New Roman" w:cs="Times New Roman"/>
          <w:sz w:val="26"/>
          <w:szCs w:val="26"/>
        </w:rPr>
        <w:t xml:space="preserve"> </w:t>
      </w:r>
      <w:r w:rsidR="006D3326">
        <w:rPr>
          <w:rFonts w:ascii="Times New Roman" w:hAnsi="Times New Roman" w:cs="Times New Roman"/>
          <w:sz w:val="24"/>
          <w:szCs w:val="24"/>
        </w:rPr>
        <w:t>INSTITUI O PROGRAMA ESPAÇO INFANTIL NOTURNO NO ATENDIMENTO À PRIMEIRA INFÂN</w:t>
      </w:r>
      <w:r w:rsidR="006D3326">
        <w:rPr>
          <w:rFonts w:ascii="Times New Roman" w:hAnsi="Times New Roman" w:cs="Times New Roman"/>
          <w:sz w:val="24"/>
          <w:szCs w:val="24"/>
        </w:rPr>
        <w:t xml:space="preserve">CIA NO MUNICÍPIO DE SETE LAGOAS,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1406B8">
        <w:rPr>
          <w:rFonts w:ascii="Times New Roman" w:hAnsi="Times New Roman" w:cs="Times New Roman"/>
          <w:sz w:val="26"/>
          <w:szCs w:val="26"/>
        </w:rPr>
        <w:t>da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D73A62">
        <w:rPr>
          <w:rFonts w:ascii="Times New Roman" w:hAnsi="Times New Roman" w:cs="Times New Roman"/>
          <w:sz w:val="26"/>
          <w:szCs w:val="26"/>
        </w:rPr>
        <w:t>r</w:t>
      </w:r>
      <w:r w:rsidR="001406B8">
        <w:rPr>
          <w:rFonts w:ascii="Times New Roman" w:hAnsi="Times New Roman" w:cs="Times New Roman"/>
          <w:sz w:val="26"/>
          <w:szCs w:val="26"/>
        </w:rPr>
        <w:t>a Marli Aparecida Barbosa</w:t>
      </w:r>
      <w:r w:rsidR="00D73A62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32D" w:rsidRDefault="007A232D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326" w:rsidRDefault="006D3326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326" w:rsidRDefault="006D3326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326" w:rsidRDefault="006D3326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326" w:rsidRDefault="006D3326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326" w:rsidRDefault="006D3326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6B8" w:rsidRDefault="001406B8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62" w:rsidRDefault="00D73A62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62" w:rsidRDefault="00D73A62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6D3326">
        <w:rPr>
          <w:rFonts w:ascii="Times New Roman" w:hAnsi="Times New Roman" w:cs="Times New Roman"/>
          <w:sz w:val="22"/>
          <w:szCs w:val="22"/>
        </w:rPr>
        <w:t>20</w:t>
      </w:r>
      <w:r w:rsidR="001406B8">
        <w:rPr>
          <w:rFonts w:ascii="Times New Roman" w:hAnsi="Times New Roman" w:cs="Times New Roman"/>
          <w:sz w:val="22"/>
          <w:szCs w:val="22"/>
        </w:rPr>
        <w:t>9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1406B8">
        <w:rPr>
          <w:rFonts w:ascii="Times New Roman" w:hAnsi="Times New Roman" w:cs="Times New Roman"/>
          <w:sz w:val="22"/>
          <w:szCs w:val="22"/>
        </w:rPr>
        <w:t>RA MARLI APARECIDA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801631" w:rsidRDefault="00C83D82" w:rsidP="001B1BA7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FE4CE7">
        <w:rPr>
          <w:rFonts w:ascii="Times New Roman" w:hAnsi="Times New Roman" w:cs="Times New Roman"/>
          <w:i/>
          <w:sz w:val="24"/>
          <w:szCs w:val="24"/>
        </w:rPr>
        <w:tab/>
      </w:r>
      <w:proofErr w:type="gramEnd"/>
    </w:p>
    <w:p w:rsidR="00A8206A" w:rsidRDefault="00A8206A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7A232D" w:rsidRPr="00A8206A" w:rsidRDefault="007A232D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1406B8" w:rsidRPr="006D3326" w:rsidRDefault="006D3326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326">
        <w:rPr>
          <w:rFonts w:ascii="Times New Roman" w:hAnsi="Times New Roman" w:cs="Times New Roman"/>
          <w:b/>
          <w:sz w:val="24"/>
          <w:szCs w:val="24"/>
        </w:rPr>
        <w:t>INSTITUI O PROGRAMA ESPAÇO INFANTIL NOTURNO NO ATENDIMENTO À PRIMEIRA INFÂNCIA NO MUNICÍPIO DE SETE LAGOAS.</w:t>
      </w:r>
    </w:p>
    <w:p w:rsidR="007A232D" w:rsidRDefault="007A232D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326" w:rsidRPr="007A232D" w:rsidRDefault="006D3326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9"/>
      <w:r w:rsidRPr="006D3326">
        <w:rPr>
          <w:rFonts w:ascii="Times New Roman" w:hAnsi="Times New Roman" w:cs="Times New Roman"/>
          <w:sz w:val="24"/>
          <w:szCs w:val="24"/>
        </w:rPr>
        <w:t>Art. 1º – Fica criado o Espaço Infantil Noturno, em atenção à primeira infância no Município de Sete Lagoas, de acordo com as diretrizes do Plano Nacional Primeira Infância – PNPI, do Marco Legal da Primeira Infância – Lei nº 13.257 de 08 de março de 2016.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2º - Este programa tem por objetivo atender à demanda de famílias que tenham suas atividades profissionais ou acadêmicas concentradas no período noturno.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3º - O espaço infantil noturno utilizará a estrutura já existente ou a ser desenvolvida nas creches e espaços infantis da rede municipal de ensino, que estejam adequadas ao desenvolvimento das atividades previstas no projeto.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4º - O espaço infantil noturno contemplará as crianças de seis meses a cinco anos e onze meses incompletos, com o desenvolvimento infantil e às necessidades das crianças com deficiência.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 xml:space="preserve">§ 1º O espaço infantil noturno não substitui o período de escolarização, sendo indispensável para a matrícula no espaço infantil noturno que as crianças do período de escolarização estejam devidamente matriculadas no turno </w:t>
      </w:r>
      <w:proofErr w:type="gramStart"/>
      <w:r w:rsidRPr="006D3326">
        <w:rPr>
          <w:rFonts w:ascii="Times New Roman" w:hAnsi="Times New Roman" w:cs="Times New Roman"/>
          <w:sz w:val="24"/>
          <w:szCs w:val="24"/>
        </w:rPr>
        <w:t>das manhã</w:t>
      </w:r>
      <w:proofErr w:type="gramEnd"/>
      <w:r w:rsidRPr="006D3326">
        <w:rPr>
          <w:rFonts w:ascii="Times New Roman" w:hAnsi="Times New Roman" w:cs="Times New Roman"/>
          <w:sz w:val="24"/>
          <w:szCs w:val="24"/>
        </w:rPr>
        <w:t xml:space="preserve"> ou da tarde, a partir dos quatro anos, de acordo com o art. 6º da Lei 9.394, de 20 de dezembro de 1996 (Lei de diretrizes e base da educação);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§ 2º O tempo de permanência das crianças no espaço infantil noturno e creche ou pré-escola, somados, não poderá exceder dez horas diárias.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5º - Compreende-se como espaço infantil noturno: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 – todo espaço da rede municipal de ensino utilizado para aplicação do programa espaço infantil noturno, de acordo com a demanda de cada unidade de ensino, com turno noturno e que observe os princípios, objetivos e ações previstas nesta Lei;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 – que seja de caráter gratuito, universal e laico;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III – que atenda às famílias que exerçam atividades profissionais ou acadêmicas comprovadas no horário noturno;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IV – que acompanhe as diretrizes do Plano Nacional de Primeira Infância;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lastRenderedPageBreak/>
        <w:t>V – que disponham de equipe multiprofissional concursada para o cuidado, o desenvolvimento de atividades lúdicas e a segurança das crianças e dos profissionais;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VI – que disponha de horário de funcionamento, preferencialmente, das dezessete às vinte e três horas.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Parágrafo Único – O responsável poderá buscar a criança em qualquer horário durante o funcionamento do espaço infantil noturno.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6º - Caberá à Secretaria Municipal de Educação, em diálogo com os profissionais, definir a composição da equipe pedagógica necessária no funcionamento do espaço infantil noturno, assim como estabelecer o número de profissionais necessários para garantir a segurança da entrada e saída das crianças e as boas condições de alimentação e higienização das mesmas.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7º - O programa de Espaço Infantil Noturno tem por princípios: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 – o respeito às diversas organizações familiares;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 – proteção aos direitos da criança e adolescente estabelecidos no Estatuto da Criança e do adolescente – ECA;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III – a não discriminação por raça, gênero, orientação sexual ou declaração religiosa;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IV – atenção ao processo de desenvolvimento infantil de acordo com a faixa etária e</w:t>
      </w:r>
      <w:proofErr w:type="gramStart"/>
      <w:r w:rsidRPr="006D33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D3326">
        <w:rPr>
          <w:rFonts w:ascii="Times New Roman" w:hAnsi="Times New Roman" w:cs="Times New Roman"/>
          <w:sz w:val="24"/>
          <w:szCs w:val="24"/>
        </w:rPr>
        <w:t>especificidades de cada criança;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V – a redução das desigualdades sociais, através do atendimento às famílias que desempenham atividades profissionais ou acadêmicas no horário noturno;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VI – a valorização dos profissionais de educação infantil, compreendendo as especificidades da formação profissional para o adequado planejamento das atividades lúdicas e pedagógicas, necessárias ao desenvolvimento infantil.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8º - São objetivos do programa: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 – atender à demanda do turno noturno das famílias que desempenhem atividades profissionais ou acadêmicas comprovadas no horário noturno;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 – atender o direito da criança de permanecer em um espaço seguro de desenvolvimento, sem prejuízo do direito à escolarização e da realização de atividades lúdicas adequadas a cada necessidade etária;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III – ampliação de vagas para crianças na primeira infância, em turno noturno, considerando a existência de unidades já adaptadas ao recebimento do programa e de acordo com a demanda de cada uma.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9º - O programa contemplará as seguintes ações: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 – atuação dos profissionais com formação em educação infantil da rede municipal de ensino, selecionados por meio de concurso publico;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lastRenderedPageBreak/>
        <w:t>II – interação com o programa saúde da família, para o acompanhamento das crianças e responsáveis;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III – elaboração de relatórios semestrais sobre as atividades desenvolvidas nas unidades;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IV – monitoramento anual do programa, com o intuito de aprimorar ou ampliar as ações desenvolvidas em cada unidade, em atenção às metas e diretrizes do Plano Nacional da Primeira Infância.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D3326">
        <w:rPr>
          <w:rFonts w:ascii="Times New Roman" w:hAnsi="Times New Roman" w:cs="Times New Roman"/>
          <w:sz w:val="24"/>
          <w:szCs w:val="24"/>
        </w:rPr>
        <w:t>Art. 10 – O disposto nesta Lei será afixado nas unidades da rede municipal de ensino do Município.</w:t>
      </w:r>
    </w:p>
    <w:p w:rsidR="006D3326" w:rsidRPr="006D3326" w:rsidRDefault="006D3326" w:rsidP="006D332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11</w:t>
      </w:r>
      <w:r w:rsidRPr="006D3326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0D3158" w:rsidRPr="000D3158" w:rsidRDefault="000D3158" w:rsidP="000D315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6D3326">
        <w:rPr>
          <w:rFonts w:ascii="Times New Roman" w:hAnsi="Times New Roman" w:cs="Times New Roman"/>
          <w:color w:val="000000"/>
          <w:sz w:val="24"/>
          <w:szCs w:val="24"/>
        </w:rPr>
        <w:t>04de julho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DF8" w:rsidRDefault="00582DF8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326" w:rsidRDefault="006D3326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326" w:rsidRDefault="006D3326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6D3326" w:rsidRDefault="006D3326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326" w:rsidRDefault="006D3326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326" w:rsidRPr="006D3326" w:rsidRDefault="006D3326" w:rsidP="006D332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6D3326" w:rsidRDefault="006D3326" w:rsidP="006D332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326" w:rsidRPr="00027D12" w:rsidRDefault="006D3326" w:rsidP="006D332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RONALDO JOÃO DA SILVA</w:t>
      </w: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Presidente</w:t>
      </w: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6D3326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ALCIDES LONGO DE BARROS</w:t>
      </w: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  <w:r w:rsidRPr="004408B5">
        <w:rPr>
          <w:rFonts w:ascii="Times New Roman" w:hAnsi="Times New Roman" w:cs="Times New Roman"/>
          <w:b/>
        </w:rPr>
        <w:t>Relator</w:t>
      </w: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6D3326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6D3326" w:rsidRPr="004408B5" w:rsidRDefault="006D3326" w:rsidP="006D3326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4408B5">
        <w:rPr>
          <w:rFonts w:ascii="Times New Roman" w:hAnsi="Times New Roman" w:cs="Times New Roman"/>
          <w:b/>
        </w:rPr>
        <w:t>Membro</w:t>
      </w:r>
    </w:p>
    <w:p w:rsidR="002873BA" w:rsidRPr="00BF0331" w:rsidRDefault="002873BA" w:rsidP="001406B8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2873BA" w:rsidRPr="00BF033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F6" w:rsidRDefault="007B7BF6" w:rsidP="00963EEE">
      <w:pPr>
        <w:spacing w:after="0" w:line="240" w:lineRule="auto"/>
      </w:pPr>
      <w:r>
        <w:separator/>
      </w:r>
    </w:p>
  </w:endnote>
  <w:endnote w:type="continuationSeparator" w:id="0">
    <w:p w:rsidR="007B7BF6" w:rsidRDefault="007B7BF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F6" w:rsidRDefault="007B7BF6" w:rsidP="00963EEE">
      <w:pPr>
        <w:spacing w:after="0" w:line="240" w:lineRule="auto"/>
      </w:pPr>
      <w:r>
        <w:separator/>
      </w:r>
    </w:p>
  </w:footnote>
  <w:footnote w:type="continuationSeparator" w:id="0">
    <w:p w:rsidR="007B7BF6" w:rsidRDefault="007B7BF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7E38854" wp14:editId="5EF1CB2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D0C037D" wp14:editId="50EECE9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6E70AF3"/>
    <w:multiLevelType w:val="hybridMultilevel"/>
    <w:tmpl w:val="937A28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D3158"/>
    <w:rsid w:val="000D57E1"/>
    <w:rsid w:val="000E2250"/>
    <w:rsid w:val="000F66EB"/>
    <w:rsid w:val="00135DB2"/>
    <w:rsid w:val="001406B8"/>
    <w:rsid w:val="00171011"/>
    <w:rsid w:val="00171C27"/>
    <w:rsid w:val="001B09F3"/>
    <w:rsid w:val="001B1BA7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1193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364D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3326"/>
    <w:rsid w:val="006D4A2F"/>
    <w:rsid w:val="006E32B5"/>
    <w:rsid w:val="006F3770"/>
    <w:rsid w:val="007071F8"/>
    <w:rsid w:val="0074399D"/>
    <w:rsid w:val="0075479A"/>
    <w:rsid w:val="00757CAE"/>
    <w:rsid w:val="007631A4"/>
    <w:rsid w:val="007712BB"/>
    <w:rsid w:val="007747C1"/>
    <w:rsid w:val="00785304"/>
    <w:rsid w:val="007959B5"/>
    <w:rsid w:val="007A232D"/>
    <w:rsid w:val="007B7BF6"/>
    <w:rsid w:val="007C6561"/>
    <w:rsid w:val="007D1285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1F7B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63EEE"/>
    <w:rsid w:val="0097039B"/>
    <w:rsid w:val="00974049"/>
    <w:rsid w:val="009803F4"/>
    <w:rsid w:val="00985F35"/>
    <w:rsid w:val="009977B0"/>
    <w:rsid w:val="009A1B81"/>
    <w:rsid w:val="009A2256"/>
    <w:rsid w:val="009A458A"/>
    <w:rsid w:val="009A625C"/>
    <w:rsid w:val="009D6349"/>
    <w:rsid w:val="00A21ABE"/>
    <w:rsid w:val="00A22844"/>
    <w:rsid w:val="00A62F38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73A62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D3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D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4472-DDA9-4633-B95E-A388F5EF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2019-07-04T19:00:00Z</cp:lastPrinted>
  <dcterms:created xsi:type="dcterms:W3CDTF">2019-07-04T19:00:00Z</dcterms:created>
  <dcterms:modified xsi:type="dcterms:W3CDTF">2019-07-04T19:00:00Z</dcterms:modified>
</cp:coreProperties>
</file>