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497DAE" w:rsidRDefault="00E13D55" w:rsidP="00497DA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710F56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962009">
        <w:rPr>
          <w:rFonts w:ascii="Times New Roman" w:hAnsi="Times New Roman" w:cs="Times New Roman"/>
          <w:b/>
          <w:bCs/>
          <w:sz w:val="24"/>
          <w:szCs w:val="24"/>
        </w:rPr>
        <w:t>LEI Nº 189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962009">
        <w:rPr>
          <w:rFonts w:ascii="Times New Roman" w:hAnsi="Times New Roman" w:cs="Times New Roman"/>
          <w:bCs/>
          <w:sz w:val="24"/>
          <w:szCs w:val="24"/>
        </w:rPr>
        <w:t>INSTITUI O DIA BRANCO E VERMELHO – DIA MUNICIPAL DE CONSCIENTIZAÇÃO SOBRE A SURDOCEGUEIRA NO MUNICÍPIO DE SETE LAGOAS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10F56">
        <w:rPr>
          <w:rFonts w:ascii="Times New Roman" w:hAnsi="Times New Roman" w:cs="Times New Roman"/>
          <w:sz w:val="24"/>
          <w:szCs w:val="24"/>
        </w:rPr>
        <w:t xml:space="preserve"> </w:t>
      </w:r>
      <w:r w:rsidR="00962009">
        <w:rPr>
          <w:rFonts w:ascii="Times New Roman" w:hAnsi="Times New Roman" w:cs="Times New Roman"/>
          <w:sz w:val="24"/>
          <w:szCs w:val="24"/>
        </w:rPr>
        <w:t>VEREADOR GILSON LIBOREIRO DA SILVA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24039F" w:rsidRDefault="004B0955" w:rsidP="00710F56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962009">
        <w:rPr>
          <w:sz w:val="28"/>
          <w:szCs w:val="28"/>
        </w:rPr>
        <w:t>189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962009" w:rsidRPr="00962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009">
        <w:rPr>
          <w:rFonts w:ascii="Times New Roman" w:hAnsi="Times New Roman" w:cs="Times New Roman"/>
          <w:bCs/>
          <w:sz w:val="24"/>
          <w:szCs w:val="24"/>
        </w:rPr>
        <w:t>INSTITUI O DIA BRANCO E VERMELHO – DIA MUNICIPAL DE CONSCIENTIZAÇÃO SOBRE A SURDOCEGUEIRA NO MUNICÍPIO DE SETE LAGOAS</w:t>
      </w:r>
      <w:r w:rsidR="00710F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03A6">
        <w:rPr>
          <w:sz w:val="28"/>
          <w:szCs w:val="28"/>
        </w:rPr>
        <w:t>de autoria do</w:t>
      </w:r>
      <w:r w:rsidR="00710F56">
        <w:rPr>
          <w:sz w:val="28"/>
          <w:szCs w:val="28"/>
        </w:rPr>
        <w:t xml:space="preserve"> </w:t>
      </w:r>
      <w:r w:rsidR="00962009">
        <w:rPr>
          <w:sz w:val="28"/>
          <w:szCs w:val="28"/>
        </w:rPr>
        <w:t xml:space="preserve">Vereador Gilson </w:t>
      </w:r>
      <w:proofErr w:type="spellStart"/>
      <w:r w:rsidR="00962009">
        <w:rPr>
          <w:sz w:val="28"/>
          <w:szCs w:val="28"/>
        </w:rPr>
        <w:t>Liboreiro</w:t>
      </w:r>
      <w:proofErr w:type="spellEnd"/>
      <w:r w:rsidR="00962009">
        <w:rPr>
          <w:sz w:val="28"/>
          <w:szCs w:val="28"/>
        </w:rPr>
        <w:t xml:space="preserve"> da Silva</w:t>
      </w:r>
      <w:r w:rsidR="003B5292">
        <w:rPr>
          <w:sz w:val="28"/>
          <w:szCs w:val="28"/>
        </w:rPr>
        <w:t>, foi aprovado por esta Casa, em turno</w:t>
      </w:r>
      <w:r w:rsidR="00597C63">
        <w:rPr>
          <w:sz w:val="28"/>
          <w:szCs w:val="28"/>
        </w:rPr>
        <w:t xml:space="preserve"> único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710F56">
      <w:pPr>
        <w:pStyle w:val="Recuodecorpodetexto21"/>
        <w:rPr>
          <w:i/>
          <w:szCs w:val="24"/>
        </w:rPr>
      </w:pPr>
    </w:p>
    <w:p w:rsidR="003B5292" w:rsidRDefault="003B5292" w:rsidP="00710F56">
      <w:pPr>
        <w:pStyle w:val="Recuodecorpodetexto21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710F56">
      <w:pPr>
        <w:pStyle w:val="Recuodecorpodetexto21"/>
        <w:rPr>
          <w:sz w:val="28"/>
          <w:szCs w:val="28"/>
        </w:rPr>
      </w:pPr>
    </w:p>
    <w:p w:rsidR="003B5292" w:rsidRPr="00CC43EB" w:rsidRDefault="003B5292" w:rsidP="00710F5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4039F" w:rsidRPr="009D3503" w:rsidRDefault="0024039F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710F56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 xml:space="preserve">PROJETO </w:t>
      </w:r>
      <w:r w:rsidR="00962009">
        <w:rPr>
          <w:rFonts w:ascii="Times New Roman" w:hAnsi="Times New Roman" w:cs="Times New Roman"/>
          <w:sz w:val="24"/>
          <w:szCs w:val="24"/>
        </w:rPr>
        <w:t>DE LEI</w:t>
      </w:r>
      <w:proofErr w:type="gramStart"/>
      <w:r w:rsidR="009620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62009">
        <w:rPr>
          <w:rFonts w:ascii="Times New Roman" w:hAnsi="Times New Roman" w:cs="Times New Roman"/>
          <w:sz w:val="24"/>
          <w:szCs w:val="24"/>
        </w:rPr>
        <w:t>Nº 189</w:t>
      </w:r>
      <w:r w:rsidR="0093585E" w:rsidRPr="00710F56">
        <w:rPr>
          <w:rFonts w:ascii="Times New Roman" w:hAnsi="Times New Roman" w:cs="Times New Roman"/>
          <w:sz w:val="24"/>
          <w:szCs w:val="24"/>
        </w:rPr>
        <w:t>/2019</w:t>
      </w:r>
      <w:r w:rsidR="0001260C" w:rsidRPr="0071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>AUTORIA: VEREA</w:t>
      </w:r>
      <w:r w:rsidR="00962009">
        <w:rPr>
          <w:rFonts w:ascii="Times New Roman" w:hAnsi="Times New Roman" w:cs="Times New Roman"/>
          <w:sz w:val="24"/>
          <w:szCs w:val="24"/>
        </w:rPr>
        <w:t>DOR GILSON LIBOREIRO DA SILVA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962009" w:rsidRDefault="00962009" w:rsidP="00962009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009">
        <w:rPr>
          <w:rFonts w:ascii="Times New Roman" w:hAnsi="Times New Roman" w:cs="Times New Roman"/>
          <w:b/>
          <w:sz w:val="24"/>
          <w:szCs w:val="24"/>
        </w:rPr>
        <w:t>INSTITUI O DIA BRANCO E VERMELHO – DIA MUNICIPAL DE CONSCIENTIZAÇÃO SOBRE A SURDOCEGUEIRA NO MUNICÍPIO DE SETE LAGOAS</w:t>
      </w:r>
      <w:r w:rsidRPr="00962009">
        <w:rPr>
          <w:rFonts w:ascii="Times New Roman" w:hAnsi="Times New Roman" w:cs="Times New Roman"/>
          <w:b/>
          <w:sz w:val="24"/>
          <w:szCs w:val="24"/>
        </w:rPr>
        <w:t>.</w:t>
      </w:r>
    </w:p>
    <w:p w:rsidR="00962009" w:rsidRDefault="00962009" w:rsidP="00962009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009" w:rsidRPr="00962009" w:rsidRDefault="00962009" w:rsidP="00962009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009" w:rsidRP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2009">
        <w:rPr>
          <w:rFonts w:ascii="Times New Roman" w:hAnsi="Times New Roman" w:cs="Times New Roman"/>
          <w:b/>
          <w:sz w:val="24"/>
          <w:szCs w:val="24"/>
        </w:rPr>
        <w:t>Art. 1°</w:t>
      </w:r>
      <w:r w:rsidRPr="00962009">
        <w:rPr>
          <w:rFonts w:ascii="Times New Roman" w:hAnsi="Times New Roman" w:cs="Times New Roman"/>
          <w:sz w:val="24"/>
          <w:szCs w:val="24"/>
        </w:rPr>
        <w:t xml:space="preserve"> - Fica instituído o Dia Municipal de conscientização sobre a </w:t>
      </w:r>
      <w:proofErr w:type="spellStart"/>
      <w:r w:rsidRPr="00962009">
        <w:rPr>
          <w:rFonts w:ascii="Times New Roman" w:hAnsi="Times New Roman" w:cs="Times New Roman"/>
          <w:sz w:val="24"/>
          <w:szCs w:val="24"/>
        </w:rPr>
        <w:t>surdocegueira</w:t>
      </w:r>
      <w:proofErr w:type="spellEnd"/>
      <w:r w:rsidRPr="00962009">
        <w:rPr>
          <w:rFonts w:ascii="Times New Roman" w:hAnsi="Times New Roman" w:cs="Times New Roman"/>
          <w:sz w:val="24"/>
          <w:szCs w:val="24"/>
        </w:rPr>
        <w:t xml:space="preserve"> no Município de Sete Lagoas a ser celebrado anualmente no dia 25 de novembro. </w:t>
      </w:r>
    </w:p>
    <w:p w:rsid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2009">
        <w:rPr>
          <w:rFonts w:ascii="Times New Roman" w:hAnsi="Times New Roman" w:cs="Times New Roman"/>
          <w:b/>
          <w:sz w:val="24"/>
          <w:szCs w:val="24"/>
        </w:rPr>
        <w:t>Art. 2°-</w:t>
      </w:r>
      <w:r w:rsidRPr="00962009">
        <w:rPr>
          <w:rFonts w:ascii="Times New Roman" w:hAnsi="Times New Roman" w:cs="Times New Roman"/>
          <w:sz w:val="24"/>
          <w:szCs w:val="24"/>
        </w:rPr>
        <w:t xml:space="preserve"> São objetivos da data de conscientização:</w:t>
      </w:r>
    </w:p>
    <w:p w:rsidR="00962009" w:rsidRP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62009" w:rsidRP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09">
        <w:rPr>
          <w:rFonts w:ascii="Times New Roman" w:hAnsi="Times New Roman" w:cs="Times New Roman"/>
          <w:sz w:val="24"/>
          <w:szCs w:val="24"/>
        </w:rPr>
        <w:t>I-)</w:t>
      </w:r>
      <w:proofErr w:type="gramEnd"/>
      <w:r w:rsidRPr="00962009">
        <w:rPr>
          <w:rFonts w:ascii="Times New Roman" w:hAnsi="Times New Roman" w:cs="Times New Roman"/>
          <w:sz w:val="24"/>
          <w:szCs w:val="24"/>
        </w:rPr>
        <w:t xml:space="preserve"> Estimular ações educativas visando à prevenção da rubéola durante a gestação;</w:t>
      </w:r>
    </w:p>
    <w:p w:rsidR="00962009" w:rsidRP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09">
        <w:rPr>
          <w:rFonts w:ascii="Times New Roman" w:hAnsi="Times New Roman" w:cs="Times New Roman"/>
          <w:sz w:val="24"/>
          <w:szCs w:val="24"/>
        </w:rPr>
        <w:t>II-)</w:t>
      </w:r>
      <w:proofErr w:type="gramEnd"/>
      <w:r w:rsidRPr="00962009">
        <w:rPr>
          <w:rFonts w:ascii="Times New Roman" w:hAnsi="Times New Roman" w:cs="Times New Roman"/>
          <w:sz w:val="24"/>
          <w:szCs w:val="24"/>
        </w:rPr>
        <w:t xml:space="preserve"> Dar visibilidade às pessoas com </w:t>
      </w:r>
      <w:proofErr w:type="spellStart"/>
      <w:r w:rsidRPr="00962009">
        <w:rPr>
          <w:rFonts w:ascii="Times New Roman" w:hAnsi="Times New Roman" w:cs="Times New Roman"/>
          <w:sz w:val="24"/>
          <w:szCs w:val="24"/>
        </w:rPr>
        <w:t>surdocegueira</w:t>
      </w:r>
      <w:proofErr w:type="spellEnd"/>
      <w:r w:rsidRPr="00962009">
        <w:rPr>
          <w:rFonts w:ascii="Times New Roman" w:hAnsi="Times New Roman" w:cs="Times New Roman"/>
          <w:sz w:val="24"/>
          <w:szCs w:val="24"/>
        </w:rPr>
        <w:t xml:space="preserve"> e sua condição única;</w:t>
      </w:r>
    </w:p>
    <w:p w:rsid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09">
        <w:rPr>
          <w:rFonts w:ascii="Times New Roman" w:hAnsi="Times New Roman" w:cs="Times New Roman"/>
          <w:sz w:val="24"/>
          <w:szCs w:val="24"/>
        </w:rPr>
        <w:t>III-)</w:t>
      </w:r>
      <w:proofErr w:type="gramEnd"/>
      <w:r w:rsidRPr="00962009">
        <w:rPr>
          <w:rFonts w:ascii="Times New Roman" w:hAnsi="Times New Roman" w:cs="Times New Roman"/>
          <w:sz w:val="24"/>
          <w:szCs w:val="24"/>
        </w:rPr>
        <w:t xml:space="preserve"> Sensibilizar todos os setores da sociedade, para que compreendem a condição das pessoas com </w:t>
      </w:r>
      <w:proofErr w:type="spellStart"/>
      <w:r w:rsidRPr="00962009">
        <w:rPr>
          <w:rFonts w:ascii="Times New Roman" w:hAnsi="Times New Roman" w:cs="Times New Roman"/>
          <w:sz w:val="24"/>
          <w:szCs w:val="24"/>
        </w:rPr>
        <w:t>surdocegueira</w:t>
      </w:r>
      <w:proofErr w:type="spellEnd"/>
      <w:r w:rsidRPr="00962009">
        <w:rPr>
          <w:rFonts w:ascii="Times New Roman" w:hAnsi="Times New Roman" w:cs="Times New Roman"/>
          <w:sz w:val="24"/>
          <w:szCs w:val="24"/>
        </w:rPr>
        <w:t xml:space="preserve"> combatendo qualquer forma de discriminação. </w:t>
      </w:r>
    </w:p>
    <w:p w:rsidR="00FD41CF" w:rsidRPr="00962009" w:rsidRDefault="00FD41CF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2009">
        <w:rPr>
          <w:rFonts w:ascii="Times New Roman" w:hAnsi="Times New Roman" w:cs="Times New Roman"/>
          <w:b/>
          <w:sz w:val="24"/>
          <w:szCs w:val="24"/>
        </w:rPr>
        <w:t>Art. 3° -</w:t>
      </w:r>
      <w:r w:rsidRPr="00962009">
        <w:rPr>
          <w:rFonts w:ascii="Times New Roman" w:hAnsi="Times New Roman" w:cs="Times New Roman"/>
          <w:sz w:val="24"/>
          <w:szCs w:val="24"/>
        </w:rPr>
        <w:t xml:space="preserve"> A data passa a integrar o Calendário Oficial da Cidade. </w:t>
      </w:r>
    </w:p>
    <w:p w:rsidR="00FD41CF" w:rsidRPr="00962009" w:rsidRDefault="00FD41CF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62009" w:rsidRPr="00962009" w:rsidRDefault="00962009" w:rsidP="0096200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2009">
        <w:rPr>
          <w:rFonts w:ascii="Times New Roman" w:hAnsi="Times New Roman" w:cs="Times New Roman"/>
          <w:b/>
          <w:sz w:val="24"/>
          <w:szCs w:val="24"/>
        </w:rPr>
        <w:t>Art. 4°</w:t>
      </w:r>
      <w:r w:rsidRPr="00962009">
        <w:rPr>
          <w:rFonts w:ascii="Times New Roman" w:hAnsi="Times New Roman" w:cs="Times New Roman"/>
          <w:sz w:val="24"/>
          <w:szCs w:val="24"/>
        </w:rPr>
        <w:t xml:space="preserve">- Esta Lei entrará em vigor na data de sua publicação. </w:t>
      </w:r>
    </w:p>
    <w:p w:rsidR="00710F56" w:rsidRDefault="00710F56" w:rsidP="00710F56">
      <w:pPr>
        <w:pStyle w:val="Corpodetexto"/>
        <w:spacing w:after="0"/>
        <w:ind w:firstLine="2835"/>
        <w:jc w:val="both"/>
        <w:rPr>
          <w:lang w:val="pt-BR"/>
        </w:rPr>
      </w:pPr>
    </w:p>
    <w:p w:rsidR="00274735" w:rsidRPr="000203A6" w:rsidRDefault="00274735" w:rsidP="00213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39F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0F7B3E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 w:rsidRPr="000F7B3E">
        <w:rPr>
          <w:rFonts w:ascii="Times New Roman" w:hAnsi="Times New Roman" w:cs="Times New Roman"/>
          <w:color w:val="000000"/>
        </w:rPr>
        <w:t>ra</w:t>
      </w:r>
      <w:r w:rsidR="004B0955" w:rsidRPr="000F7B3E">
        <w:rPr>
          <w:rFonts w:ascii="Times New Roman" w:hAnsi="Times New Roman" w:cs="Times New Roman"/>
          <w:color w:val="000000"/>
        </w:rPr>
        <w:t xml:space="preserve"> Munici</w:t>
      </w:r>
      <w:r w:rsidR="0003120A" w:rsidRPr="000F7B3E">
        <w:rPr>
          <w:rFonts w:ascii="Times New Roman" w:hAnsi="Times New Roman" w:cs="Times New Roman"/>
          <w:color w:val="000000"/>
        </w:rPr>
        <w:t>pal, Sala das Sessõ</w:t>
      </w:r>
      <w:r w:rsidR="00710F56">
        <w:rPr>
          <w:rFonts w:ascii="Times New Roman" w:hAnsi="Times New Roman" w:cs="Times New Roman"/>
          <w:color w:val="000000"/>
        </w:rPr>
        <w:t>es, 19 de junho</w:t>
      </w:r>
      <w:proofErr w:type="gramStart"/>
      <w:r w:rsidR="00710F56">
        <w:rPr>
          <w:rFonts w:ascii="Times New Roman" w:hAnsi="Times New Roman" w:cs="Times New Roman"/>
          <w:color w:val="000000"/>
        </w:rPr>
        <w:t xml:space="preserve"> </w:t>
      </w:r>
      <w:r w:rsidR="00A91FCD" w:rsidRPr="000F7B3E">
        <w:rPr>
          <w:rFonts w:ascii="Times New Roman" w:hAnsi="Times New Roman" w:cs="Times New Roman"/>
          <w:color w:val="000000"/>
        </w:rPr>
        <w:t xml:space="preserve"> </w:t>
      </w:r>
      <w:proofErr w:type="gramEnd"/>
      <w:r w:rsidR="00A91FCD" w:rsidRPr="000F7B3E">
        <w:rPr>
          <w:rFonts w:ascii="Times New Roman" w:hAnsi="Times New Roman" w:cs="Times New Roman"/>
          <w:color w:val="000000"/>
        </w:rPr>
        <w:t>de 2019</w:t>
      </w:r>
      <w:r w:rsidRPr="000F7B3E">
        <w:rPr>
          <w:rFonts w:ascii="Times New Roman" w:hAnsi="Times New Roman" w:cs="Times New Roman"/>
          <w:color w:val="000000"/>
        </w:rPr>
        <w:t>.</w:t>
      </w:r>
    </w:p>
    <w:p w:rsidR="00710F56" w:rsidRPr="003952B3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B813CA" w:rsidRDefault="00710F56" w:rsidP="00710F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10F56" w:rsidRPr="002B09A2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710F56" w:rsidRPr="000F7B3E" w:rsidRDefault="00710F56" w:rsidP="00FD41CF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9A1B81">
        <w:rPr>
          <w:b/>
          <w:sz w:val="24"/>
          <w:szCs w:val="24"/>
        </w:rPr>
        <w:t>Membro</w:t>
      </w:r>
      <w:bookmarkStart w:id="0" w:name="_GoBack"/>
      <w:bookmarkEnd w:id="0"/>
    </w:p>
    <w:sectPr w:rsidR="00710F56" w:rsidRPr="000F7B3E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86" w:rsidRDefault="003C0286" w:rsidP="00963EEE">
      <w:pPr>
        <w:spacing w:after="0" w:line="240" w:lineRule="auto"/>
      </w:pPr>
      <w:r>
        <w:separator/>
      </w:r>
    </w:p>
  </w:endnote>
  <w:endnote w:type="continuationSeparator" w:id="0">
    <w:p w:rsidR="003C0286" w:rsidRDefault="003C028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86" w:rsidRDefault="003C0286" w:rsidP="00963EEE">
      <w:pPr>
        <w:spacing w:after="0" w:line="240" w:lineRule="auto"/>
      </w:pPr>
      <w:r>
        <w:separator/>
      </w:r>
    </w:p>
  </w:footnote>
  <w:footnote w:type="continuationSeparator" w:id="0">
    <w:p w:rsidR="003C0286" w:rsidRDefault="003C028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C7D6F8C" wp14:editId="632D21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72DA0B" wp14:editId="3223C8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0F7B3E"/>
    <w:rsid w:val="001467DF"/>
    <w:rsid w:val="00181DCA"/>
    <w:rsid w:val="0019453D"/>
    <w:rsid w:val="002136E0"/>
    <w:rsid w:val="002264A8"/>
    <w:rsid w:val="0024039F"/>
    <w:rsid w:val="00274735"/>
    <w:rsid w:val="00341E93"/>
    <w:rsid w:val="003952B3"/>
    <w:rsid w:val="003A6E2B"/>
    <w:rsid w:val="003B5292"/>
    <w:rsid w:val="003C0286"/>
    <w:rsid w:val="004564C4"/>
    <w:rsid w:val="00457570"/>
    <w:rsid w:val="00482BCF"/>
    <w:rsid w:val="00497DAE"/>
    <w:rsid w:val="004B0955"/>
    <w:rsid w:val="005238CA"/>
    <w:rsid w:val="00527417"/>
    <w:rsid w:val="00535E7A"/>
    <w:rsid w:val="005458E5"/>
    <w:rsid w:val="00565A39"/>
    <w:rsid w:val="00576CDB"/>
    <w:rsid w:val="00591096"/>
    <w:rsid w:val="00597C63"/>
    <w:rsid w:val="005B64BC"/>
    <w:rsid w:val="005C2F36"/>
    <w:rsid w:val="005F094A"/>
    <w:rsid w:val="00684087"/>
    <w:rsid w:val="00693C28"/>
    <w:rsid w:val="00707181"/>
    <w:rsid w:val="00710F56"/>
    <w:rsid w:val="00712859"/>
    <w:rsid w:val="00780B33"/>
    <w:rsid w:val="00794D7D"/>
    <w:rsid w:val="007959B5"/>
    <w:rsid w:val="007A68DC"/>
    <w:rsid w:val="008375E9"/>
    <w:rsid w:val="00841383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2009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C2B1C"/>
    <w:rsid w:val="00BE56E6"/>
    <w:rsid w:val="00BE621C"/>
    <w:rsid w:val="00C8674B"/>
    <w:rsid w:val="00CA69FE"/>
    <w:rsid w:val="00D233BD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D41C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CB8B-FCFD-4B10-9245-43BA09ED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2019-04-10T14:42:00Z</cp:lastPrinted>
  <dcterms:created xsi:type="dcterms:W3CDTF">2019-06-17T19:55:00Z</dcterms:created>
  <dcterms:modified xsi:type="dcterms:W3CDTF">2019-06-17T19:55:00Z</dcterms:modified>
</cp:coreProperties>
</file>