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C470E1" w:rsidRDefault="00C470E1" w:rsidP="00C470E1">
      <w:pPr>
        <w:ind w:right="-1"/>
        <w:jc w:val="both"/>
        <w:rPr>
          <w:sz w:val="24"/>
          <w:szCs w:val="24"/>
          <w:lang w:eastAsia="pt-BR"/>
        </w:rPr>
      </w:pPr>
    </w:p>
    <w:p w:rsidR="000F5C0B" w:rsidRPr="000F5C0B" w:rsidRDefault="00C83D82" w:rsidP="000F5C0B">
      <w:pPr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0F5C0B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0F5C0B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0F5C0B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0F5C0B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0F5C0B" w:rsidRPr="000F5C0B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="000907A5" w:rsidRPr="000F5C0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0F5C0B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0F5C0B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A326A8" w:rsidRPr="000F5C0B">
        <w:rPr>
          <w:rFonts w:ascii="Times New Roman" w:hAnsi="Times New Roman" w:cs="Times New Roman"/>
          <w:sz w:val="24"/>
          <w:szCs w:val="24"/>
        </w:rPr>
        <w:t xml:space="preserve">- </w:t>
      </w:r>
      <w:r w:rsidR="000F5C0B" w:rsidRPr="000F5C0B">
        <w:rPr>
          <w:rFonts w:ascii="Times New Roman" w:hAnsi="Times New Roman" w:cs="Times New Roman"/>
          <w:sz w:val="24"/>
          <w:szCs w:val="24"/>
        </w:rPr>
        <w:t xml:space="preserve">“CRIA A FUNÇÃO DE MEDIADOR SOCIOEDUCATIVO NAS UNIDADES DE ENSINO DA REDE PÚBLICA MUNICIPAL DE EDUCAÇÃO E DÁ OUTRAS PROVIDÊNCIAS”. </w:t>
      </w:r>
    </w:p>
    <w:p w:rsidR="00C470E1" w:rsidRPr="00C470E1" w:rsidRDefault="00C470E1" w:rsidP="00C470E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F5E94" w:rsidRPr="00A873A5" w:rsidRDefault="00A326A8" w:rsidP="00C470E1">
      <w:pPr>
        <w:pStyle w:val="Ttulo1"/>
        <w:shd w:val="clear" w:color="auto" w:fill="FFFFFF"/>
        <w:spacing w:before="300" w:after="300" w:line="300" w:lineRule="atLeast"/>
        <w:ind w:right="300"/>
        <w:jc w:val="both"/>
      </w:pPr>
      <w:r w:rsidRPr="00A873A5">
        <w:t xml:space="preserve"> </w:t>
      </w:r>
    </w:p>
    <w:p w:rsidR="004730E4" w:rsidRPr="00781338" w:rsidRDefault="004730E4" w:rsidP="00CF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0E4" w:rsidRPr="00781338" w:rsidRDefault="004730E4" w:rsidP="004730E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656EE" w:rsidRPr="00287C46" w:rsidRDefault="005656EE" w:rsidP="005656EE">
      <w:pPr>
        <w:jc w:val="both"/>
        <w:rPr>
          <w:rFonts w:ascii="Times New Roman" w:eastAsia="Calibri" w:hAnsi="Times New Roman" w:cs="Times New Roman"/>
          <w:color w:val="000000"/>
        </w:rPr>
      </w:pPr>
      <w:r w:rsidRPr="00287C46">
        <w:rPr>
          <w:rFonts w:ascii="Times New Roman" w:hAnsi="Times New Roman" w:cs="Times New Roman"/>
        </w:rPr>
        <w:t>.</w:t>
      </w: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0F5C0B">
        <w:rPr>
          <w:rFonts w:ascii="Times New Roman" w:hAnsi="Times New Roman" w:cs="Times New Roman"/>
          <w:bCs/>
          <w:sz w:val="24"/>
          <w:szCs w:val="24"/>
        </w:rPr>
        <w:t xml:space="preserve"> MARCELO PIRES RODRIGUES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0F5C0B" w:rsidRDefault="00E16612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0F5C0B">
        <w:rPr>
          <w:rFonts w:ascii="Times New Roman" w:hAnsi="Times New Roman" w:cs="Times New Roman"/>
          <w:sz w:val="24"/>
          <w:szCs w:val="24"/>
        </w:rPr>
        <w:t>Antep</w:t>
      </w:r>
      <w:r w:rsidR="00513FB3" w:rsidRPr="000F5C0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0F5C0B">
        <w:rPr>
          <w:rFonts w:ascii="Times New Roman" w:hAnsi="Times New Roman" w:cs="Times New Roman"/>
          <w:sz w:val="24"/>
          <w:szCs w:val="24"/>
        </w:rPr>
        <w:t>Lei nº</w:t>
      </w:r>
      <w:r w:rsidR="00547A27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0F5C0B" w:rsidRPr="000F5C0B">
        <w:rPr>
          <w:rFonts w:ascii="Times New Roman" w:hAnsi="Times New Roman" w:cs="Times New Roman"/>
          <w:sz w:val="24"/>
          <w:szCs w:val="24"/>
        </w:rPr>
        <w:t>81</w:t>
      </w:r>
      <w:r w:rsidR="005656EE" w:rsidRPr="000F5C0B">
        <w:rPr>
          <w:rFonts w:ascii="Times New Roman" w:hAnsi="Times New Roman" w:cs="Times New Roman"/>
          <w:sz w:val="24"/>
          <w:szCs w:val="24"/>
        </w:rPr>
        <w:t>/2019</w:t>
      </w:r>
      <w:r w:rsidR="004A4837" w:rsidRPr="000F5C0B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0F5C0B">
        <w:rPr>
          <w:rFonts w:ascii="Times New Roman" w:hAnsi="Times New Roman" w:cs="Times New Roman"/>
          <w:sz w:val="24"/>
          <w:szCs w:val="24"/>
        </w:rPr>
        <w:t>que</w:t>
      </w:r>
      <w:r w:rsidR="00BF5DAD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0F5C0B" w:rsidRPr="000F5C0B">
        <w:rPr>
          <w:rFonts w:ascii="Times New Roman" w:hAnsi="Times New Roman" w:cs="Times New Roman"/>
          <w:sz w:val="24"/>
          <w:szCs w:val="24"/>
        </w:rPr>
        <w:t>“CRIA A FUNÇÃO DE MEDIADOR SOCIOEDUCATIVO NAS UNIDADES DE ENSINO DA REDE PÚBLICA MUNICIPAL DE EDUCAÇÃO E DÁ OUTRAS PROVIDÊNCIAS”</w:t>
      </w:r>
      <w:r w:rsidR="00A326A8" w:rsidRPr="000F5C0B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0F5C0B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0F5C0B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0F5C0B">
        <w:rPr>
          <w:rFonts w:ascii="Times New Roman" w:hAnsi="Times New Roman" w:cs="Times New Roman"/>
          <w:sz w:val="24"/>
          <w:szCs w:val="24"/>
        </w:rPr>
        <w:t>d</w:t>
      </w:r>
      <w:r w:rsidR="005656EE" w:rsidRPr="000F5C0B">
        <w:rPr>
          <w:rFonts w:ascii="Times New Roman" w:hAnsi="Times New Roman" w:cs="Times New Roman"/>
          <w:sz w:val="24"/>
          <w:szCs w:val="24"/>
        </w:rPr>
        <w:t>o</w:t>
      </w:r>
      <w:r w:rsidR="00AF13C9" w:rsidRPr="000F5C0B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0F5C0B">
        <w:rPr>
          <w:rFonts w:ascii="Times New Roman" w:hAnsi="Times New Roman" w:cs="Times New Roman"/>
          <w:sz w:val="24"/>
          <w:szCs w:val="24"/>
        </w:rPr>
        <w:t>Marcelo Pires Rodrigues</w:t>
      </w:r>
      <w:r w:rsidR="00B3607F" w:rsidRPr="000F5C0B">
        <w:rPr>
          <w:rFonts w:ascii="Times New Roman" w:hAnsi="Times New Roman" w:cs="Times New Roman"/>
          <w:sz w:val="24"/>
          <w:szCs w:val="24"/>
        </w:rPr>
        <w:t>,</w:t>
      </w:r>
      <w:r w:rsidR="0045446A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F5C0B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F5C0B">
        <w:rPr>
          <w:rFonts w:ascii="Times New Roman" w:hAnsi="Times New Roman" w:cs="Times New Roman"/>
          <w:sz w:val="24"/>
          <w:szCs w:val="24"/>
        </w:rPr>
        <w:t>turno</w:t>
      </w:r>
      <w:r w:rsidR="00BA75B0" w:rsidRPr="000F5C0B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0F5C0B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0F5C0B">
        <w:rPr>
          <w:rFonts w:ascii="Times New Roman" w:hAnsi="Times New Roman" w:cs="Times New Roman"/>
          <w:sz w:val="24"/>
          <w:szCs w:val="24"/>
        </w:rPr>
        <w:t>81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5656EE">
        <w:rPr>
          <w:rFonts w:ascii="Times New Roman" w:hAnsi="Times New Roman" w:cs="Times New Roman"/>
          <w:sz w:val="24"/>
          <w:szCs w:val="24"/>
        </w:rPr>
        <w:t xml:space="preserve"> </w:t>
      </w:r>
      <w:r w:rsidR="000F5C0B">
        <w:rPr>
          <w:rFonts w:ascii="Times New Roman" w:hAnsi="Times New Roman" w:cs="Times New Roman"/>
          <w:sz w:val="24"/>
          <w:szCs w:val="24"/>
        </w:rPr>
        <w:t>MARCELO PIRES RODRIGUES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F5C0B" w:rsidRPr="000F5C0B" w:rsidRDefault="000F5C0B" w:rsidP="000F5C0B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 xml:space="preserve">“CRIA A FUNÇÃO DE MEDIADOR SOCIOEDUCATIVO NAS UNIDADES DE ENSINO DA REDE PÚBLICA MUNICIPAL DE EDUCAÇÃO E DÁ OUTRAS PROVIDÊNCIAS”. </w:t>
      </w:r>
    </w:p>
    <w:p w:rsidR="004730E4" w:rsidRPr="004730E4" w:rsidRDefault="004730E4" w:rsidP="004730E4">
      <w:pPr>
        <w:pStyle w:val="SemEspaamen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Art. 1º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Fica criada uma função de Mediador Socioeducativo nas unidades de ensino da rede pública municipal de educação.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A função de mediador socioeducativo será provida gradativamente através de planejamento estratégico, após a definição das unidades educacionais prioritárias.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Art. 2º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A função de mediador socioeducativo será desempenhada por integrante do Quadro do Magistério Municipal, com formação em pedagogia ou psicopedagogia.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A remuneração da atividade excedente de que trata o caput observará aquela aplicável ao trabalho extraordinário, limitada a 25 (vinte e cinco) horas/aula semanais.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Art. 3º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A escolha do mediador socioeducativo será feita anualmente pelo Conselho de Escola, entre os interessados em desempenhar a função.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O Conselho de Escola poderá reconduzir o mesmo mediador socioeducativo para o período subsequente, mediante avaliação do comprometimento e desempenho na função.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Art. 4º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O mediador socioeducativo deverá desenvolver prioritariamente, com apoio da Direção e do Conselho de Escola da unidade educacional, as seguintes atividades: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40122">
        <w:rPr>
          <w:rFonts w:ascii="Times New Roman" w:hAnsi="Times New Roman" w:cs="Times New Roman"/>
          <w:sz w:val="24"/>
          <w:szCs w:val="24"/>
        </w:rPr>
        <w:t>I – Ações que promovam a cidadania e os valores éticos e culturais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40122">
        <w:rPr>
          <w:rFonts w:ascii="Times New Roman" w:hAnsi="Times New Roman" w:cs="Times New Roman"/>
          <w:sz w:val="24"/>
          <w:szCs w:val="24"/>
        </w:rPr>
        <w:t xml:space="preserve">II –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40122">
        <w:rPr>
          <w:rFonts w:ascii="Times New Roman" w:hAnsi="Times New Roman" w:cs="Times New Roman"/>
          <w:sz w:val="24"/>
          <w:szCs w:val="24"/>
        </w:rPr>
        <w:t>rojetos que incentivem a integração social do adolescente e a convivência harmoniosa entre os diferentes, sem discriminação de cor, raça, credo, classe social, sexo ou opinião;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40122">
        <w:rPr>
          <w:rFonts w:ascii="Times New Roman" w:hAnsi="Times New Roman" w:cs="Times New Roman"/>
          <w:sz w:val="24"/>
          <w:szCs w:val="24"/>
        </w:rPr>
        <w:t xml:space="preserve"> III –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40122">
        <w:rPr>
          <w:rFonts w:ascii="Times New Roman" w:hAnsi="Times New Roman" w:cs="Times New Roman"/>
          <w:sz w:val="24"/>
          <w:szCs w:val="24"/>
        </w:rPr>
        <w:t xml:space="preserve">ncentivo e acompanhamento da participação da família como parceria da escola na educação dos filhos, procurando conhecer a realidade das famílias e ajudando a encontrar a melhor solução para os problemas educacionais;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40122">
        <w:rPr>
          <w:rFonts w:ascii="Times New Roman" w:hAnsi="Times New Roman" w:cs="Times New Roman"/>
          <w:sz w:val="24"/>
          <w:szCs w:val="24"/>
        </w:rPr>
        <w:lastRenderedPageBreak/>
        <w:t xml:space="preserve">IV – </w:t>
      </w:r>
      <w:r w:rsidRPr="00840122">
        <w:rPr>
          <w:rFonts w:ascii="Times New Roman" w:hAnsi="Times New Roman" w:cs="Times New Roman"/>
          <w:sz w:val="24"/>
          <w:szCs w:val="24"/>
        </w:rPr>
        <w:t>Auxílio</w:t>
      </w:r>
      <w:r w:rsidRPr="00840122">
        <w:rPr>
          <w:rFonts w:ascii="Times New Roman" w:hAnsi="Times New Roman" w:cs="Times New Roman"/>
          <w:sz w:val="24"/>
          <w:szCs w:val="24"/>
        </w:rPr>
        <w:t xml:space="preserve"> na organização da Associação de Pais e Mestres, Grêmios Estudantis e outras entidades auxiliares da escola;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40122">
        <w:rPr>
          <w:rFonts w:ascii="Times New Roman" w:hAnsi="Times New Roman" w:cs="Times New Roman"/>
          <w:sz w:val="24"/>
          <w:szCs w:val="24"/>
        </w:rPr>
        <w:t xml:space="preserve">V –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40122">
        <w:rPr>
          <w:rFonts w:ascii="Times New Roman" w:hAnsi="Times New Roman" w:cs="Times New Roman"/>
          <w:sz w:val="24"/>
          <w:szCs w:val="24"/>
        </w:rPr>
        <w:t xml:space="preserve">nstituição de espaços de convivência na unidade educacional, preferencialmente fora da sala de aula, como os jardins, o pátio, a sala de leitura e outros, desde que sejam espaços agradáveis e não comprometam a segurança dos alunos, com a finalidade de discussão de problemas do cotidiano dos alunos, como a violência urbana, a gravidez na adolescência e outros;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40122">
        <w:rPr>
          <w:rFonts w:ascii="Times New Roman" w:hAnsi="Times New Roman" w:cs="Times New Roman"/>
          <w:sz w:val="24"/>
          <w:szCs w:val="24"/>
        </w:rPr>
        <w:t xml:space="preserve">VI –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40122">
        <w:rPr>
          <w:rFonts w:ascii="Times New Roman" w:hAnsi="Times New Roman" w:cs="Times New Roman"/>
          <w:sz w:val="24"/>
          <w:szCs w:val="24"/>
        </w:rPr>
        <w:t xml:space="preserve">iscussão semanal com os alunos por sala de aula sobre os problemas específicos da respectiva turma, após análise e discussão prévia com a coordenação pedagógica da unidade educacional;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40122">
        <w:rPr>
          <w:rFonts w:ascii="Times New Roman" w:hAnsi="Times New Roman" w:cs="Times New Roman"/>
          <w:sz w:val="24"/>
          <w:szCs w:val="24"/>
        </w:rPr>
        <w:t xml:space="preserve">VII –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40122">
        <w:rPr>
          <w:rFonts w:ascii="Times New Roman" w:hAnsi="Times New Roman" w:cs="Times New Roman"/>
          <w:sz w:val="24"/>
          <w:szCs w:val="24"/>
        </w:rPr>
        <w:t xml:space="preserve">dentificar atos e adotar medidas de conscientização, prevenção e combate a toda forma de “bullying” escolar, sempre em consonância com a coordenação pedagógica da unidade educacional;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40122">
        <w:rPr>
          <w:rFonts w:ascii="Times New Roman" w:hAnsi="Times New Roman" w:cs="Times New Roman"/>
          <w:sz w:val="24"/>
          <w:szCs w:val="24"/>
        </w:rPr>
        <w:t xml:space="preserve">VIII –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40122">
        <w:rPr>
          <w:rFonts w:ascii="Times New Roman" w:hAnsi="Times New Roman" w:cs="Times New Roman"/>
          <w:sz w:val="24"/>
          <w:szCs w:val="24"/>
        </w:rPr>
        <w:t xml:space="preserve">rganização e acompanhamento de passeios e ações educativas e culturais fora do ambiente escolar;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40122">
        <w:rPr>
          <w:rFonts w:ascii="Times New Roman" w:hAnsi="Times New Roman" w:cs="Times New Roman"/>
          <w:sz w:val="24"/>
          <w:szCs w:val="24"/>
        </w:rPr>
        <w:t xml:space="preserve">IX –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40122">
        <w:rPr>
          <w:rFonts w:ascii="Times New Roman" w:hAnsi="Times New Roman" w:cs="Times New Roman"/>
          <w:sz w:val="24"/>
          <w:szCs w:val="24"/>
        </w:rPr>
        <w:t xml:space="preserve">romoção e articulação junto à comunidade escolar de ações educativas que visem à promoção da saúde.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840122">
        <w:rPr>
          <w:rFonts w:ascii="Times New Roman" w:hAnsi="Times New Roman" w:cs="Times New Roman"/>
          <w:sz w:val="24"/>
          <w:szCs w:val="24"/>
        </w:rPr>
        <w:t xml:space="preserve"> – A Secretaria Municipal de Educação fornecerá subsídios e orientação ao trabalho do mediador socioeducativo.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Art. 5º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As entidades públicas e privadas poderão contribuir com subsídios e recursos humanos e materiais para a execução acompanhamento e avaliação das ações do mediador socioeducativo, através da celebração de acordos, convênios e parcerias.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Art. 6º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O Poder Executivo regulamentará esta lei no prazo de 60 (sessenta) dias, contados da data de sua publicação.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Art. 7º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As despesas com a execução da presente lei correrão por conta das dotações orçamentárias próprias, suplementadas se necessário. </w:t>
      </w:r>
    </w:p>
    <w:p w:rsidR="000F5C0B" w:rsidRPr="00840122" w:rsidRDefault="000F5C0B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b/>
          <w:sz w:val="24"/>
          <w:szCs w:val="24"/>
        </w:rPr>
        <w:t>Art. 8º</w:t>
      </w:r>
      <w:r w:rsidRPr="00840122">
        <w:rPr>
          <w:rFonts w:ascii="Times New Roman" w:hAnsi="Times New Roman" w:cs="Times New Roman"/>
          <w:sz w:val="24"/>
          <w:szCs w:val="24"/>
        </w:rPr>
        <w:t xml:space="preserve"> - Esta lei entra em vigor na data da sua publicação, revogadas as disposições com contrário.</w:t>
      </w:r>
    </w:p>
    <w:p w:rsidR="00A326A8" w:rsidRPr="00C470E1" w:rsidRDefault="00A32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3150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FA9" w:rsidRPr="00C470E1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74F37" w:rsidRPr="00C470E1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52208" w:rsidRPr="000F5C0B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0F5C0B">
        <w:rPr>
          <w:b/>
          <w:sz w:val="23"/>
          <w:szCs w:val="23"/>
        </w:rPr>
        <w:t xml:space="preserve">RONALDO JOÃO DA SILVA                                            ALCIDES LONGO DE BARROS                      </w:t>
      </w:r>
    </w:p>
    <w:p w:rsidR="00B52208" w:rsidRPr="000F5C0B" w:rsidRDefault="00B52208" w:rsidP="00B52208">
      <w:pPr>
        <w:pStyle w:val="SemEspaamento"/>
        <w:rPr>
          <w:b/>
          <w:sz w:val="23"/>
          <w:szCs w:val="23"/>
        </w:rPr>
      </w:pPr>
      <w:r w:rsidRPr="000F5C0B">
        <w:rPr>
          <w:b/>
          <w:sz w:val="23"/>
          <w:szCs w:val="23"/>
        </w:rPr>
        <w:t xml:space="preserve">                          Presidente                                                                          </w:t>
      </w:r>
      <w:r w:rsidR="00E74F37" w:rsidRPr="000F5C0B">
        <w:rPr>
          <w:b/>
          <w:sz w:val="23"/>
          <w:szCs w:val="23"/>
        </w:rPr>
        <w:t xml:space="preserve">      </w:t>
      </w:r>
      <w:r w:rsidRPr="000F5C0B">
        <w:rPr>
          <w:b/>
          <w:sz w:val="23"/>
          <w:szCs w:val="23"/>
        </w:rPr>
        <w:t>Relator</w:t>
      </w:r>
    </w:p>
    <w:p w:rsidR="00837FA9" w:rsidRPr="000F5C0B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0F5C0B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0F5C0B">
        <w:rPr>
          <w:b/>
          <w:sz w:val="23"/>
          <w:szCs w:val="23"/>
        </w:rPr>
        <w:t>FABRICIO AUGUSTO C. DO NASCIMENTO</w:t>
      </w:r>
    </w:p>
    <w:p w:rsidR="00B52208" w:rsidRPr="000F5C0B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F5C0B">
        <w:rPr>
          <w:b/>
          <w:sz w:val="23"/>
          <w:szCs w:val="23"/>
        </w:rPr>
        <w:t xml:space="preserve">   Membro</w:t>
      </w:r>
    </w:p>
    <w:sectPr w:rsidR="00B52208" w:rsidRPr="000F5C0B" w:rsidSect="000F5C0B">
      <w:headerReference w:type="default" r:id="rId8"/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510" w:rsidRDefault="00504510" w:rsidP="00963EEE">
      <w:pPr>
        <w:spacing w:after="0" w:line="240" w:lineRule="auto"/>
      </w:pPr>
      <w:r>
        <w:separator/>
      </w:r>
    </w:p>
  </w:endnote>
  <w:endnote w:type="continuationSeparator" w:id="0">
    <w:p w:rsidR="00504510" w:rsidRDefault="0050451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510" w:rsidRDefault="00504510" w:rsidP="00963EEE">
      <w:pPr>
        <w:spacing w:after="0" w:line="240" w:lineRule="auto"/>
      </w:pPr>
      <w:r>
        <w:separator/>
      </w:r>
    </w:p>
  </w:footnote>
  <w:footnote w:type="continuationSeparator" w:id="0">
    <w:p w:rsidR="00504510" w:rsidRDefault="0050451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9" name="Imagem 1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5375"/>
    <w:rsid w:val="000D2DC9"/>
    <w:rsid w:val="000E2250"/>
    <w:rsid w:val="000E2DC5"/>
    <w:rsid w:val="000F5C0B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504510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326A8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470E1"/>
    <w:rsid w:val="00C83D82"/>
    <w:rsid w:val="00CC2949"/>
    <w:rsid w:val="00CC43EB"/>
    <w:rsid w:val="00CD39F0"/>
    <w:rsid w:val="00CF2AC0"/>
    <w:rsid w:val="00CF3364"/>
    <w:rsid w:val="00CF5E9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4154F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031D-5059-40AD-9D3E-612F74F7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2019-05-02T19:18:00Z</cp:lastPrinted>
  <dcterms:created xsi:type="dcterms:W3CDTF">2019-05-07T11:45:00Z</dcterms:created>
  <dcterms:modified xsi:type="dcterms:W3CDTF">2019-05-07T11:45:00Z</dcterms:modified>
</cp:coreProperties>
</file>