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C470E1" w:rsidRDefault="00C470E1" w:rsidP="00C470E1">
      <w:pPr>
        <w:ind w:right="-1"/>
        <w:jc w:val="both"/>
        <w:rPr>
          <w:sz w:val="24"/>
          <w:szCs w:val="24"/>
          <w:lang w:eastAsia="pt-BR"/>
        </w:rPr>
      </w:pPr>
    </w:p>
    <w:p w:rsidR="00C470E1" w:rsidRPr="00C470E1" w:rsidRDefault="00C83D82" w:rsidP="00C470E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26A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326A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326A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326A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326A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CF5E94" w:rsidRPr="00C470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470E1" w:rsidRPr="00C470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07A5" w:rsidRPr="00A326A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A326A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A326A8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A326A8">
        <w:rPr>
          <w:rFonts w:ascii="Times New Roman" w:hAnsi="Times New Roman" w:cs="Times New Roman"/>
          <w:sz w:val="24"/>
          <w:szCs w:val="24"/>
        </w:rPr>
        <w:t xml:space="preserve">- </w:t>
      </w:r>
      <w:r w:rsidR="00C470E1" w:rsidRPr="00C470E1">
        <w:rPr>
          <w:rFonts w:ascii="Times New Roman" w:hAnsi="Times New Roman" w:cs="Times New Roman"/>
          <w:sz w:val="24"/>
          <w:szCs w:val="24"/>
        </w:rPr>
        <w:t>DISPÕE SOBRE A CRIAÇÃO DO PROJETO "REFEIÇÃO SOLIDÁRIA" MUNICÍPIO DE SETE LAGOAS.”.</w:t>
      </w:r>
    </w:p>
    <w:p w:rsidR="00CF5E94" w:rsidRPr="00A873A5" w:rsidRDefault="00A326A8" w:rsidP="00C470E1">
      <w:pPr>
        <w:pStyle w:val="Ttulo1"/>
        <w:shd w:val="clear" w:color="auto" w:fill="FFFFFF"/>
        <w:spacing w:before="300" w:after="300" w:line="300" w:lineRule="atLeast"/>
        <w:ind w:right="300"/>
        <w:jc w:val="both"/>
      </w:pPr>
      <w:r w:rsidRPr="00A873A5">
        <w:t xml:space="preserve"> </w:t>
      </w:r>
    </w:p>
    <w:p w:rsidR="004730E4" w:rsidRPr="00781338" w:rsidRDefault="004730E4" w:rsidP="00CF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0E4" w:rsidRPr="00781338" w:rsidRDefault="004730E4" w:rsidP="004730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656EE" w:rsidRPr="00287C46" w:rsidRDefault="005656EE" w:rsidP="005656EE">
      <w:pPr>
        <w:jc w:val="both"/>
        <w:rPr>
          <w:rFonts w:ascii="Times New Roman" w:eastAsia="Calibri" w:hAnsi="Times New Roman" w:cs="Times New Roman"/>
          <w:color w:val="000000"/>
        </w:rPr>
      </w:pPr>
      <w:r w:rsidRPr="00287C46">
        <w:rPr>
          <w:rFonts w:ascii="Times New Roman" w:hAnsi="Times New Roman" w:cs="Times New Roman"/>
        </w:rPr>
        <w:t>.</w:t>
      </w: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5656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6A8">
        <w:rPr>
          <w:rFonts w:ascii="Times New Roman" w:hAnsi="Times New Roman" w:cs="Times New Roman"/>
          <w:bCs/>
          <w:sz w:val="24"/>
          <w:szCs w:val="24"/>
        </w:rPr>
        <w:t>EURO DE ANDRADE LANZA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C470E1" w:rsidRDefault="00E16612" w:rsidP="00C470E1">
      <w:pPr>
        <w:ind w:right="-1"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C470E1">
        <w:rPr>
          <w:rFonts w:ascii="Times New Roman" w:hAnsi="Times New Roman" w:cs="Times New Roman"/>
          <w:sz w:val="24"/>
          <w:szCs w:val="24"/>
        </w:rPr>
        <w:t>Antep</w:t>
      </w:r>
      <w:r w:rsidR="00513FB3" w:rsidRPr="00C470E1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C470E1">
        <w:rPr>
          <w:rFonts w:ascii="Times New Roman" w:hAnsi="Times New Roman" w:cs="Times New Roman"/>
          <w:sz w:val="24"/>
          <w:szCs w:val="24"/>
        </w:rPr>
        <w:t>Lei nº</w:t>
      </w:r>
      <w:r w:rsidR="00547A27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CF5E94" w:rsidRPr="00C470E1">
        <w:rPr>
          <w:rFonts w:ascii="Times New Roman" w:hAnsi="Times New Roman" w:cs="Times New Roman"/>
          <w:sz w:val="24"/>
          <w:szCs w:val="24"/>
        </w:rPr>
        <w:t>7</w:t>
      </w:r>
      <w:r w:rsidR="00C470E1" w:rsidRPr="00C470E1">
        <w:rPr>
          <w:rFonts w:ascii="Times New Roman" w:hAnsi="Times New Roman" w:cs="Times New Roman"/>
          <w:sz w:val="24"/>
          <w:szCs w:val="24"/>
        </w:rPr>
        <w:t>3</w:t>
      </w:r>
      <w:r w:rsidR="005656EE" w:rsidRPr="00C470E1">
        <w:rPr>
          <w:rFonts w:ascii="Times New Roman" w:hAnsi="Times New Roman" w:cs="Times New Roman"/>
          <w:sz w:val="24"/>
          <w:szCs w:val="24"/>
        </w:rPr>
        <w:t>/2019</w:t>
      </w:r>
      <w:r w:rsidR="004A4837" w:rsidRPr="00C470E1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C470E1">
        <w:rPr>
          <w:rFonts w:ascii="Times New Roman" w:hAnsi="Times New Roman" w:cs="Times New Roman"/>
          <w:sz w:val="24"/>
          <w:szCs w:val="24"/>
        </w:rPr>
        <w:t>que</w:t>
      </w:r>
      <w:r w:rsidR="00BF5DAD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C470E1" w:rsidRPr="00C470E1">
        <w:rPr>
          <w:rFonts w:ascii="Times New Roman" w:hAnsi="Times New Roman" w:cs="Times New Roman"/>
        </w:rPr>
        <w:t>DISPÕE SOBRE A CRIAÇÃO DO PROJETO "REFEIÇÃO SOLIDÁRIA" MUNICÍPIO DE SETE LAGOAS</w:t>
      </w:r>
      <w:r w:rsidR="00C470E1" w:rsidRPr="00C470E1">
        <w:rPr>
          <w:rFonts w:ascii="Times New Roman" w:hAnsi="Times New Roman" w:cs="Times New Roman"/>
        </w:rPr>
        <w:t>”</w:t>
      </w:r>
      <w:r w:rsidR="00A326A8" w:rsidRPr="00C470E1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C470E1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C470E1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C470E1">
        <w:rPr>
          <w:rFonts w:ascii="Times New Roman" w:hAnsi="Times New Roman" w:cs="Times New Roman"/>
          <w:sz w:val="24"/>
          <w:szCs w:val="24"/>
        </w:rPr>
        <w:t>d</w:t>
      </w:r>
      <w:r w:rsidR="005656EE" w:rsidRPr="00C470E1">
        <w:rPr>
          <w:rFonts w:ascii="Times New Roman" w:hAnsi="Times New Roman" w:cs="Times New Roman"/>
          <w:sz w:val="24"/>
          <w:szCs w:val="24"/>
        </w:rPr>
        <w:t>o</w:t>
      </w:r>
      <w:r w:rsidR="00AF13C9" w:rsidRPr="00C470E1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A326A8" w:rsidRPr="00C470E1">
        <w:rPr>
          <w:rFonts w:ascii="Times New Roman" w:hAnsi="Times New Roman" w:cs="Times New Roman"/>
          <w:sz w:val="24"/>
          <w:szCs w:val="24"/>
        </w:rPr>
        <w:t>Euro de Andrade Lanza</w:t>
      </w:r>
      <w:r w:rsidR="00B3607F" w:rsidRPr="00C470E1">
        <w:rPr>
          <w:rFonts w:ascii="Times New Roman" w:hAnsi="Times New Roman" w:cs="Times New Roman"/>
          <w:sz w:val="24"/>
          <w:szCs w:val="24"/>
        </w:rPr>
        <w:t>,</w:t>
      </w:r>
      <w:r w:rsidR="0045446A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C470E1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C470E1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C470E1">
        <w:rPr>
          <w:rFonts w:ascii="Times New Roman" w:hAnsi="Times New Roman" w:cs="Times New Roman"/>
          <w:sz w:val="24"/>
          <w:szCs w:val="24"/>
        </w:rPr>
        <w:t>turno</w:t>
      </w:r>
      <w:r w:rsidR="00BA75B0" w:rsidRPr="00C470E1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C470E1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70E1" w:rsidRDefault="00C470E1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CF5E94">
        <w:rPr>
          <w:rFonts w:ascii="Times New Roman" w:hAnsi="Times New Roman" w:cs="Times New Roman"/>
          <w:sz w:val="24"/>
          <w:szCs w:val="24"/>
        </w:rPr>
        <w:t>7</w:t>
      </w:r>
      <w:r w:rsidR="00C470E1">
        <w:rPr>
          <w:rFonts w:ascii="Times New Roman" w:hAnsi="Times New Roman" w:cs="Times New Roman"/>
          <w:sz w:val="24"/>
          <w:szCs w:val="24"/>
        </w:rPr>
        <w:t>3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5656EE">
        <w:rPr>
          <w:rFonts w:ascii="Times New Roman" w:hAnsi="Times New Roman" w:cs="Times New Roman"/>
          <w:sz w:val="24"/>
          <w:szCs w:val="24"/>
        </w:rPr>
        <w:t xml:space="preserve"> </w:t>
      </w:r>
      <w:r w:rsidR="00A326A8">
        <w:rPr>
          <w:rFonts w:ascii="Times New Roman" w:hAnsi="Times New Roman" w:cs="Times New Roman"/>
          <w:sz w:val="24"/>
          <w:szCs w:val="24"/>
        </w:rPr>
        <w:t>EURO DE ANDRADE LANZA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470E1" w:rsidRPr="00C470E1" w:rsidRDefault="00C470E1" w:rsidP="00C470E1">
      <w:pPr>
        <w:ind w:left="4536" w:right="-1"/>
        <w:jc w:val="both"/>
        <w:rPr>
          <w:rFonts w:ascii="Times New Roman" w:hAnsi="Times New Roman" w:cs="Times New Roman"/>
          <w:b/>
        </w:rPr>
      </w:pPr>
      <w:r w:rsidRPr="00C470E1">
        <w:rPr>
          <w:rFonts w:ascii="Times New Roman" w:hAnsi="Times New Roman" w:cs="Times New Roman"/>
          <w:b/>
        </w:rPr>
        <w:t>DISPÕE SOBRE A CRIAÇÃO DO PROJETO "REFEIÇÃO SOLIDÁRIA" MUNICÍPIO DE SETE LAGOAS.”.</w:t>
      </w:r>
    </w:p>
    <w:p w:rsidR="004730E4" w:rsidRPr="004730E4" w:rsidRDefault="004730E4" w:rsidP="004730E4">
      <w:pPr>
        <w:pStyle w:val="SemEspaamen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>Art. 1º-</w:t>
      </w:r>
      <w:r w:rsidRPr="00C470E1">
        <w:rPr>
          <w:rFonts w:ascii="Times New Roman" w:hAnsi="Times New Roman" w:cs="Times New Roman"/>
        </w:rPr>
        <w:t xml:space="preserve"> Institui no âmbito municipal o Projeto “REFEIÇÃO SOLIDÁRIA” nos estabelecimentos comerciais instalados no município de Sete Lagoas para doações a moradores de rua cadastrados no setor de Ação Social da Prefeitura.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Art. 2º </w:t>
      </w:r>
      <w:r w:rsidRPr="00C470E1">
        <w:rPr>
          <w:rFonts w:ascii="Times New Roman" w:hAnsi="Times New Roman" w:cs="Times New Roman"/>
        </w:rPr>
        <w:t xml:space="preserve">O estabelecimento que quiser adotar o projeto, disponibilizará “kits” de refeição de baixo custo, sendo um lanche rápido ou almoço/jantar, com fins de doação pelos consumidores, à moradores de rua. 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§1º </w:t>
      </w:r>
      <w:r w:rsidRPr="00C470E1">
        <w:rPr>
          <w:rFonts w:ascii="Times New Roman" w:hAnsi="Times New Roman" w:cs="Times New Roman"/>
        </w:rPr>
        <w:t>Fica a critério do estabelecimento comercial a escolha de embalar o lanche ou oferecer a opção de realizar o consumo no local.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>§2º</w:t>
      </w:r>
      <w:r w:rsidRPr="00C470E1">
        <w:rPr>
          <w:rFonts w:ascii="Times New Roman" w:hAnsi="Times New Roman" w:cs="Times New Roman"/>
        </w:rPr>
        <w:t xml:space="preserve"> O estabelecimento comercial que adotar o projeto “refeição solidária” deverá disponibilizar uma urna para depósito dos tickets.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§3º </w:t>
      </w:r>
      <w:r w:rsidRPr="00C470E1">
        <w:rPr>
          <w:rFonts w:ascii="Times New Roman" w:hAnsi="Times New Roman" w:cs="Times New Roman"/>
        </w:rPr>
        <w:t>O estabelecimento que adotar o projeto “refeição solidária” poderá oferecer o ticket ao doador para que este repasse a pessoa carente e/ou morador de rua.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§4º </w:t>
      </w:r>
      <w:r w:rsidRPr="00C470E1">
        <w:rPr>
          <w:rFonts w:ascii="Times New Roman" w:hAnsi="Times New Roman" w:cs="Times New Roman"/>
        </w:rPr>
        <w:t>O estabelecimento que adotar o projeto “refeição solidária” deve acessar a lista de moradores de rua cadastrados no setor de ação social da Prefeitura.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§5º </w:t>
      </w:r>
      <w:r w:rsidRPr="00C470E1">
        <w:rPr>
          <w:rFonts w:ascii="Times New Roman" w:hAnsi="Times New Roman" w:cs="Times New Roman"/>
        </w:rPr>
        <w:t xml:space="preserve">O estabelecimento que adotar o projeto “refeição solidária” deve disponibilizar um cartaz informando o projeto e os kits disponíveis com os respectivos valores. 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>§6º</w:t>
      </w:r>
      <w:r w:rsidRPr="00C470E1">
        <w:rPr>
          <w:rFonts w:ascii="Times New Roman" w:hAnsi="Times New Roman" w:cs="Times New Roman"/>
        </w:rPr>
        <w:t xml:space="preserve"> O estabelecimento que adotar o projeto “refeição solidária” poderá estabelecer o horário para doação da refeição.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Art. 3º </w:t>
      </w:r>
      <w:r w:rsidRPr="00C470E1">
        <w:rPr>
          <w:rFonts w:ascii="Times New Roman" w:hAnsi="Times New Roman" w:cs="Times New Roman"/>
        </w:rPr>
        <w:t>Os munícipes que quiserem efetuar a doação poderão fazê-la efetuando a doação do valor do “kit” escolhido, ficando a sua escolha fazer doação pessoalmente através do ticket ou depositá-lo na urna para livre doação.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Art. 4º </w:t>
      </w:r>
      <w:r w:rsidRPr="00C470E1">
        <w:rPr>
          <w:rFonts w:ascii="Times New Roman" w:hAnsi="Times New Roman" w:cs="Times New Roman"/>
        </w:rPr>
        <w:t xml:space="preserve">Fica autorizado a participação dos Restaurantes Populares do Município a participar do referido projeto. </w:t>
      </w:r>
    </w:p>
    <w:p w:rsidR="00C470E1" w:rsidRPr="00C470E1" w:rsidRDefault="00C470E1" w:rsidP="00C470E1">
      <w:pPr>
        <w:spacing w:after="120"/>
        <w:ind w:firstLine="1701"/>
        <w:jc w:val="both"/>
        <w:rPr>
          <w:rFonts w:ascii="Times New Roman" w:hAnsi="Times New Roman" w:cs="Times New Roman"/>
        </w:rPr>
      </w:pPr>
      <w:r w:rsidRPr="00C470E1">
        <w:rPr>
          <w:rFonts w:ascii="Times New Roman" w:hAnsi="Times New Roman" w:cs="Times New Roman"/>
          <w:b/>
        </w:rPr>
        <w:t xml:space="preserve">Art. 5º </w:t>
      </w:r>
      <w:r w:rsidRPr="00C470E1">
        <w:rPr>
          <w:rFonts w:ascii="Times New Roman" w:hAnsi="Times New Roman" w:cs="Times New Roman"/>
        </w:rPr>
        <w:t>O Poder Executivo disponibilizará mensalmente a lista dos nomes dos moradores de rua cadastrado no Município para os estabelecimentos comerciais que adotarem o projeto “Refeição Solidária”.</w:t>
      </w:r>
    </w:p>
    <w:p w:rsidR="00A326A8" w:rsidRPr="00C470E1" w:rsidRDefault="00A32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3150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Pr="00C470E1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74F37" w:rsidRPr="00C470E1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52208" w:rsidRPr="00C470E1" w:rsidRDefault="00B52208" w:rsidP="00B52208">
      <w:pPr>
        <w:pStyle w:val="SemEspaamento"/>
        <w:jc w:val="center"/>
        <w:rPr>
          <w:b/>
        </w:rPr>
      </w:pPr>
      <w:r w:rsidRPr="00C470E1">
        <w:rPr>
          <w:b/>
        </w:rPr>
        <w:t xml:space="preserve">RONALDO JOÃO DA SILVA                                            ALCIDES LONGO DE BARROS                      </w:t>
      </w:r>
    </w:p>
    <w:p w:rsidR="00B52208" w:rsidRPr="00C470E1" w:rsidRDefault="00B52208" w:rsidP="00B52208">
      <w:pPr>
        <w:pStyle w:val="SemEspaamento"/>
        <w:rPr>
          <w:b/>
        </w:rPr>
      </w:pPr>
      <w:r w:rsidRPr="00C470E1">
        <w:rPr>
          <w:b/>
        </w:rPr>
        <w:t xml:space="preserve">                          Presidente                                                                          </w:t>
      </w:r>
      <w:r w:rsidR="00E74F37" w:rsidRPr="00C470E1">
        <w:rPr>
          <w:b/>
        </w:rPr>
        <w:t xml:space="preserve">      </w:t>
      </w:r>
      <w:r w:rsidRPr="00C470E1">
        <w:rPr>
          <w:b/>
        </w:rPr>
        <w:t>Relator</w:t>
      </w:r>
    </w:p>
    <w:p w:rsidR="00837FA9" w:rsidRPr="00C470E1" w:rsidRDefault="00837FA9" w:rsidP="00B52208">
      <w:pPr>
        <w:pStyle w:val="SemEspaamento"/>
        <w:jc w:val="center"/>
        <w:rPr>
          <w:b/>
          <w:sz w:val="10"/>
          <w:szCs w:val="10"/>
        </w:rPr>
      </w:pPr>
    </w:p>
    <w:p w:rsidR="00B52208" w:rsidRPr="00C470E1" w:rsidRDefault="00B52208" w:rsidP="00B52208">
      <w:pPr>
        <w:pStyle w:val="SemEspaamento"/>
        <w:jc w:val="center"/>
        <w:rPr>
          <w:b/>
        </w:rPr>
      </w:pPr>
      <w:r w:rsidRPr="00C470E1">
        <w:rPr>
          <w:b/>
        </w:rPr>
        <w:t>FABRICIO AUGUSTO C. DO NASCIMENTO</w:t>
      </w:r>
    </w:p>
    <w:p w:rsidR="00B52208" w:rsidRPr="00C470E1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C470E1">
        <w:rPr>
          <w:b/>
        </w:rPr>
        <w:t xml:space="preserve">   Membro</w:t>
      </w:r>
    </w:p>
    <w:sectPr w:rsidR="00B52208" w:rsidRPr="00C470E1" w:rsidSect="00C470E1">
      <w:headerReference w:type="default" r:id="rId8"/>
      <w:pgSz w:w="11906" w:h="16838"/>
      <w:pgMar w:top="1417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30" w:rsidRDefault="00B01730" w:rsidP="00963EEE">
      <w:pPr>
        <w:spacing w:after="0" w:line="240" w:lineRule="auto"/>
      </w:pPr>
      <w:r>
        <w:separator/>
      </w:r>
    </w:p>
  </w:endnote>
  <w:endnote w:type="continuationSeparator" w:id="0">
    <w:p w:rsidR="00B01730" w:rsidRDefault="00B0173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30" w:rsidRDefault="00B01730" w:rsidP="00963EEE">
      <w:pPr>
        <w:spacing w:after="0" w:line="240" w:lineRule="auto"/>
      </w:pPr>
      <w:r>
        <w:separator/>
      </w:r>
    </w:p>
  </w:footnote>
  <w:footnote w:type="continuationSeparator" w:id="0">
    <w:p w:rsidR="00B01730" w:rsidRDefault="00B0173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326A8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01730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470E1"/>
    <w:rsid w:val="00C83D82"/>
    <w:rsid w:val="00CC2949"/>
    <w:rsid w:val="00CC43EB"/>
    <w:rsid w:val="00CD39F0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4154F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3947-0871-4097-864A-9D8DF44F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2019-05-02T19:18:00Z</cp:lastPrinted>
  <dcterms:created xsi:type="dcterms:W3CDTF">2019-05-07T11:35:00Z</dcterms:created>
  <dcterms:modified xsi:type="dcterms:W3CDTF">2019-05-07T11:35:00Z</dcterms:modified>
</cp:coreProperties>
</file>