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8573D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C96002">
        <w:rPr>
          <w:rFonts w:ascii="Times New Roman" w:eastAsia="Times New Roman" w:hAnsi="Times New Roman"/>
          <w:sz w:val="22"/>
          <w:szCs w:val="22"/>
        </w:rPr>
        <w:t>159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C96002">
        <w:rPr>
          <w:rFonts w:ascii="Times New Roman" w:eastAsia="Times New Roman" w:hAnsi="Times New Roman"/>
          <w:sz w:val="22"/>
          <w:szCs w:val="22"/>
        </w:rPr>
        <w:t>D</w:t>
      </w:r>
      <w:r w:rsidR="00C96002" w:rsidRPr="00C96002">
        <w:rPr>
          <w:rFonts w:ascii="Times New Roman" w:eastAsia="Times New Roman" w:hAnsi="Times New Roman"/>
          <w:sz w:val="22"/>
          <w:szCs w:val="22"/>
        </w:rPr>
        <w:t>etermina a fixação de cartaz informando o número telefônico do Conselho Tutelar nos estabelecimentos de ensino público no município de Sete Lagoas.</w:t>
      </w:r>
    </w:p>
    <w:p w:rsidR="00C96002" w:rsidRPr="006B1F16" w:rsidRDefault="00C96002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025E71">
        <w:rPr>
          <w:rFonts w:ascii="Times New Roman" w:eastAsia="Times New Roman" w:hAnsi="Times New Roman"/>
          <w:sz w:val="22"/>
          <w:szCs w:val="22"/>
        </w:rPr>
        <w:t xml:space="preserve"> </w:t>
      </w:r>
      <w:r w:rsidR="00C96002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C96002" w:rsidRPr="00C96002" w:rsidRDefault="00443F1D" w:rsidP="00C9600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C96002">
        <w:rPr>
          <w:rFonts w:ascii="Times New Roman" w:eastAsia="Times New Roman" w:hAnsi="Times New Roman"/>
          <w:sz w:val="22"/>
          <w:szCs w:val="22"/>
        </w:rPr>
        <w:t>sobre</w:t>
      </w:r>
      <w:r w:rsidR="00B95575" w:rsidRPr="00B95575">
        <w:rPr>
          <w:rFonts w:ascii="Times New Roman" w:eastAsia="Times New Roman" w:hAnsi="Times New Roman"/>
          <w:sz w:val="22"/>
          <w:szCs w:val="22"/>
        </w:rPr>
        <w:t xml:space="preserve"> </w:t>
      </w:r>
      <w:r w:rsidR="00C96002" w:rsidRPr="00C96002">
        <w:rPr>
          <w:rFonts w:ascii="Times New Roman" w:eastAsia="Times New Roman" w:hAnsi="Times New Roman"/>
          <w:sz w:val="22"/>
          <w:szCs w:val="22"/>
        </w:rPr>
        <w:t>a fixação de cartaz informando o número telefônico do Conselho Tutelar nos estabelecimentos de ensino público no município de Sete Lagoas.</w:t>
      </w:r>
    </w:p>
    <w:p w:rsidR="0048573D" w:rsidRPr="002C2876" w:rsidRDefault="0048573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775595" w:rsidRPr="006F46FF" w:rsidRDefault="00775595" w:rsidP="00775595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C96002">
        <w:rPr>
          <w:rFonts w:ascii="Times New Roman" w:eastAsia="Times New Roman" w:hAnsi="Times New Roman"/>
          <w:sz w:val="22"/>
          <w:szCs w:val="22"/>
        </w:rPr>
        <w:t>159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54EA5">
        <w:rPr>
          <w:rFonts w:ascii="Times New Roman" w:hAnsi="Times New Roman"/>
          <w:sz w:val="22"/>
          <w:szCs w:val="22"/>
        </w:rPr>
        <w:t>11 de abril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 xml:space="preserve">Fabrício Augusto Carvalho do Nascimento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B54EA5" w:rsidRDefault="00B54EA5" w:rsidP="0048573D">
      <w:pPr>
        <w:spacing w:line="276" w:lineRule="auto"/>
        <w:ind w:left="2268"/>
        <w:rPr>
          <w:rFonts w:ascii="Times New Roman" w:hAnsi="Times New Roman"/>
          <w:sz w:val="22"/>
          <w:szCs w:val="22"/>
        </w:rPr>
      </w:pPr>
      <w:r w:rsidRPr="00B54EA5">
        <w:rPr>
          <w:rFonts w:ascii="Times New Roman" w:hAnsi="Times New Roman"/>
          <w:sz w:val="22"/>
          <w:szCs w:val="22"/>
        </w:rPr>
        <w:t xml:space="preserve">José Pereira da Silva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958" w:rsidRDefault="001A6958" w:rsidP="00A834A1">
      <w:pPr>
        <w:spacing w:line="240" w:lineRule="auto"/>
      </w:pPr>
      <w:r>
        <w:separator/>
      </w:r>
    </w:p>
  </w:endnote>
  <w:endnote w:type="continuationSeparator" w:id="0">
    <w:p w:rsidR="001A6958" w:rsidRDefault="001A695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958" w:rsidRDefault="001A6958" w:rsidP="00A834A1">
      <w:pPr>
        <w:spacing w:line="240" w:lineRule="auto"/>
      </w:pPr>
      <w:r>
        <w:separator/>
      </w:r>
    </w:p>
  </w:footnote>
  <w:footnote w:type="continuationSeparator" w:id="0">
    <w:p w:rsidR="001A6958" w:rsidRDefault="001A695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5E71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169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A6958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5595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54EA5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002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1842-E3B1-4767-A60F-0599E7F1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2019-04-22T11:47:00Z</cp:lastPrinted>
  <dcterms:created xsi:type="dcterms:W3CDTF">2019-04-22T11:48:00Z</dcterms:created>
  <dcterms:modified xsi:type="dcterms:W3CDTF">2019-04-22T11:48:00Z</dcterms:modified>
</cp:coreProperties>
</file>