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692" w:rsidRDefault="00332692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A07BEA" w:rsidRDefault="00221230" w:rsidP="00221230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332692">
        <w:rPr>
          <w:rFonts w:ascii="Times New Roman" w:eastAsia="Times New Roman" w:hAnsi="Times New Roman"/>
          <w:sz w:val="28"/>
          <w:szCs w:val="28"/>
        </w:rPr>
        <w:t xml:space="preserve"> Anteprojeto de Lei nº 176</w:t>
      </w:r>
      <w:r w:rsidR="00453CB0">
        <w:rPr>
          <w:rFonts w:ascii="Times New Roman" w:eastAsia="Times New Roman" w:hAnsi="Times New Roman"/>
          <w:sz w:val="28"/>
          <w:szCs w:val="28"/>
        </w:rPr>
        <w:t>/2019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32692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32692">
        <w:rPr>
          <w:rFonts w:ascii="Times New Roman" w:eastAsia="Times New Roman" w:hAnsi="Times New Roman"/>
          <w:sz w:val="28"/>
          <w:szCs w:val="28"/>
        </w:rPr>
        <w:t xml:space="preserve">“Determina que todos os estabelecimentos para prática de exercícios físicos possuam materiais e profissionais habilitados para procedimento de ressuscitação </w:t>
      </w:r>
      <w:proofErr w:type="spellStart"/>
      <w:proofErr w:type="gramStart"/>
      <w:r w:rsidR="00332692">
        <w:rPr>
          <w:rFonts w:ascii="Times New Roman" w:eastAsia="Times New Roman" w:hAnsi="Times New Roman"/>
          <w:sz w:val="28"/>
          <w:szCs w:val="28"/>
        </w:rPr>
        <w:t>Cardio</w:t>
      </w:r>
      <w:proofErr w:type="spellEnd"/>
      <w:r w:rsidR="00332692">
        <w:rPr>
          <w:rFonts w:ascii="Times New Roman" w:eastAsia="Times New Roman" w:hAnsi="Times New Roman"/>
          <w:sz w:val="28"/>
          <w:szCs w:val="28"/>
        </w:rPr>
        <w:t xml:space="preserve">  Pulmonar</w:t>
      </w:r>
      <w:proofErr w:type="gramEnd"/>
      <w:r w:rsidR="00332692">
        <w:rPr>
          <w:rFonts w:ascii="Times New Roman" w:eastAsia="Times New Roman" w:hAnsi="Times New Roman"/>
          <w:sz w:val="28"/>
          <w:szCs w:val="28"/>
        </w:rPr>
        <w:t xml:space="preserve"> e intervenções de urgências. ”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Vereador </w:t>
      </w:r>
      <w:proofErr w:type="spellStart"/>
      <w:r w:rsidR="00A07BEA">
        <w:rPr>
          <w:rFonts w:ascii="Times New Roman" w:eastAsia="Times New Roman" w:hAnsi="Times New Roman"/>
          <w:sz w:val="28"/>
          <w:szCs w:val="28"/>
        </w:rPr>
        <w:t>Mílton</w:t>
      </w:r>
      <w:proofErr w:type="spellEnd"/>
      <w:r w:rsidR="00A07BEA">
        <w:rPr>
          <w:rFonts w:ascii="Times New Roman" w:eastAsia="Times New Roman" w:hAnsi="Times New Roman"/>
          <w:sz w:val="28"/>
          <w:szCs w:val="28"/>
        </w:rPr>
        <w:t xml:space="preserve"> Maurício Martins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07BEA" w:rsidRDefault="00221230" w:rsidP="00C44EEB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A proposição acima referenciada, cuja autoria é de membro desta edilidade, vi</w:t>
      </w:r>
      <w:r w:rsidR="00A07BEA">
        <w:rPr>
          <w:rFonts w:ascii="Times New Roman" w:eastAsia="Times New Roman" w:hAnsi="Times New Roman"/>
          <w:sz w:val="28"/>
          <w:szCs w:val="28"/>
        </w:rPr>
        <w:t>sa sugerir ao Poder Executivo a edição de lei</w:t>
      </w:r>
      <w:r w:rsidR="00332692">
        <w:rPr>
          <w:rFonts w:ascii="Times New Roman" w:eastAsia="Times New Roman" w:hAnsi="Times New Roman"/>
          <w:sz w:val="28"/>
          <w:szCs w:val="28"/>
        </w:rPr>
        <w:t>, no âmbito municipal,</w:t>
      </w:r>
      <w:r w:rsidR="00A07BEA">
        <w:rPr>
          <w:rFonts w:ascii="Times New Roman" w:eastAsia="Times New Roman" w:hAnsi="Times New Roman"/>
          <w:sz w:val="28"/>
          <w:szCs w:val="28"/>
        </w:rPr>
        <w:t xml:space="preserve"> </w:t>
      </w:r>
      <w:r w:rsidR="00332692">
        <w:rPr>
          <w:rFonts w:ascii="Times New Roman" w:eastAsia="Times New Roman" w:hAnsi="Times New Roman"/>
          <w:sz w:val="28"/>
          <w:szCs w:val="28"/>
        </w:rPr>
        <w:t xml:space="preserve">determinando que </w:t>
      </w:r>
      <w:r w:rsidR="00332692">
        <w:rPr>
          <w:rFonts w:ascii="Times New Roman" w:eastAsia="Times New Roman" w:hAnsi="Times New Roman"/>
          <w:sz w:val="28"/>
          <w:szCs w:val="28"/>
        </w:rPr>
        <w:t xml:space="preserve">todos os estabelecimentos para prática de exercícios físicos possuam materiais e profissionais habilitados para procedimento de ressuscitação </w:t>
      </w:r>
      <w:proofErr w:type="spellStart"/>
      <w:r w:rsidR="00332692">
        <w:rPr>
          <w:rFonts w:ascii="Times New Roman" w:eastAsia="Times New Roman" w:hAnsi="Times New Roman"/>
          <w:sz w:val="28"/>
          <w:szCs w:val="28"/>
        </w:rPr>
        <w:t>Cardio</w:t>
      </w:r>
      <w:proofErr w:type="spellEnd"/>
      <w:r w:rsidR="00332692">
        <w:rPr>
          <w:rFonts w:ascii="Times New Roman" w:eastAsia="Times New Roman" w:hAnsi="Times New Roman"/>
          <w:sz w:val="28"/>
          <w:szCs w:val="28"/>
        </w:rPr>
        <w:t xml:space="preserve"> </w:t>
      </w:r>
      <w:r w:rsidR="00332692">
        <w:rPr>
          <w:rFonts w:ascii="Times New Roman" w:eastAsia="Times New Roman" w:hAnsi="Times New Roman"/>
          <w:sz w:val="28"/>
          <w:szCs w:val="28"/>
        </w:rPr>
        <w:t xml:space="preserve">Pulmonar e intervenções de </w:t>
      </w:r>
      <w:r w:rsidR="00332692">
        <w:rPr>
          <w:rFonts w:ascii="Times New Roman" w:eastAsia="Times New Roman" w:hAnsi="Times New Roman"/>
          <w:sz w:val="28"/>
          <w:szCs w:val="28"/>
        </w:rPr>
        <w:t>urgências.</w:t>
      </w:r>
    </w:p>
    <w:p w:rsidR="00332692" w:rsidRDefault="00332692" w:rsidP="00C44EEB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Presentes à reunião o Vereador Fabrício A</w:t>
      </w:r>
      <w:r w:rsidR="00C44EEB">
        <w:rPr>
          <w:rFonts w:ascii="Times New Roman" w:hAnsi="Times New Roman" w:cs="Times New Roman"/>
          <w:sz w:val="28"/>
          <w:szCs w:val="28"/>
        </w:rPr>
        <w:t>ugusto Carvalho do Nascimento (P</w:t>
      </w:r>
      <w:r>
        <w:rPr>
          <w:rFonts w:ascii="Times New Roman" w:hAnsi="Times New Roman" w:cs="Times New Roman"/>
          <w:sz w:val="28"/>
          <w:szCs w:val="28"/>
        </w:rPr>
        <w:t>residente), o Vereador José</w:t>
      </w:r>
      <w:r w:rsidR="00C44EEB">
        <w:rPr>
          <w:rFonts w:ascii="Times New Roman" w:hAnsi="Times New Roman" w:cs="Times New Roman"/>
          <w:sz w:val="28"/>
          <w:szCs w:val="28"/>
        </w:rPr>
        <w:t xml:space="preserve"> Pereira da Silva (vogal), e o V</w:t>
      </w:r>
      <w:r>
        <w:rPr>
          <w:rFonts w:ascii="Times New Roman" w:hAnsi="Times New Roman" w:cs="Times New Roman"/>
          <w:sz w:val="28"/>
          <w:szCs w:val="28"/>
        </w:rPr>
        <w:t xml:space="preserve">ereador Euro de Andrade Lanza (relator), além dos representantes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087ABA" w:rsidRDefault="00221230" w:rsidP="007A3FE3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332692" w:rsidRDefault="00332692" w:rsidP="007A3FE3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014" w:rsidRDefault="00221230" w:rsidP="00332692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32692">
        <w:rPr>
          <w:rFonts w:ascii="Times New Roman" w:hAnsi="Times New Roman" w:cs="Times New Roman"/>
          <w:sz w:val="28"/>
          <w:szCs w:val="28"/>
        </w:rPr>
        <w:t>jeto de Lei nº 176</w:t>
      </w:r>
      <w:bookmarkStart w:id="0" w:name="_GoBack"/>
      <w:bookmarkEnd w:id="0"/>
      <w:r w:rsidR="00C44EEB">
        <w:rPr>
          <w:rFonts w:ascii="Times New Roman" w:hAnsi="Times New Roman" w:cs="Times New Roman"/>
          <w:sz w:val="28"/>
          <w:szCs w:val="28"/>
        </w:rPr>
        <w:t>/2019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A07BEA">
        <w:rPr>
          <w:rFonts w:ascii="Times New Roman" w:hAnsi="Times New Roman" w:cs="Times New Roman"/>
          <w:sz w:val="28"/>
          <w:szCs w:val="28"/>
        </w:rPr>
        <w:t>09</w:t>
      </w:r>
      <w:r w:rsidR="00C44EEB">
        <w:rPr>
          <w:rFonts w:ascii="Times New Roman" w:hAnsi="Times New Roman" w:cs="Times New Roman"/>
          <w:sz w:val="28"/>
          <w:szCs w:val="28"/>
        </w:rPr>
        <w:t xml:space="preserve"> de abril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7123FA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Relator    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Fabrício Augusto Carvalho do Nascimento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7123FA">
      <w:pPr>
        <w:spacing w:after="0"/>
        <w:ind w:firstLine="2268"/>
        <w:jc w:val="center"/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José Pereira da Silva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Vogal</w:t>
      </w: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18C" w:rsidRDefault="007B118C" w:rsidP="00513AD9">
      <w:pPr>
        <w:spacing w:after="0"/>
      </w:pPr>
      <w:r>
        <w:separator/>
      </w:r>
    </w:p>
  </w:endnote>
  <w:endnote w:type="continuationSeparator" w:id="0">
    <w:p w:rsidR="007B118C" w:rsidRDefault="007B118C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18C" w:rsidRDefault="007B118C" w:rsidP="00513AD9">
      <w:pPr>
        <w:spacing w:after="0"/>
      </w:pPr>
      <w:r>
        <w:separator/>
      </w:r>
    </w:p>
  </w:footnote>
  <w:footnote w:type="continuationSeparator" w:id="0">
    <w:p w:rsidR="007B118C" w:rsidRDefault="007B118C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7ABA"/>
    <w:rsid w:val="000B0BE9"/>
    <w:rsid w:val="000D7322"/>
    <w:rsid w:val="00221230"/>
    <w:rsid w:val="002C2E4C"/>
    <w:rsid w:val="00332692"/>
    <w:rsid w:val="00386149"/>
    <w:rsid w:val="003C3A01"/>
    <w:rsid w:val="00453CB0"/>
    <w:rsid w:val="005030E2"/>
    <w:rsid w:val="00513AD9"/>
    <w:rsid w:val="005F2E69"/>
    <w:rsid w:val="00655D70"/>
    <w:rsid w:val="007123FA"/>
    <w:rsid w:val="007469C4"/>
    <w:rsid w:val="007A3FE3"/>
    <w:rsid w:val="007B118C"/>
    <w:rsid w:val="00883EC5"/>
    <w:rsid w:val="008E14AB"/>
    <w:rsid w:val="009D1D0F"/>
    <w:rsid w:val="009E1668"/>
    <w:rsid w:val="00A07BEA"/>
    <w:rsid w:val="00A47ABD"/>
    <w:rsid w:val="00B2576A"/>
    <w:rsid w:val="00B65014"/>
    <w:rsid w:val="00B90696"/>
    <w:rsid w:val="00C44EEB"/>
    <w:rsid w:val="00C94A62"/>
    <w:rsid w:val="00D54992"/>
    <w:rsid w:val="00DB592D"/>
    <w:rsid w:val="00E173E6"/>
    <w:rsid w:val="00E92AD8"/>
    <w:rsid w:val="00F7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2019-03-07T18:12:00Z</dcterms:created>
  <dcterms:modified xsi:type="dcterms:W3CDTF">2019-04-15T18:50:00Z</dcterms:modified>
</cp:coreProperties>
</file>