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F4" w:rsidRDefault="002957F4" w:rsidP="002957F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2957F4" w:rsidRDefault="002957F4" w:rsidP="002957F4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2957F4" w:rsidRDefault="002957F4" w:rsidP="002957F4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006/2018.</w:t>
      </w:r>
    </w:p>
    <w:p w:rsidR="002957F4" w:rsidRDefault="002957F4" w:rsidP="002957F4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2957F4" w:rsidRDefault="002957F4" w:rsidP="002957F4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B76C54">
        <w:rPr>
          <w:rFonts w:ascii="Verdana" w:eastAsia="Times New Roman" w:hAnsi="Verdana" w:cs="Arial"/>
          <w:sz w:val="24"/>
          <w:szCs w:val="20"/>
        </w:rPr>
        <w:t>eto de Decreto Legislativo nº 68/2018 – “Dispõe sobre a C</w:t>
      </w:r>
      <w:r>
        <w:rPr>
          <w:rFonts w:ascii="Verdana" w:eastAsia="Times New Roman" w:hAnsi="Verdana" w:cs="Arial"/>
          <w:sz w:val="24"/>
          <w:szCs w:val="20"/>
        </w:rPr>
        <w:t>oncessão de Título de Cidadão Honorário</w:t>
      </w:r>
      <w:r w:rsidR="00B76C54">
        <w:rPr>
          <w:rFonts w:ascii="Verdana" w:eastAsia="Times New Roman" w:hAnsi="Verdana" w:cs="Arial"/>
          <w:sz w:val="24"/>
          <w:szCs w:val="20"/>
        </w:rPr>
        <w:t>” (José do Val</w:t>
      </w:r>
      <w:r>
        <w:rPr>
          <w:rFonts w:ascii="Verdana" w:eastAsia="Times New Roman" w:hAnsi="Verdana" w:cs="Arial"/>
          <w:sz w:val="24"/>
          <w:szCs w:val="20"/>
        </w:rPr>
        <w:t>)</w:t>
      </w:r>
    </w:p>
    <w:p w:rsidR="002957F4" w:rsidRDefault="002957F4" w:rsidP="002957F4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 xml:space="preserve">AUTOR: Vereador Gilson </w:t>
      </w:r>
      <w:proofErr w:type="spellStart"/>
      <w:r>
        <w:rPr>
          <w:rFonts w:ascii="Verdana" w:eastAsia="Times New Roman" w:hAnsi="Verdana" w:cs="Arial"/>
          <w:sz w:val="24"/>
          <w:szCs w:val="20"/>
        </w:rPr>
        <w:t>Liboreiro</w:t>
      </w:r>
      <w:proofErr w:type="spellEnd"/>
      <w:r>
        <w:rPr>
          <w:rFonts w:ascii="Verdana" w:eastAsia="Times New Roman" w:hAnsi="Verdana" w:cs="Arial"/>
          <w:sz w:val="24"/>
          <w:szCs w:val="20"/>
        </w:rPr>
        <w:t>.</w:t>
      </w:r>
    </w:p>
    <w:p w:rsidR="002957F4" w:rsidRDefault="002957F4" w:rsidP="002957F4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2957F4" w:rsidRDefault="002957F4" w:rsidP="002957F4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2957F4" w:rsidRDefault="002957F4" w:rsidP="002957F4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2957F4" w:rsidRDefault="002957F4" w:rsidP="002957F4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bookmarkStart w:id="0" w:name="_GoBack"/>
      <w:bookmarkEnd w:id="0"/>
    </w:p>
    <w:p w:rsidR="002957F4" w:rsidRDefault="002957F4" w:rsidP="002957F4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Título de Cidadania Honorária </w:t>
      </w:r>
      <w:r w:rsidR="00B76C54">
        <w:rPr>
          <w:rFonts w:ascii="Verdana" w:eastAsia="Times New Roman" w:hAnsi="Verdana" w:cs="Arial"/>
          <w:sz w:val="24"/>
        </w:rPr>
        <w:t>ao sr. José do Val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2957F4" w:rsidRDefault="002957F4" w:rsidP="002957F4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 receber parecer quanto ao mérito da proposta, nos termos regimentais.</w:t>
      </w:r>
    </w:p>
    <w:p w:rsidR="002957F4" w:rsidRDefault="002957F4" w:rsidP="002957F4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o Vereador Euro de Andrade Lanza (Presidente), o Vereador Marcelo Pires Rodrigues (Relator) e a Vereadora Gislene Inocência Silva Carvalho, além de membros da </w:t>
      </w:r>
      <w:proofErr w:type="gramStart"/>
      <w:r>
        <w:rPr>
          <w:rFonts w:ascii="Verdana" w:hAnsi="Verdana" w:cs="DejaVu Sans"/>
          <w:sz w:val="24"/>
          <w:szCs w:val="24"/>
        </w:rPr>
        <w:t>Procuradoria  Geral</w:t>
      </w:r>
      <w:proofErr w:type="gramEnd"/>
      <w:r>
        <w:rPr>
          <w:rFonts w:ascii="Verdana" w:hAnsi="Verdana" w:cs="DejaVu Sans"/>
          <w:sz w:val="24"/>
          <w:szCs w:val="24"/>
        </w:rPr>
        <w:t xml:space="preserve"> do Legislativo, Assessores de Gabinetes e munícipes.</w:t>
      </w:r>
    </w:p>
    <w:p w:rsidR="002957F4" w:rsidRDefault="002957F4" w:rsidP="002957F4">
      <w:pPr>
        <w:ind w:firstLine="2295"/>
        <w:jc w:val="both"/>
        <w:rPr>
          <w:rFonts w:ascii="Verdana" w:hAnsi="Verdana" w:cs="DejaVu Sans"/>
        </w:rPr>
      </w:pPr>
    </w:p>
    <w:p w:rsidR="002957F4" w:rsidRDefault="002957F4" w:rsidP="002957F4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2957F4" w:rsidRDefault="002957F4" w:rsidP="002957F4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2957F4" w:rsidRDefault="002957F4" w:rsidP="002957F4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2957F4" w:rsidRDefault="002957F4" w:rsidP="002957F4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2957F4" w:rsidRDefault="002957F4" w:rsidP="002957F4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2957F4" w:rsidRDefault="002957F4" w:rsidP="002957F4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2957F4" w:rsidRDefault="002957F4" w:rsidP="002957F4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2957F4" w:rsidRDefault="002957F4" w:rsidP="002957F4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justificativa que integra a proposição, o homenageado na</w:t>
      </w:r>
      <w:r w:rsidR="00B76C54">
        <w:rPr>
          <w:rFonts w:ascii="Verdana" w:eastAsia="Times New Roman" w:hAnsi="Verdana" w:cs="Arial"/>
        </w:rPr>
        <w:t>sceu na cidade de Uberlândia/MG</w:t>
      </w:r>
      <w:r>
        <w:rPr>
          <w:rFonts w:ascii="Verdana" w:eastAsia="Times New Roman" w:hAnsi="Verdana" w:cs="Arial"/>
        </w:rPr>
        <w:t>, sendo que sua caminhada em</w:t>
      </w:r>
      <w:r w:rsidR="00B76C54">
        <w:rPr>
          <w:rFonts w:ascii="Verdana" w:eastAsia="Times New Roman" w:hAnsi="Verdana" w:cs="Arial"/>
        </w:rPr>
        <w:t xml:space="preserve"> Sete Lagoas teve início em 2003</w:t>
      </w:r>
      <w:r>
        <w:rPr>
          <w:rFonts w:ascii="Verdana" w:eastAsia="Times New Roman" w:hAnsi="Verdana" w:cs="Arial"/>
        </w:rPr>
        <w:t xml:space="preserve">, quando </w:t>
      </w:r>
      <w:r w:rsidR="00B76C54">
        <w:rPr>
          <w:rFonts w:ascii="Verdana" w:eastAsia="Times New Roman" w:hAnsi="Verdana" w:cs="Arial"/>
        </w:rPr>
        <w:t xml:space="preserve">aqui passou </w:t>
      </w:r>
      <w:r w:rsidR="00B76C54">
        <w:rPr>
          <w:rFonts w:ascii="Verdana" w:eastAsia="Times New Roman" w:hAnsi="Verdana" w:cs="Arial"/>
        </w:rPr>
        <w:lastRenderedPageBreak/>
        <w:t xml:space="preserve">a residir. Comprou um sítio de 74 hectares e hoje sua propriedade produz queijos, moringa </w:t>
      </w:r>
      <w:proofErr w:type="spellStart"/>
      <w:r w:rsidR="00B76C54">
        <w:rPr>
          <w:rFonts w:ascii="Verdana" w:eastAsia="Times New Roman" w:hAnsi="Verdana" w:cs="Arial"/>
        </w:rPr>
        <w:t>olífera</w:t>
      </w:r>
      <w:proofErr w:type="spellEnd"/>
      <w:r w:rsidR="00B76C54">
        <w:rPr>
          <w:rFonts w:ascii="Verdana" w:eastAsia="Times New Roman" w:hAnsi="Verdana" w:cs="Arial"/>
        </w:rPr>
        <w:t xml:space="preserve"> e o extrato da folha de graviola que é indicada para o tratamento do câncer, sendo que 50% de sua produção é doada àqueles que necessitam do tratamento.</w:t>
      </w:r>
    </w:p>
    <w:p w:rsidR="002957F4" w:rsidRDefault="002957F4" w:rsidP="002957F4">
      <w:pPr>
        <w:tabs>
          <w:tab w:val="left" w:pos="2760"/>
        </w:tabs>
        <w:ind w:firstLine="234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No que concerne às informações necessárias à apreciação da proposição, as mesmas encontram-se na anexa biografia do homenageado, cabendo também ao Plenário o exame do mérito da concessão da comenda.</w:t>
      </w:r>
      <w:r>
        <w:rPr>
          <w:rFonts w:ascii="Verdana" w:hAnsi="Verdana"/>
          <w:sz w:val="24"/>
          <w:szCs w:val="24"/>
        </w:rPr>
        <w:t xml:space="preserve">                       </w:t>
      </w:r>
      <w:r>
        <w:rPr>
          <w:rFonts w:ascii="Verdana" w:eastAsia="Times New Roman" w:hAnsi="Verdana" w:cs="Arial"/>
          <w:sz w:val="24"/>
          <w:szCs w:val="24"/>
        </w:rPr>
        <w:t xml:space="preserve"> </w:t>
      </w:r>
    </w:p>
    <w:p w:rsidR="002957F4" w:rsidRDefault="002957F4" w:rsidP="002957F4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2957F4" w:rsidRDefault="002957F4" w:rsidP="002957F4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B76C54">
        <w:rPr>
          <w:rFonts w:ascii="Verdana" w:eastAsia="Times New Roman" w:hAnsi="Verdana" w:cs="Arial"/>
          <w:sz w:val="24"/>
          <w:szCs w:val="20"/>
        </w:rPr>
        <w:t>eto de Decreto Legislativo nº 68</w:t>
      </w:r>
      <w:r>
        <w:rPr>
          <w:rFonts w:ascii="Verdana" w:eastAsia="Times New Roman" w:hAnsi="Verdana" w:cs="Arial"/>
          <w:sz w:val="24"/>
          <w:szCs w:val="20"/>
        </w:rPr>
        <w:t>/2018.</w:t>
      </w:r>
    </w:p>
    <w:p w:rsidR="00B76C54" w:rsidRPr="00B76C54" w:rsidRDefault="00B76C54" w:rsidP="002957F4">
      <w:pPr>
        <w:ind w:firstLine="2340"/>
        <w:jc w:val="both"/>
        <w:rPr>
          <w:rFonts w:ascii="Verdana" w:hAnsi="Verdana" w:cs="DejaVu Sans"/>
          <w:sz w:val="24"/>
          <w:szCs w:val="24"/>
        </w:rPr>
      </w:pPr>
    </w:p>
    <w:p w:rsidR="002957F4" w:rsidRPr="00B76C54" w:rsidRDefault="002957F4" w:rsidP="002957F4">
      <w:pPr>
        <w:ind w:firstLine="2340"/>
        <w:jc w:val="both"/>
        <w:rPr>
          <w:rFonts w:ascii="Verdana" w:hAnsi="Verdana" w:cs="DejaVu Sans"/>
          <w:sz w:val="24"/>
          <w:szCs w:val="24"/>
        </w:rPr>
      </w:pPr>
      <w:r w:rsidRPr="00B76C54">
        <w:rPr>
          <w:rFonts w:ascii="Verdana" w:hAnsi="Verdana" w:cs="DejaVu Sans"/>
          <w:sz w:val="24"/>
          <w:szCs w:val="24"/>
        </w:rPr>
        <w:t>Sala das Reuniões, 12 de novembro de 2018.</w:t>
      </w:r>
    </w:p>
    <w:p w:rsidR="002957F4" w:rsidRPr="00B76C54" w:rsidRDefault="002957F4" w:rsidP="002957F4">
      <w:pPr>
        <w:ind w:firstLine="2340"/>
        <w:jc w:val="both"/>
        <w:rPr>
          <w:rFonts w:ascii="Verdana" w:hAnsi="Verdana" w:cs="DejaVu Sans"/>
          <w:sz w:val="24"/>
          <w:szCs w:val="24"/>
        </w:rPr>
      </w:pPr>
    </w:p>
    <w:p w:rsidR="002957F4" w:rsidRPr="00B76C54" w:rsidRDefault="002957F4" w:rsidP="002957F4">
      <w:pPr>
        <w:ind w:firstLine="2340"/>
        <w:jc w:val="both"/>
        <w:rPr>
          <w:rFonts w:ascii="Verdana" w:hAnsi="Verdana" w:cs="DejaVu Sans"/>
          <w:sz w:val="24"/>
          <w:szCs w:val="24"/>
        </w:rPr>
      </w:pPr>
      <w:r w:rsidRPr="00B76C54">
        <w:rPr>
          <w:rFonts w:ascii="Verdana" w:hAnsi="Verdana" w:cs="DejaVu Sans"/>
          <w:sz w:val="24"/>
          <w:szCs w:val="24"/>
        </w:rPr>
        <w:t>Marcelo Pires Rodrigues</w:t>
      </w:r>
    </w:p>
    <w:p w:rsidR="002957F4" w:rsidRPr="00B76C54" w:rsidRDefault="002957F4" w:rsidP="002957F4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  <w:r w:rsidRPr="00B76C54">
        <w:rPr>
          <w:rFonts w:ascii="Verdana" w:hAnsi="Verdana" w:cs="DejaVu Sans"/>
          <w:sz w:val="24"/>
          <w:szCs w:val="24"/>
        </w:rPr>
        <w:t>Relator</w:t>
      </w:r>
    </w:p>
    <w:p w:rsidR="002957F4" w:rsidRPr="00B76C54" w:rsidRDefault="002957F4" w:rsidP="002957F4">
      <w:pPr>
        <w:tabs>
          <w:tab w:val="left" w:pos="0"/>
        </w:tabs>
        <w:ind w:firstLine="2880"/>
        <w:jc w:val="both"/>
        <w:rPr>
          <w:rFonts w:ascii="Verdana" w:hAnsi="Verdana" w:cs="DejaVu Sans"/>
          <w:sz w:val="24"/>
          <w:szCs w:val="24"/>
        </w:rPr>
      </w:pPr>
    </w:p>
    <w:p w:rsidR="002957F4" w:rsidRPr="00B76C54" w:rsidRDefault="002957F4" w:rsidP="002957F4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  <w:u w:val="single"/>
        </w:rPr>
      </w:pPr>
      <w:r w:rsidRPr="00B76C54">
        <w:rPr>
          <w:rFonts w:ascii="Verdana" w:hAnsi="Verdana" w:cs="DejaVu Sans"/>
          <w:sz w:val="24"/>
          <w:szCs w:val="24"/>
          <w:u w:val="single"/>
        </w:rPr>
        <w:t>V O T O S</w:t>
      </w:r>
    </w:p>
    <w:p w:rsidR="002957F4" w:rsidRPr="00B76C54" w:rsidRDefault="002957F4" w:rsidP="002957F4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  <w:r w:rsidRPr="00B76C54">
        <w:rPr>
          <w:rFonts w:ascii="Verdana" w:hAnsi="Verdana" w:cs="DejaVu Sans"/>
          <w:sz w:val="24"/>
          <w:szCs w:val="24"/>
        </w:rPr>
        <w:t>De acordo com o relator.</w:t>
      </w:r>
    </w:p>
    <w:p w:rsidR="002957F4" w:rsidRPr="00B76C54" w:rsidRDefault="002957F4" w:rsidP="002957F4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</w:p>
    <w:p w:rsidR="002957F4" w:rsidRPr="00B76C54" w:rsidRDefault="002957F4" w:rsidP="002957F4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  <w:r w:rsidRPr="00B76C54">
        <w:rPr>
          <w:rFonts w:ascii="Verdana" w:hAnsi="Verdana" w:cs="DejaVu Sans"/>
          <w:sz w:val="24"/>
          <w:szCs w:val="24"/>
        </w:rPr>
        <w:t>Euro de Andrade Lanza</w:t>
      </w:r>
    </w:p>
    <w:p w:rsidR="002957F4" w:rsidRPr="00B76C54" w:rsidRDefault="002957F4" w:rsidP="002957F4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  <w:r w:rsidRPr="00B76C54">
        <w:rPr>
          <w:rFonts w:ascii="Verdana" w:hAnsi="Verdana" w:cs="DejaVu Sans"/>
          <w:sz w:val="24"/>
          <w:szCs w:val="24"/>
        </w:rPr>
        <w:t xml:space="preserve">Presidente </w:t>
      </w:r>
    </w:p>
    <w:p w:rsidR="002957F4" w:rsidRPr="00B76C54" w:rsidRDefault="002957F4" w:rsidP="002957F4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</w:p>
    <w:p w:rsidR="002957F4" w:rsidRPr="00B76C54" w:rsidRDefault="002957F4" w:rsidP="002957F4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  <w:r w:rsidRPr="00B76C54">
        <w:rPr>
          <w:rFonts w:ascii="Verdana" w:hAnsi="Verdana" w:cs="DejaVu Sans"/>
          <w:sz w:val="24"/>
          <w:szCs w:val="24"/>
        </w:rPr>
        <w:t>Gislene Inocência Silva Carvalho</w:t>
      </w:r>
    </w:p>
    <w:p w:rsidR="002957F4" w:rsidRPr="00B76C54" w:rsidRDefault="002957F4" w:rsidP="002957F4">
      <w:pPr>
        <w:tabs>
          <w:tab w:val="left" w:pos="0"/>
        </w:tabs>
        <w:ind w:firstLine="2340"/>
        <w:jc w:val="both"/>
        <w:rPr>
          <w:rFonts w:ascii="Verdana" w:hAnsi="Verdana"/>
          <w:b/>
          <w:bCs/>
          <w:sz w:val="24"/>
          <w:szCs w:val="24"/>
        </w:rPr>
      </w:pPr>
      <w:r w:rsidRPr="00B76C54">
        <w:rPr>
          <w:rFonts w:ascii="Verdana" w:hAnsi="Verdana" w:cs="DejaVu Sans"/>
          <w:sz w:val="24"/>
          <w:szCs w:val="24"/>
        </w:rPr>
        <w:t>Vereadora</w:t>
      </w:r>
    </w:p>
    <w:sectPr w:rsidR="002957F4" w:rsidRPr="00B76C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77C" w:rsidRDefault="00FF277C" w:rsidP="00963EEE">
      <w:pPr>
        <w:spacing w:after="0" w:line="240" w:lineRule="auto"/>
      </w:pPr>
      <w:r>
        <w:separator/>
      </w:r>
    </w:p>
  </w:endnote>
  <w:endnote w:type="continuationSeparator" w:id="0">
    <w:p w:rsidR="00FF277C" w:rsidRDefault="00FF277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77C" w:rsidRDefault="00FF277C" w:rsidP="00963EEE">
      <w:pPr>
        <w:spacing w:after="0" w:line="240" w:lineRule="auto"/>
      </w:pPr>
      <w:r>
        <w:separator/>
      </w:r>
    </w:p>
  </w:footnote>
  <w:footnote w:type="continuationSeparator" w:id="0">
    <w:p w:rsidR="00FF277C" w:rsidRDefault="00FF277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50705"/>
    <w:rsid w:val="00167CCE"/>
    <w:rsid w:val="001C5C0E"/>
    <w:rsid w:val="001D32FA"/>
    <w:rsid w:val="001D53F2"/>
    <w:rsid w:val="00224883"/>
    <w:rsid w:val="00265BE3"/>
    <w:rsid w:val="002957F4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6454F"/>
    <w:rsid w:val="007A00BD"/>
    <w:rsid w:val="007A4A26"/>
    <w:rsid w:val="007C2587"/>
    <w:rsid w:val="007F2D1C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6C54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2018-11-14T13:07:00Z</cp:lastPrinted>
  <dcterms:created xsi:type="dcterms:W3CDTF">2018-11-14T12:59:00Z</dcterms:created>
  <dcterms:modified xsi:type="dcterms:W3CDTF">2018-11-14T13:08:00Z</dcterms:modified>
</cp:coreProperties>
</file>