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3B2" w:rsidRDefault="007063B2" w:rsidP="007063B2">
      <w:pPr>
        <w:rPr>
          <w:rFonts w:ascii="Verdana" w:eastAsia="Times New Roman" w:hAnsi="Verdana" w:cs="Arial"/>
          <w:b/>
          <w:bCs/>
          <w:sz w:val="24"/>
          <w:szCs w:val="20"/>
        </w:rPr>
      </w:pPr>
    </w:p>
    <w:p w:rsidR="007063B2" w:rsidRDefault="007063B2" w:rsidP="007063B2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7063B2" w:rsidRDefault="007063B2" w:rsidP="007063B2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7063B2" w:rsidRDefault="007063B2" w:rsidP="007063B2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n° 06/2018</w:t>
      </w:r>
    </w:p>
    <w:p w:rsidR="007063B2" w:rsidRDefault="007063B2" w:rsidP="007063B2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7063B2" w:rsidRDefault="007063B2" w:rsidP="007063B2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D20E21">
        <w:rPr>
          <w:rFonts w:ascii="Verdana" w:eastAsia="Times New Roman" w:hAnsi="Verdana" w:cs="Arial"/>
          <w:sz w:val="24"/>
          <w:szCs w:val="20"/>
        </w:rPr>
        <w:t>eto de Decreto Legislativo nº 43</w:t>
      </w:r>
      <w:r>
        <w:rPr>
          <w:rFonts w:ascii="Verdana" w:eastAsia="Times New Roman" w:hAnsi="Verdana" w:cs="Arial"/>
          <w:sz w:val="24"/>
          <w:szCs w:val="20"/>
        </w:rPr>
        <w:t>/201</w:t>
      </w:r>
      <w:r w:rsidR="00D20E21">
        <w:rPr>
          <w:rFonts w:ascii="Verdana" w:eastAsia="Times New Roman" w:hAnsi="Verdana" w:cs="Arial"/>
          <w:sz w:val="24"/>
          <w:szCs w:val="20"/>
        </w:rPr>
        <w:t>8 – “Concede Diploma de</w:t>
      </w:r>
      <w:r>
        <w:rPr>
          <w:rFonts w:ascii="Verdana" w:eastAsia="Times New Roman" w:hAnsi="Verdana" w:cs="Arial"/>
          <w:sz w:val="24"/>
          <w:szCs w:val="20"/>
        </w:rPr>
        <w:t xml:space="preserve"> Mérit</w:t>
      </w:r>
      <w:r w:rsidR="00D20E21">
        <w:rPr>
          <w:rFonts w:ascii="Verdana" w:eastAsia="Times New Roman" w:hAnsi="Verdana" w:cs="Arial"/>
          <w:sz w:val="24"/>
          <w:szCs w:val="20"/>
        </w:rPr>
        <w:t>o”. (Alex Tiago de Souza</w:t>
      </w:r>
      <w:r>
        <w:rPr>
          <w:rFonts w:ascii="Verdana" w:eastAsia="Times New Roman" w:hAnsi="Verdana" w:cs="Arial"/>
          <w:sz w:val="24"/>
          <w:szCs w:val="20"/>
        </w:rPr>
        <w:t>)</w:t>
      </w:r>
    </w:p>
    <w:p w:rsidR="007063B2" w:rsidRDefault="007063B2" w:rsidP="007063B2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7063B2" w:rsidRDefault="007063B2" w:rsidP="007063B2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</w:t>
      </w:r>
      <w:r w:rsidR="00D20E21">
        <w:rPr>
          <w:rFonts w:ascii="Verdana" w:eastAsia="Times New Roman" w:hAnsi="Verdana" w:cs="Arial"/>
          <w:sz w:val="24"/>
          <w:szCs w:val="20"/>
        </w:rPr>
        <w:t>ereador Joaquim Gonzaga Barbosa.</w:t>
      </w:r>
    </w:p>
    <w:p w:rsidR="007063B2" w:rsidRDefault="007063B2" w:rsidP="007063B2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bookmarkStart w:id="0" w:name="_GoBack"/>
      <w:bookmarkEnd w:id="0"/>
    </w:p>
    <w:p w:rsidR="007063B2" w:rsidRDefault="007063B2" w:rsidP="007063B2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063B2" w:rsidRDefault="007063B2" w:rsidP="007063B2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7063B2" w:rsidRDefault="007063B2" w:rsidP="007063B2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063B2" w:rsidRDefault="007063B2" w:rsidP="007063B2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7063B2" w:rsidRDefault="007063B2" w:rsidP="007063B2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</w:t>
      </w:r>
      <w:r>
        <w:rPr>
          <w:rFonts w:ascii="Verdana" w:eastAsia="Times New Roman" w:hAnsi="Verdana" w:cs="Arial"/>
          <w:sz w:val="24"/>
          <w:szCs w:val="20"/>
        </w:rPr>
        <w:t>Diploma de Mérito Legislativo ao</w:t>
      </w:r>
      <w:r w:rsidR="00D20E21">
        <w:rPr>
          <w:rFonts w:ascii="Verdana" w:eastAsia="Times New Roman" w:hAnsi="Verdana" w:cs="Arial"/>
          <w:sz w:val="24"/>
          <w:szCs w:val="20"/>
        </w:rPr>
        <w:t xml:space="preserve"> sr. Alex Tiago de Souza</w:t>
      </w:r>
      <w:r>
        <w:rPr>
          <w:rFonts w:ascii="Verdana" w:eastAsia="Times New Roman" w:hAnsi="Verdana" w:cs="Arial"/>
          <w:sz w:val="24"/>
        </w:rPr>
        <w:t>, pelos relevantes serviços prestados ao Município de Sete Lagoas.</w:t>
      </w:r>
    </w:p>
    <w:p w:rsidR="007063B2" w:rsidRDefault="007063B2" w:rsidP="007063B2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7063B2" w:rsidRDefault="007063B2" w:rsidP="007063B2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projeto de decreto legislativo foi distribuído a esta Comissão Especial para receber parecer quanto ao mérito da proposta, nos termos regimentais.</w:t>
      </w:r>
    </w:p>
    <w:p w:rsidR="007063B2" w:rsidRDefault="007063B2" w:rsidP="007063B2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Presentes à reunião o Vereador Euro de Andrade Lanza (Presidente), o Vereador Marcelo Pires Rodrigues (Relator) e a Vereadora Gislene Inocência Silva Carvalho, além de membros da </w:t>
      </w:r>
      <w:proofErr w:type="gramStart"/>
      <w:r>
        <w:rPr>
          <w:rFonts w:ascii="Verdana" w:hAnsi="Verdana" w:cs="DejaVu Sans"/>
        </w:rPr>
        <w:t>Procuradoria  Geral</w:t>
      </w:r>
      <w:proofErr w:type="gramEnd"/>
      <w:r>
        <w:rPr>
          <w:rFonts w:ascii="Verdana" w:hAnsi="Verdana" w:cs="DejaVu Sans"/>
        </w:rPr>
        <w:t xml:space="preserve"> do Legislativo, Assessores de Gabinetes e munícipes.</w:t>
      </w:r>
    </w:p>
    <w:p w:rsidR="007063B2" w:rsidRDefault="007063B2" w:rsidP="007063B2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063B2" w:rsidRDefault="007063B2" w:rsidP="007063B2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063B2" w:rsidRDefault="007063B2" w:rsidP="007063B2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7063B2" w:rsidRDefault="007063B2" w:rsidP="007063B2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063B2" w:rsidRDefault="007063B2" w:rsidP="007063B2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7063B2" w:rsidRDefault="007063B2" w:rsidP="007063B2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>
          <w:rPr>
            <w:rFonts w:ascii="Verdana" w:eastAsia="Times New Roman" w:hAnsi="Verdana" w:cs="Arial"/>
          </w:rPr>
          <w:t>43 a</w:t>
        </w:r>
      </w:smartTag>
      <w:r>
        <w:rPr>
          <w:rFonts w:ascii="Verdana" w:eastAsia="Times New Roman" w:hAnsi="Verdana" w:cs="Arial"/>
        </w:rPr>
        <w:t xml:space="preserve">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7063B2" w:rsidRDefault="007063B2" w:rsidP="007063B2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D20E21" w:rsidRDefault="007063B2" w:rsidP="007063B2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O homenag</w:t>
      </w:r>
      <w:r w:rsidR="00D20E21">
        <w:rPr>
          <w:rFonts w:ascii="Verdana" w:eastAsia="Times New Roman" w:hAnsi="Verdana" w:cs="Arial"/>
        </w:rPr>
        <w:t>eado é nascido em Sete Lagoas, sendo</w:t>
      </w:r>
      <w:r>
        <w:rPr>
          <w:rFonts w:ascii="Verdana" w:eastAsia="Times New Roman" w:hAnsi="Verdana" w:cs="Arial"/>
        </w:rPr>
        <w:t xml:space="preserve"> </w:t>
      </w:r>
      <w:r w:rsidR="00D20E21">
        <w:rPr>
          <w:rFonts w:ascii="Verdana" w:eastAsia="Times New Roman" w:hAnsi="Verdana" w:cs="Arial"/>
        </w:rPr>
        <w:t xml:space="preserve">graduado em faixa preta de </w:t>
      </w:r>
      <w:proofErr w:type="spellStart"/>
      <w:r w:rsidR="00D20E21">
        <w:rPr>
          <w:rFonts w:ascii="Verdana" w:eastAsia="Times New Roman" w:hAnsi="Verdana" w:cs="Arial"/>
        </w:rPr>
        <w:t>Muay</w:t>
      </w:r>
      <w:proofErr w:type="spellEnd"/>
      <w:r w:rsidR="00D20E21">
        <w:rPr>
          <w:rFonts w:ascii="Verdana" w:eastAsia="Times New Roman" w:hAnsi="Verdana" w:cs="Arial"/>
        </w:rPr>
        <w:t xml:space="preserve"> </w:t>
      </w:r>
      <w:proofErr w:type="spellStart"/>
      <w:r w:rsidR="00D20E21">
        <w:rPr>
          <w:rFonts w:ascii="Verdana" w:eastAsia="Times New Roman" w:hAnsi="Verdana" w:cs="Arial"/>
        </w:rPr>
        <w:t>Thai</w:t>
      </w:r>
      <w:proofErr w:type="spellEnd"/>
      <w:r w:rsidR="00D20E21">
        <w:rPr>
          <w:rFonts w:ascii="Verdana" w:eastAsia="Times New Roman" w:hAnsi="Verdana" w:cs="Arial"/>
        </w:rPr>
        <w:t>, com curso de capacitação de treinadores nessa modalidade esportiv</w:t>
      </w:r>
      <w:r w:rsidR="00181A74">
        <w:rPr>
          <w:rFonts w:ascii="Verdana" w:eastAsia="Times New Roman" w:hAnsi="Verdana" w:cs="Arial"/>
        </w:rPr>
        <w:t>a. Desenvolve suas atividades em sua a</w:t>
      </w:r>
      <w:r w:rsidR="00D20E21">
        <w:rPr>
          <w:rFonts w:ascii="Verdana" w:eastAsia="Times New Roman" w:hAnsi="Verdana" w:cs="Arial"/>
        </w:rPr>
        <w:t xml:space="preserve">cademia Tiago </w:t>
      </w:r>
      <w:proofErr w:type="spellStart"/>
      <w:r w:rsidR="00D20E21">
        <w:rPr>
          <w:rFonts w:ascii="Verdana" w:eastAsia="Times New Roman" w:hAnsi="Verdana" w:cs="Arial"/>
        </w:rPr>
        <w:t>Fight</w:t>
      </w:r>
      <w:proofErr w:type="spellEnd"/>
      <w:r w:rsidR="00D20E21">
        <w:rPr>
          <w:rFonts w:ascii="Verdana" w:eastAsia="Times New Roman" w:hAnsi="Verdana" w:cs="Arial"/>
        </w:rPr>
        <w:t xml:space="preserve"> Team localizada na Rua Santa Juliana, onde tem a oportunidade de ajudar diversos jovens concedendo bolsas de estudo em sua academia. Por meio do </w:t>
      </w:r>
      <w:proofErr w:type="spellStart"/>
      <w:r w:rsidR="00D20E21">
        <w:rPr>
          <w:rFonts w:ascii="Verdana" w:eastAsia="Times New Roman" w:hAnsi="Verdana" w:cs="Arial"/>
        </w:rPr>
        <w:t>Muay</w:t>
      </w:r>
      <w:proofErr w:type="spellEnd"/>
      <w:r w:rsidR="00D20E21">
        <w:rPr>
          <w:rFonts w:ascii="Verdana" w:eastAsia="Times New Roman" w:hAnsi="Verdana" w:cs="Arial"/>
        </w:rPr>
        <w:t xml:space="preserve"> </w:t>
      </w:r>
      <w:proofErr w:type="spellStart"/>
      <w:r w:rsidR="00D20E21">
        <w:rPr>
          <w:rFonts w:ascii="Verdana" w:eastAsia="Times New Roman" w:hAnsi="Verdana" w:cs="Arial"/>
        </w:rPr>
        <w:t>Thai</w:t>
      </w:r>
      <w:proofErr w:type="spellEnd"/>
      <w:r w:rsidR="00D20E21">
        <w:rPr>
          <w:rFonts w:ascii="Verdana" w:eastAsia="Times New Roman" w:hAnsi="Verdana" w:cs="Arial"/>
        </w:rPr>
        <w:t xml:space="preserve">, o homenageado projetou o nome de nossa cidade ao conseguir o tricampeonato brasileiro de </w:t>
      </w:r>
      <w:proofErr w:type="spellStart"/>
      <w:r w:rsidR="00D20E21">
        <w:rPr>
          <w:rFonts w:ascii="Verdana" w:eastAsia="Times New Roman" w:hAnsi="Verdana" w:cs="Arial"/>
        </w:rPr>
        <w:t>Muay</w:t>
      </w:r>
      <w:proofErr w:type="spellEnd"/>
      <w:r w:rsidR="00D20E21">
        <w:rPr>
          <w:rFonts w:ascii="Verdana" w:eastAsia="Times New Roman" w:hAnsi="Verdana" w:cs="Arial"/>
        </w:rPr>
        <w:t xml:space="preserve"> </w:t>
      </w:r>
      <w:proofErr w:type="spellStart"/>
      <w:r w:rsidR="00D20E21">
        <w:rPr>
          <w:rFonts w:ascii="Verdana" w:eastAsia="Times New Roman" w:hAnsi="Verdana" w:cs="Arial"/>
        </w:rPr>
        <w:t>Thai</w:t>
      </w:r>
      <w:proofErr w:type="spellEnd"/>
      <w:r w:rsidR="00D20E21">
        <w:rPr>
          <w:rFonts w:ascii="Verdana" w:eastAsia="Times New Roman" w:hAnsi="Verdana" w:cs="Arial"/>
        </w:rPr>
        <w:t xml:space="preserve"> pela Confederação Brasileira (2005, 2006 e 2007), vice-campeão de </w:t>
      </w:r>
      <w:proofErr w:type="spellStart"/>
      <w:r w:rsidR="00D20E21">
        <w:rPr>
          <w:rFonts w:ascii="Verdana" w:eastAsia="Times New Roman" w:hAnsi="Verdana" w:cs="Arial"/>
        </w:rPr>
        <w:t>kickboxing</w:t>
      </w:r>
      <w:proofErr w:type="spellEnd"/>
      <w:r w:rsidR="00D20E21">
        <w:rPr>
          <w:rFonts w:ascii="Verdana" w:eastAsia="Times New Roman" w:hAnsi="Verdana" w:cs="Arial"/>
        </w:rPr>
        <w:t xml:space="preserve"> em Santos (2008), vice-campeão da Copa Brasil de </w:t>
      </w:r>
      <w:proofErr w:type="spellStart"/>
      <w:r w:rsidR="00D20E21">
        <w:rPr>
          <w:rFonts w:ascii="Verdana" w:eastAsia="Times New Roman" w:hAnsi="Verdana" w:cs="Arial"/>
        </w:rPr>
        <w:t>Muay</w:t>
      </w:r>
      <w:proofErr w:type="spellEnd"/>
      <w:r w:rsidR="00D20E21">
        <w:rPr>
          <w:rFonts w:ascii="Verdana" w:eastAsia="Times New Roman" w:hAnsi="Verdana" w:cs="Arial"/>
        </w:rPr>
        <w:t xml:space="preserve"> </w:t>
      </w:r>
      <w:proofErr w:type="spellStart"/>
      <w:r w:rsidR="00D20E21">
        <w:rPr>
          <w:rFonts w:ascii="Verdana" w:eastAsia="Times New Roman" w:hAnsi="Verdana" w:cs="Arial"/>
        </w:rPr>
        <w:t>Thai</w:t>
      </w:r>
      <w:proofErr w:type="spellEnd"/>
      <w:r w:rsidR="00D20E21">
        <w:rPr>
          <w:rFonts w:ascii="Verdana" w:eastAsia="Times New Roman" w:hAnsi="Verdana" w:cs="Arial"/>
        </w:rPr>
        <w:t xml:space="preserve"> (2009), quarto </w:t>
      </w:r>
      <w:r w:rsidR="00D20E21">
        <w:rPr>
          <w:rFonts w:ascii="Verdana" w:eastAsia="Times New Roman" w:hAnsi="Verdana" w:cs="Arial"/>
        </w:rPr>
        <w:lastRenderedPageBreak/>
        <w:t xml:space="preserve">lugar na Copa Sul-americana de </w:t>
      </w:r>
      <w:proofErr w:type="spellStart"/>
      <w:r w:rsidR="00D20E21">
        <w:rPr>
          <w:rFonts w:ascii="Verdana" w:eastAsia="Times New Roman" w:hAnsi="Verdana" w:cs="Arial"/>
        </w:rPr>
        <w:t>Muay</w:t>
      </w:r>
      <w:proofErr w:type="spellEnd"/>
      <w:r w:rsidR="00D20E21">
        <w:rPr>
          <w:rFonts w:ascii="Verdana" w:eastAsia="Times New Roman" w:hAnsi="Verdana" w:cs="Arial"/>
        </w:rPr>
        <w:t xml:space="preserve"> </w:t>
      </w:r>
      <w:proofErr w:type="spellStart"/>
      <w:r w:rsidR="00D20E21">
        <w:rPr>
          <w:rFonts w:ascii="Verdana" w:eastAsia="Times New Roman" w:hAnsi="Verdana" w:cs="Arial"/>
        </w:rPr>
        <w:t>Thai</w:t>
      </w:r>
      <w:proofErr w:type="spellEnd"/>
      <w:r w:rsidR="00D20E21">
        <w:rPr>
          <w:rFonts w:ascii="Verdana" w:eastAsia="Times New Roman" w:hAnsi="Verdana" w:cs="Arial"/>
        </w:rPr>
        <w:t xml:space="preserve"> (2009), campeão mineiro de </w:t>
      </w:r>
      <w:proofErr w:type="spellStart"/>
      <w:r w:rsidR="00D20E21">
        <w:rPr>
          <w:rFonts w:ascii="Verdana" w:eastAsia="Times New Roman" w:hAnsi="Verdana" w:cs="Arial"/>
        </w:rPr>
        <w:t>Muay</w:t>
      </w:r>
      <w:proofErr w:type="spellEnd"/>
      <w:r w:rsidR="00D20E21">
        <w:rPr>
          <w:rFonts w:ascii="Verdana" w:eastAsia="Times New Roman" w:hAnsi="Verdana" w:cs="Arial"/>
        </w:rPr>
        <w:t xml:space="preserve"> </w:t>
      </w:r>
      <w:proofErr w:type="spellStart"/>
      <w:r w:rsidR="00D20E21">
        <w:rPr>
          <w:rFonts w:ascii="Verdana" w:eastAsia="Times New Roman" w:hAnsi="Verdana" w:cs="Arial"/>
        </w:rPr>
        <w:t>Thai</w:t>
      </w:r>
      <w:proofErr w:type="spellEnd"/>
      <w:r w:rsidR="00D20E21">
        <w:rPr>
          <w:rFonts w:ascii="Verdana" w:eastAsia="Times New Roman" w:hAnsi="Verdana" w:cs="Arial"/>
        </w:rPr>
        <w:t xml:space="preserve"> (2004), campeão de luta profissional (2010). O esporte cumpre importante função de inclusão social ao tirar jovens das ruas e drogas, ajudando no combate à violência, contribuindo assim na garantia de segurança pública e na melhoria</w:t>
      </w:r>
    </w:p>
    <w:p w:rsidR="007063B2" w:rsidRDefault="007063B2" w:rsidP="007063B2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Em anexo à proposição encontra-se a biografia do homenageado, documento essencial para que o Plenário avalie o mérito da homenagem a ser prestada ao cidadão.</w:t>
      </w:r>
    </w:p>
    <w:p w:rsidR="007063B2" w:rsidRDefault="007063B2" w:rsidP="007063B2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Portanto, o projeto encontra-se devidamente instruído, cabendo também aos nobres Pares o exame do mérito a respeito da concessão ou não da aludida comenda.</w:t>
      </w:r>
    </w:p>
    <w:p w:rsidR="007063B2" w:rsidRDefault="007063B2" w:rsidP="007063B2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</w:p>
    <w:p w:rsidR="007063B2" w:rsidRDefault="007063B2" w:rsidP="007063B2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7063B2" w:rsidRDefault="007063B2" w:rsidP="007063B2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7063B2" w:rsidRDefault="007063B2" w:rsidP="007063B2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este relator conclui pela pertinência de mérito do Proj</w:t>
      </w:r>
      <w:r w:rsidR="00181A74">
        <w:rPr>
          <w:rFonts w:ascii="Verdana" w:eastAsia="Times New Roman" w:hAnsi="Verdana" w:cs="Arial"/>
          <w:sz w:val="24"/>
          <w:szCs w:val="20"/>
        </w:rPr>
        <w:t>eto de Decreto Legislativo nº 43</w:t>
      </w:r>
      <w:r>
        <w:rPr>
          <w:rFonts w:ascii="Verdana" w:eastAsia="Times New Roman" w:hAnsi="Verdana" w:cs="Arial"/>
          <w:sz w:val="24"/>
          <w:szCs w:val="20"/>
        </w:rPr>
        <w:t>/2018.</w:t>
      </w:r>
    </w:p>
    <w:p w:rsidR="007063B2" w:rsidRDefault="007063B2" w:rsidP="007063B2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7063B2" w:rsidRDefault="007063B2" w:rsidP="007063B2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05 de outubro de 2018.</w:t>
      </w:r>
    </w:p>
    <w:p w:rsidR="007063B2" w:rsidRDefault="007063B2" w:rsidP="007063B2">
      <w:pPr>
        <w:ind w:firstLine="2340"/>
        <w:jc w:val="both"/>
        <w:rPr>
          <w:rFonts w:ascii="Verdana" w:hAnsi="Verdana" w:cs="DejaVu Sans"/>
        </w:rPr>
      </w:pPr>
    </w:p>
    <w:p w:rsidR="007063B2" w:rsidRDefault="007063B2" w:rsidP="007063B2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7063B2" w:rsidRDefault="007063B2" w:rsidP="007063B2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7063B2" w:rsidRDefault="007063B2" w:rsidP="007063B2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7063B2" w:rsidRDefault="007063B2" w:rsidP="007063B2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7063B2" w:rsidRDefault="007063B2" w:rsidP="007063B2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7063B2" w:rsidRDefault="007063B2" w:rsidP="007063B2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7063B2" w:rsidRDefault="007063B2" w:rsidP="007063B2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7063B2" w:rsidRDefault="007063B2" w:rsidP="007063B2">
      <w:pPr>
        <w:rPr>
          <w:rFonts w:ascii="Verdana" w:hAnsi="Verdana" w:cs="Times New Roman"/>
        </w:rPr>
      </w:pPr>
      <w:r>
        <w:t xml:space="preserve">                                       </w:t>
      </w:r>
      <w:r>
        <w:rPr>
          <w:rFonts w:ascii="Verdana" w:hAnsi="Verdana"/>
        </w:rPr>
        <w:t xml:space="preserve">      Euro de Andrade Lanza</w:t>
      </w:r>
    </w:p>
    <w:p w:rsidR="007063B2" w:rsidRDefault="007063B2" w:rsidP="007063B2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Presidente</w:t>
      </w:r>
    </w:p>
    <w:p w:rsidR="007063B2" w:rsidRDefault="007063B2" w:rsidP="007063B2">
      <w:pPr>
        <w:rPr>
          <w:rFonts w:ascii="Times" w:hAnsi="Times"/>
        </w:rPr>
      </w:pPr>
    </w:p>
    <w:p w:rsidR="007063B2" w:rsidRDefault="007063B2" w:rsidP="007063B2">
      <w:pPr>
        <w:rPr>
          <w:rFonts w:ascii="Verdana" w:hAnsi="Verdana"/>
        </w:rPr>
      </w:pPr>
      <w:r>
        <w:t xml:space="preserve">                                                </w:t>
      </w:r>
      <w:r>
        <w:rPr>
          <w:rFonts w:ascii="Verdana" w:hAnsi="Verdana"/>
        </w:rPr>
        <w:t>Gislene Inocência Silva Carvalho</w:t>
      </w:r>
    </w:p>
    <w:p w:rsidR="007063B2" w:rsidRDefault="007063B2" w:rsidP="007063B2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</w:rPr>
        <w:t xml:space="preserve">                               Vereador</w:t>
      </w:r>
    </w:p>
    <w:p w:rsidR="00224883" w:rsidRPr="007063B2" w:rsidRDefault="00224883" w:rsidP="007063B2"/>
    <w:sectPr w:rsidR="00224883" w:rsidRPr="007063B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4F7" w:rsidRDefault="002024F7" w:rsidP="00963EEE">
      <w:pPr>
        <w:spacing w:after="0" w:line="240" w:lineRule="auto"/>
      </w:pPr>
      <w:r>
        <w:separator/>
      </w:r>
    </w:p>
  </w:endnote>
  <w:endnote w:type="continuationSeparator" w:id="0">
    <w:p w:rsidR="002024F7" w:rsidRDefault="002024F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4F7" w:rsidRDefault="002024F7" w:rsidP="00963EEE">
      <w:pPr>
        <w:spacing w:after="0" w:line="240" w:lineRule="auto"/>
      </w:pPr>
      <w:r>
        <w:separator/>
      </w:r>
    </w:p>
  </w:footnote>
  <w:footnote w:type="continuationSeparator" w:id="0">
    <w:p w:rsidR="002024F7" w:rsidRDefault="002024F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10333B"/>
    <w:rsid w:val="00150705"/>
    <w:rsid w:val="00167CCE"/>
    <w:rsid w:val="00181A74"/>
    <w:rsid w:val="001C5C0E"/>
    <w:rsid w:val="001D32FA"/>
    <w:rsid w:val="001D53F2"/>
    <w:rsid w:val="002024F7"/>
    <w:rsid w:val="00224883"/>
    <w:rsid w:val="00265BE3"/>
    <w:rsid w:val="00306C5F"/>
    <w:rsid w:val="00350977"/>
    <w:rsid w:val="00375D2B"/>
    <w:rsid w:val="00395391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6389"/>
    <w:rsid w:val="006A65E7"/>
    <w:rsid w:val="006A7259"/>
    <w:rsid w:val="007063B2"/>
    <w:rsid w:val="0076454F"/>
    <w:rsid w:val="007A00BD"/>
    <w:rsid w:val="007A4A26"/>
    <w:rsid w:val="007C2587"/>
    <w:rsid w:val="007F2D1C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94993"/>
    <w:rsid w:val="00CB6805"/>
    <w:rsid w:val="00CE36EF"/>
    <w:rsid w:val="00D20E21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2018-11-08T13:14:00Z</cp:lastPrinted>
  <dcterms:created xsi:type="dcterms:W3CDTF">2018-11-08T12:58:00Z</dcterms:created>
  <dcterms:modified xsi:type="dcterms:W3CDTF">2018-11-08T13:14:00Z</dcterms:modified>
</cp:coreProperties>
</file>