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A40FBE" w:rsidRDefault="00443F1D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5053FD">
        <w:rPr>
          <w:rFonts w:ascii="Times New Roman" w:eastAsia="Times New Roman" w:hAnsi="Times New Roman"/>
          <w:sz w:val="22"/>
          <w:szCs w:val="22"/>
        </w:rPr>
        <w:t>783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D321FB" w:rsidRPr="006B1F16">
        <w:rPr>
          <w:rFonts w:ascii="Times New Roman" w:eastAsia="Times New Roman" w:hAnsi="Times New Roman"/>
          <w:sz w:val="22"/>
          <w:szCs w:val="22"/>
        </w:rPr>
        <w:t>8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61E06" w:rsidRPr="006B1F16">
        <w:rPr>
          <w:rFonts w:ascii="Times New Roman" w:eastAsia="Times New Roman" w:hAnsi="Times New Roman"/>
          <w:sz w:val="22"/>
          <w:szCs w:val="22"/>
        </w:rPr>
        <w:t>–</w:t>
      </w:r>
      <w:r w:rsidR="00925C0C">
        <w:rPr>
          <w:rFonts w:ascii="Times New Roman" w:eastAsia="Times New Roman" w:hAnsi="Times New Roman"/>
          <w:sz w:val="22"/>
          <w:szCs w:val="22"/>
        </w:rPr>
        <w:t xml:space="preserve"> </w:t>
      </w:r>
      <w:r w:rsidR="009075F6">
        <w:rPr>
          <w:rFonts w:ascii="Times New Roman" w:eastAsia="Times New Roman" w:hAnsi="Times New Roman"/>
          <w:sz w:val="22"/>
          <w:szCs w:val="22"/>
        </w:rPr>
        <w:t>A</w:t>
      </w:r>
      <w:r w:rsidR="009075F6" w:rsidRPr="009075F6">
        <w:rPr>
          <w:rFonts w:ascii="Times New Roman" w:eastAsia="Times New Roman" w:hAnsi="Times New Roman"/>
          <w:sz w:val="22"/>
          <w:szCs w:val="22"/>
        </w:rPr>
        <w:t>s casas noturnas e similares que utilizam serviços de segurança privada ficam obrigadas a identificarem, por meio de crachá, seus funcionários e prestadores de serviço terceirizados qu</w:t>
      </w:r>
      <w:r w:rsidR="009075F6">
        <w:rPr>
          <w:rFonts w:ascii="Times New Roman" w:eastAsia="Times New Roman" w:hAnsi="Times New Roman"/>
          <w:sz w:val="22"/>
          <w:szCs w:val="22"/>
        </w:rPr>
        <w:t>e exercem a função de segurança</w:t>
      </w:r>
      <w:r w:rsidR="00E948A2" w:rsidRPr="00E948A2">
        <w:rPr>
          <w:rFonts w:ascii="Times New Roman" w:eastAsia="Times New Roman" w:hAnsi="Times New Roman"/>
          <w:sz w:val="22"/>
          <w:szCs w:val="22"/>
        </w:rPr>
        <w:t>.</w:t>
      </w:r>
    </w:p>
    <w:p w:rsidR="00E948A2" w:rsidRPr="006B1F16" w:rsidRDefault="00E948A2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E04B00" w:rsidRPr="00FE4256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AUTORIA: </w:t>
      </w:r>
      <w:r w:rsidR="002C33B5" w:rsidRPr="002C33B5">
        <w:rPr>
          <w:rFonts w:ascii="Times New Roman" w:eastAsia="Times New Roman" w:hAnsi="Times New Roman"/>
          <w:sz w:val="22"/>
          <w:szCs w:val="22"/>
        </w:rPr>
        <w:t>Vereador</w:t>
      </w:r>
      <w:r w:rsidR="00685B56">
        <w:rPr>
          <w:rFonts w:ascii="Times New Roman" w:eastAsia="Times New Roman" w:hAnsi="Times New Roman"/>
          <w:sz w:val="22"/>
          <w:szCs w:val="22"/>
        </w:rPr>
        <w:t xml:space="preserve"> Rodrigo Braga da Rocha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2C33B5" w:rsidRDefault="00443F1D" w:rsidP="00685B5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</w:t>
      </w:r>
      <w:r w:rsidR="00BD7C98">
        <w:rPr>
          <w:rFonts w:ascii="Times New Roman" w:eastAsia="Times New Roman" w:hAnsi="Times New Roman"/>
          <w:sz w:val="22"/>
          <w:szCs w:val="22"/>
        </w:rPr>
        <w:t xml:space="preserve"> proposição acima referenciada</w:t>
      </w:r>
      <w:r w:rsidR="000F6967" w:rsidRPr="006B1F16">
        <w:rPr>
          <w:rFonts w:ascii="Times New Roman" w:eastAsia="Times New Roman" w:hAnsi="Times New Roman"/>
          <w:sz w:val="22"/>
          <w:szCs w:val="22"/>
        </w:rPr>
        <w:t xml:space="preserve"> dispõe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E948A2" w:rsidRPr="00E948A2">
        <w:rPr>
          <w:rFonts w:ascii="Times New Roman" w:eastAsia="Times New Roman" w:hAnsi="Times New Roman"/>
          <w:sz w:val="22"/>
          <w:szCs w:val="22"/>
        </w:rPr>
        <w:t xml:space="preserve">sobre </w:t>
      </w:r>
      <w:r w:rsidR="009075F6" w:rsidRPr="009075F6">
        <w:rPr>
          <w:rFonts w:ascii="Times New Roman" w:eastAsia="Times New Roman" w:hAnsi="Times New Roman"/>
          <w:sz w:val="22"/>
          <w:szCs w:val="22"/>
        </w:rPr>
        <w:t>casas noturnas e similares que utilizam serviços de segurança privada ficam obrigadas a identificarem, por meio de crachá, seus funcionários e prestadores de serviço terceirizados que exercem a função de segurança</w:t>
      </w:r>
      <w:r w:rsidR="009075F6">
        <w:rPr>
          <w:rFonts w:ascii="Times New Roman" w:eastAsia="Times New Roman" w:hAnsi="Times New Roman"/>
          <w:sz w:val="22"/>
          <w:szCs w:val="22"/>
        </w:rPr>
        <w:t>.</w:t>
      </w:r>
    </w:p>
    <w:p w:rsidR="009075F6" w:rsidRPr="002C2876" w:rsidRDefault="009075F6" w:rsidP="00685B5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6F46FF" w:rsidRPr="006F46FF" w:rsidRDefault="006F46FF" w:rsidP="006F46FF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F46FF">
        <w:rPr>
          <w:rFonts w:ascii="Times New Roman" w:hAnsi="Times New Roman"/>
          <w:sz w:val="22"/>
          <w:szCs w:val="22"/>
        </w:rPr>
        <w:t>Presentes na reunião os vereadores competentes da comissão acima citada, o vereador Fabrício Augusto Carvalho do Nascimento (Presidente) e os vereadores José Pereira da Silva (Vogal), Euro de Andrade Lanza (Relator), além de membros da Procuradoria Geral do Legislativo e da Consultoria Jurídica, assessores de gabinetes e munícipes.</w:t>
      </w:r>
    </w:p>
    <w:p w:rsidR="00443F1D" w:rsidRPr="006B1F16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AE579E" w:rsidRPr="006B1F16" w:rsidRDefault="00AE579E" w:rsidP="00567EAE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 matéria deverá ser analisada pelo Município por meio dos órgãos </w:t>
      </w:r>
      <w:r w:rsidRPr="006B1F16">
        <w:rPr>
          <w:rFonts w:ascii="Times New Roman" w:eastAsia="Times New Roman" w:hAnsi="Times New Roman"/>
          <w:sz w:val="22"/>
          <w:szCs w:val="22"/>
        </w:rPr>
        <w:lastRenderedPageBreak/>
        <w:t>responsáveis, ocasião propícia para que sejam feitas eventuais modificações necessárias ao 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D111E8">
        <w:rPr>
          <w:rFonts w:ascii="Times New Roman" w:eastAsia="Times New Roman" w:hAnsi="Times New Roman"/>
          <w:sz w:val="22"/>
          <w:szCs w:val="22"/>
        </w:rPr>
        <w:t>783/</w:t>
      </w:r>
      <w:bookmarkStart w:id="0" w:name="_GoBack"/>
      <w:bookmarkEnd w:id="0"/>
      <w:r w:rsidRPr="006B1F16">
        <w:rPr>
          <w:rFonts w:ascii="Times New Roman" w:eastAsia="Times New Roman" w:hAnsi="Times New Roman"/>
          <w:sz w:val="22"/>
          <w:szCs w:val="22"/>
        </w:rPr>
        <w:t>201</w:t>
      </w:r>
      <w:r w:rsidR="00721E79" w:rsidRPr="006B1F16">
        <w:rPr>
          <w:rFonts w:ascii="Times New Roman" w:eastAsia="Times New Roman" w:hAnsi="Times New Roman"/>
          <w:sz w:val="22"/>
          <w:szCs w:val="22"/>
        </w:rPr>
        <w:t>8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E948A2">
        <w:rPr>
          <w:rFonts w:ascii="Times New Roman" w:hAnsi="Times New Roman"/>
          <w:sz w:val="22"/>
          <w:szCs w:val="22"/>
        </w:rPr>
        <w:t>07 de março</w:t>
      </w:r>
      <w:r w:rsidR="00874A94">
        <w:rPr>
          <w:rFonts w:ascii="Times New Roman" w:hAnsi="Times New Roman"/>
          <w:sz w:val="22"/>
          <w:szCs w:val="22"/>
        </w:rPr>
        <w:t xml:space="preserve"> de 2019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43F1D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Euro de Andrade Lanza</w:t>
      </w: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Relator</w:t>
      </w:r>
    </w:p>
    <w:p w:rsidR="00D05416" w:rsidRPr="006B1F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  <w:u w:val="single"/>
        </w:rPr>
      </w:pPr>
      <w:r w:rsidRPr="006B1F16">
        <w:rPr>
          <w:rFonts w:ascii="Times New Roman" w:hAnsi="Times New Roman"/>
          <w:sz w:val="22"/>
          <w:szCs w:val="22"/>
          <w:u w:val="single"/>
        </w:rPr>
        <w:t>V O T O S</w:t>
      </w: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AE579E" w:rsidRDefault="00443F1D" w:rsidP="00FD66F1">
      <w:pPr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De acordo com o relator</w:t>
      </w:r>
      <w:r w:rsidR="0015087E" w:rsidRPr="006B1F16">
        <w:rPr>
          <w:rFonts w:ascii="Times New Roman" w:hAnsi="Times New Roman"/>
          <w:sz w:val="22"/>
          <w:szCs w:val="22"/>
        </w:rPr>
        <w:t>.</w:t>
      </w:r>
    </w:p>
    <w:p w:rsidR="00C200D4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D32666" w:rsidRDefault="00D32666" w:rsidP="00FD66F1">
      <w:pPr>
        <w:ind w:firstLine="2268"/>
        <w:jc w:val="both"/>
        <w:rPr>
          <w:rFonts w:ascii="Times New Roman" w:eastAsia="Calibri" w:hAnsi="Times New Roman"/>
          <w:color w:val="auto"/>
          <w:lang w:eastAsia="en-US"/>
        </w:rPr>
      </w:pPr>
      <w:r>
        <w:rPr>
          <w:rFonts w:ascii="Times New Roman" w:eastAsia="Calibri" w:hAnsi="Times New Roman"/>
          <w:color w:val="auto"/>
          <w:lang w:eastAsia="en-US"/>
        </w:rPr>
        <w:t>Vereador</w:t>
      </w:r>
      <w:r w:rsidR="00E33041" w:rsidRPr="00E33041">
        <w:rPr>
          <w:rFonts w:ascii="Times New Roman" w:eastAsia="Calibri" w:hAnsi="Times New Roman"/>
          <w:color w:val="auto"/>
          <w:lang w:eastAsia="en-US"/>
        </w:rPr>
        <w:t xml:space="preserve"> </w:t>
      </w:r>
      <w:r w:rsidRPr="00D32666">
        <w:rPr>
          <w:rFonts w:ascii="Times New Roman" w:eastAsia="Calibri" w:hAnsi="Times New Roman"/>
          <w:color w:val="auto"/>
          <w:lang w:eastAsia="en-US"/>
        </w:rPr>
        <w:t xml:space="preserve">Fabrício Augusto Carvalho do Nascimento </w:t>
      </w:r>
    </w:p>
    <w:p w:rsidR="00C200D4" w:rsidRDefault="00D32666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color w:val="auto"/>
          <w:lang w:eastAsia="en-US"/>
        </w:rPr>
        <w:t>Presidente</w:t>
      </w: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6F46FF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6F46FF">
        <w:rPr>
          <w:rFonts w:ascii="Times New Roman" w:hAnsi="Times New Roman"/>
          <w:sz w:val="22"/>
          <w:szCs w:val="22"/>
        </w:rPr>
        <w:t>José Pereira da Silva</w:t>
      </w:r>
    </w:p>
    <w:p w:rsidR="006F46FF" w:rsidRDefault="006F46FF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Vogal</w:t>
      </w: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sectPr w:rsidR="00C200D4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A1A" w:rsidRDefault="00957A1A" w:rsidP="00A834A1">
      <w:pPr>
        <w:spacing w:line="240" w:lineRule="auto"/>
      </w:pPr>
      <w:r>
        <w:separator/>
      </w:r>
    </w:p>
  </w:endnote>
  <w:endnote w:type="continuationSeparator" w:id="0">
    <w:p w:rsidR="00957A1A" w:rsidRDefault="00957A1A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A1A" w:rsidRDefault="00957A1A" w:rsidP="00A834A1">
      <w:pPr>
        <w:spacing w:line="240" w:lineRule="auto"/>
      </w:pPr>
      <w:r>
        <w:separator/>
      </w:r>
    </w:p>
  </w:footnote>
  <w:footnote w:type="continuationSeparator" w:id="0">
    <w:p w:rsidR="00957A1A" w:rsidRDefault="00957A1A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898" w:rsidRPr="006D6898" w:rsidRDefault="006D6898" w:rsidP="006D6898">
    <w:pPr>
      <w:pStyle w:val="Cabealho"/>
      <w:rPr>
        <w:rFonts w:ascii="Times New Roman" w:eastAsia="Times New Roman" w:hAnsi="Times New Roman"/>
        <w:b/>
        <w:color w:val="auto"/>
        <w:sz w:val="32"/>
        <w:lang w:eastAsia="ar-SA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215767B3" wp14:editId="31320ECD">
          <wp:simplePos x="0" y="0"/>
          <wp:positionH relativeFrom="column">
            <wp:posOffset>5263515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E3ABB6F" wp14:editId="3E356458">
          <wp:simplePos x="0" y="0"/>
          <wp:positionH relativeFrom="margin">
            <wp:posOffset>-542925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5B83">
      <w:rPr>
        <w:b/>
        <w:sz w:val="32"/>
      </w:rPr>
      <w:tab/>
    </w:r>
    <w:r w:rsidR="00461E06">
      <w:rPr>
        <w:b/>
        <w:sz w:val="32"/>
      </w:rPr>
      <w:t xml:space="preserve">                  </w:t>
    </w:r>
    <w:r w:rsidRPr="006D6898">
      <w:rPr>
        <w:rFonts w:ascii="Times New Roman" w:eastAsia="Times New Roman" w:hAnsi="Times New Roman"/>
        <w:b/>
        <w:color w:val="auto"/>
        <w:sz w:val="32"/>
        <w:lang w:eastAsia="ar-SA"/>
      </w:rPr>
      <w:t>Câmara Municipal de Sete Lagoas</w:t>
    </w:r>
    <w:r w:rsidRPr="006D6898">
      <w:rPr>
        <w:rFonts w:ascii="Times New Roman" w:eastAsia="Times New Roman" w:hAnsi="Times New Roman"/>
        <w:b/>
        <w:color w:val="auto"/>
        <w:sz w:val="32"/>
        <w:lang w:eastAsia="ar-SA"/>
      </w:rPr>
      <w:tab/>
    </w:r>
  </w:p>
  <w:p w:rsidR="006D6898" w:rsidRPr="006D6898" w:rsidRDefault="006D6898" w:rsidP="006D6898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20"/>
      </w:rPr>
    </w:pPr>
    <w:r w:rsidRPr="006D6898">
      <w:rPr>
        <w:rFonts w:ascii="Times New Roman" w:eastAsia="Times New Roman" w:hAnsi="Times New Roman"/>
        <w:color w:val="auto"/>
        <w:sz w:val="20"/>
      </w:rPr>
      <w:t>ESTADO DE MINAS GERAIS</w:t>
    </w:r>
  </w:p>
  <w:p w:rsidR="006D6898" w:rsidRPr="006D6898" w:rsidRDefault="006D6898" w:rsidP="006D6898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6D6898">
      <w:rPr>
        <w:rFonts w:ascii="Times New Roman" w:eastAsia="Times New Roman" w:hAnsi="Times New Roman"/>
        <w:color w:val="auto"/>
        <w:sz w:val="18"/>
      </w:rPr>
      <w:t xml:space="preserve">Rua Domingos </w:t>
    </w:r>
    <w:proofErr w:type="spellStart"/>
    <w:proofErr w:type="gramStart"/>
    <w:r w:rsidRPr="006D6898">
      <w:rPr>
        <w:rFonts w:ascii="Times New Roman" w:eastAsia="Times New Roman" w:hAnsi="Times New Roman"/>
        <w:color w:val="auto"/>
        <w:sz w:val="18"/>
      </w:rPr>
      <w:t>L’Ouverture</w:t>
    </w:r>
    <w:proofErr w:type="spellEnd"/>
    <w:proofErr w:type="gramEnd"/>
    <w:r w:rsidRPr="006D6898">
      <w:rPr>
        <w:rFonts w:ascii="Times New Roman" w:eastAsia="Times New Roman" w:hAnsi="Times New Roman"/>
        <w:color w:val="auto"/>
        <w:sz w:val="18"/>
      </w:rPr>
      <w:t>, nº 335 – São Geraldo – Sete Lagoas / MG - CEP: 35700-177</w:t>
    </w:r>
  </w:p>
  <w:p w:rsidR="006D6898" w:rsidRPr="006D6898" w:rsidRDefault="006D6898" w:rsidP="006D6898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6D6898">
      <w:rPr>
        <w:rFonts w:ascii="Times New Roman" w:eastAsia="Times New Roman" w:hAnsi="Times New Roman"/>
        <w:color w:val="auto"/>
        <w:sz w:val="18"/>
      </w:rPr>
      <w:t>Fone: (31)3779-6300 | E-mail: atendimento@camarasete.mg.gov.br</w:t>
    </w:r>
  </w:p>
  <w:p w:rsidR="006D6898" w:rsidRPr="006D6898" w:rsidRDefault="006D6898" w:rsidP="006D6898">
    <w:pPr>
      <w:pStyle w:val="Cabealho"/>
    </w:pPr>
  </w:p>
  <w:p w:rsidR="00234B30" w:rsidRPr="00395B83" w:rsidRDefault="00234B30" w:rsidP="006D689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519DC"/>
    <w:rsid w:val="00052CFC"/>
    <w:rsid w:val="00061B3A"/>
    <w:rsid w:val="00061D0B"/>
    <w:rsid w:val="00062636"/>
    <w:rsid w:val="000719FE"/>
    <w:rsid w:val="000740E8"/>
    <w:rsid w:val="000A6BC6"/>
    <w:rsid w:val="000B0CCC"/>
    <w:rsid w:val="000B6939"/>
    <w:rsid w:val="000C7B6F"/>
    <w:rsid w:val="000D13AA"/>
    <w:rsid w:val="000D7B48"/>
    <w:rsid w:val="000E0A64"/>
    <w:rsid w:val="000E24E1"/>
    <w:rsid w:val="000F6967"/>
    <w:rsid w:val="000F6A32"/>
    <w:rsid w:val="00116126"/>
    <w:rsid w:val="00117696"/>
    <w:rsid w:val="001244D1"/>
    <w:rsid w:val="00130BD2"/>
    <w:rsid w:val="00131955"/>
    <w:rsid w:val="00132DE1"/>
    <w:rsid w:val="00136E32"/>
    <w:rsid w:val="001462D8"/>
    <w:rsid w:val="0015087E"/>
    <w:rsid w:val="001661AE"/>
    <w:rsid w:val="00177BAC"/>
    <w:rsid w:val="001865CA"/>
    <w:rsid w:val="00191DA0"/>
    <w:rsid w:val="00195A5D"/>
    <w:rsid w:val="001A0594"/>
    <w:rsid w:val="001A3E3E"/>
    <w:rsid w:val="001C582A"/>
    <w:rsid w:val="001C6960"/>
    <w:rsid w:val="001D55F4"/>
    <w:rsid w:val="001D6D5E"/>
    <w:rsid w:val="0020312E"/>
    <w:rsid w:val="00203AB1"/>
    <w:rsid w:val="002049EE"/>
    <w:rsid w:val="00211304"/>
    <w:rsid w:val="00220F40"/>
    <w:rsid w:val="002312DA"/>
    <w:rsid w:val="00234B30"/>
    <w:rsid w:val="00235194"/>
    <w:rsid w:val="00241C06"/>
    <w:rsid w:val="00254320"/>
    <w:rsid w:val="00273BE4"/>
    <w:rsid w:val="00277046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3002FC"/>
    <w:rsid w:val="00302079"/>
    <w:rsid w:val="00310949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77FA0"/>
    <w:rsid w:val="003820C7"/>
    <w:rsid w:val="00393315"/>
    <w:rsid w:val="00395B83"/>
    <w:rsid w:val="0039633B"/>
    <w:rsid w:val="00396CCC"/>
    <w:rsid w:val="003979CC"/>
    <w:rsid w:val="003B1972"/>
    <w:rsid w:val="003B3A9B"/>
    <w:rsid w:val="003B45AE"/>
    <w:rsid w:val="003C5D43"/>
    <w:rsid w:val="003D428D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7036B"/>
    <w:rsid w:val="00477C5B"/>
    <w:rsid w:val="00493F2D"/>
    <w:rsid w:val="0049781C"/>
    <w:rsid w:val="004978EF"/>
    <w:rsid w:val="004C5959"/>
    <w:rsid w:val="004C5B33"/>
    <w:rsid w:val="004E39A9"/>
    <w:rsid w:val="004F0621"/>
    <w:rsid w:val="004F126F"/>
    <w:rsid w:val="004F3B54"/>
    <w:rsid w:val="00502947"/>
    <w:rsid w:val="005053FD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7571E"/>
    <w:rsid w:val="0057592C"/>
    <w:rsid w:val="005A3626"/>
    <w:rsid w:val="005A6879"/>
    <w:rsid w:val="005A75CF"/>
    <w:rsid w:val="005B08CB"/>
    <w:rsid w:val="005B155E"/>
    <w:rsid w:val="005B3086"/>
    <w:rsid w:val="005B54D6"/>
    <w:rsid w:val="005B78F2"/>
    <w:rsid w:val="005F3B96"/>
    <w:rsid w:val="005F4F9B"/>
    <w:rsid w:val="00616DEB"/>
    <w:rsid w:val="00617A69"/>
    <w:rsid w:val="0063312A"/>
    <w:rsid w:val="00644384"/>
    <w:rsid w:val="00645F49"/>
    <w:rsid w:val="006550D6"/>
    <w:rsid w:val="00655C4F"/>
    <w:rsid w:val="006571B8"/>
    <w:rsid w:val="006660F4"/>
    <w:rsid w:val="0066675F"/>
    <w:rsid w:val="00672EB9"/>
    <w:rsid w:val="00681C00"/>
    <w:rsid w:val="00685B56"/>
    <w:rsid w:val="006878E1"/>
    <w:rsid w:val="006963D4"/>
    <w:rsid w:val="006A28A2"/>
    <w:rsid w:val="006B1E1F"/>
    <w:rsid w:val="006B1F16"/>
    <w:rsid w:val="006C5584"/>
    <w:rsid w:val="006D24D5"/>
    <w:rsid w:val="006D6898"/>
    <w:rsid w:val="006F46FF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5263E"/>
    <w:rsid w:val="00753EE4"/>
    <w:rsid w:val="00761287"/>
    <w:rsid w:val="0078352F"/>
    <w:rsid w:val="0078779C"/>
    <w:rsid w:val="0079225A"/>
    <w:rsid w:val="007B7418"/>
    <w:rsid w:val="007C5BB1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36BE1"/>
    <w:rsid w:val="008627FC"/>
    <w:rsid w:val="00867114"/>
    <w:rsid w:val="00874A94"/>
    <w:rsid w:val="00880226"/>
    <w:rsid w:val="00882D31"/>
    <w:rsid w:val="008861F7"/>
    <w:rsid w:val="00896C2F"/>
    <w:rsid w:val="008A08CA"/>
    <w:rsid w:val="008A4AB8"/>
    <w:rsid w:val="008A4B40"/>
    <w:rsid w:val="008E2E9A"/>
    <w:rsid w:val="008E3FBC"/>
    <w:rsid w:val="008E4201"/>
    <w:rsid w:val="00900FDD"/>
    <w:rsid w:val="009024B1"/>
    <w:rsid w:val="009075F6"/>
    <w:rsid w:val="00925C0C"/>
    <w:rsid w:val="00940768"/>
    <w:rsid w:val="0094725A"/>
    <w:rsid w:val="00957A1A"/>
    <w:rsid w:val="00965026"/>
    <w:rsid w:val="00973E93"/>
    <w:rsid w:val="0098569A"/>
    <w:rsid w:val="009964D7"/>
    <w:rsid w:val="00996D4A"/>
    <w:rsid w:val="00997D93"/>
    <w:rsid w:val="009A05A7"/>
    <w:rsid w:val="009A1999"/>
    <w:rsid w:val="009A260E"/>
    <w:rsid w:val="009A4623"/>
    <w:rsid w:val="009D5706"/>
    <w:rsid w:val="009D7DC3"/>
    <w:rsid w:val="009E6CDF"/>
    <w:rsid w:val="00A007A8"/>
    <w:rsid w:val="00A0553D"/>
    <w:rsid w:val="00A13411"/>
    <w:rsid w:val="00A13FCB"/>
    <w:rsid w:val="00A16226"/>
    <w:rsid w:val="00A20A43"/>
    <w:rsid w:val="00A23464"/>
    <w:rsid w:val="00A256DE"/>
    <w:rsid w:val="00A34FFB"/>
    <w:rsid w:val="00A40FBE"/>
    <w:rsid w:val="00A4215A"/>
    <w:rsid w:val="00A423BA"/>
    <w:rsid w:val="00A43C88"/>
    <w:rsid w:val="00A469E5"/>
    <w:rsid w:val="00A57468"/>
    <w:rsid w:val="00A61823"/>
    <w:rsid w:val="00A63CEF"/>
    <w:rsid w:val="00A65FE1"/>
    <w:rsid w:val="00A718E6"/>
    <w:rsid w:val="00A834A1"/>
    <w:rsid w:val="00A83B71"/>
    <w:rsid w:val="00A849B1"/>
    <w:rsid w:val="00A84E41"/>
    <w:rsid w:val="00AA2247"/>
    <w:rsid w:val="00AA549A"/>
    <w:rsid w:val="00AB7291"/>
    <w:rsid w:val="00AC496F"/>
    <w:rsid w:val="00AD3A21"/>
    <w:rsid w:val="00AE579E"/>
    <w:rsid w:val="00AF2B6B"/>
    <w:rsid w:val="00B16A7D"/>
    <w:rsid w:val="00B30E33"/>
    <w:rsid w:val="00B31D4D"/>
    <w:rsid w:val="00B36F45"/>
    <w:rsid w:val="00B453DF"/>
    <w:rsid w:val="00B61AA5"/>
    <w:rsid w:val="00B72C43"/>
    <w:rsid w:val="00B91805"/>
    <w:rsid w:val="00B976DA"/>
    <w:rsid w:val="00BB3D1C"/>
    <w:rsid w:val="00BB3DAE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DED"/>
    <w:rsid w:val="00CA2384"/>
    <w:rsid w:val="00CC1CA0"/>
    <w:rsid w:val="00CD0146"/>
    <w:rsid w:val="00CD0D99"/>
    <w:rsid w:val="00CD346E"/>
    <w:rsid w:val="00CD5186"/>
    <w:rsid w:val="00CD7EE8"/>
    <w:rsid w:val="00CD7F92"/>
    <w:rsid w:val="00CF12F1"/>
    <w:rsid w:val="00CF6A7C"/>
    <w:rsid w:val="00D014A5"/>
    <w:rsid w:val="00D017A4"/>
    <w:rsid w:val="00D05416"/>
    <w:rsid w:val="00D062FD"/>
    <w:rsid w:val="00D06F1A"/>
    <w:rsid w:val="00D111E8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A1424"/>
    <w:rsid w:val="00DA5033"/>
    <w:rsid w:val="00DA55FD"/>
    <w:rsid w:val="00DB50C6"/>
    <w:rsid w:val="00DC2F3A"/>
    <w:rsid w:val="00DD212C"/>
    <w:rsid w:val="00DE3D20"/>
    <w:rsid w:val="00DF1A7E"/>
    <w:rsid w:val="00DF5D89"/>
    <w:rsid w:val="00DF6E36"/>
    <w:rsid w:val="00E04B00"/>
    <w:rsid w:val="00E22074"/>
    <w:rsid w:val="00E23D3D"/>
    <w:rsid w:val="00E33041"/>
    <w:rsid w:val="00E330CE"/>
    <w:rsid w:val="00E358AA"/>
    <w:rsid w:val="00E444E0"/>
    <w:rsid w:val="00E4690E"/>
    <w:rsid w:val="00E54B62"/>
    <w:rsid w:val="00E56BA6"/>
    <w:rsid w:val="00E61C9B"/>
    <w:rsid w:val="00E705E3"/>
    <w:rsid w:val="00E705FD"/>
    <w:rsid w:val="00E91509"/>
    <w:rsid w:val="00E948A2"/>
    <w:rsid w:val="00EA2C78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56431"/>
    <w:rsid w:val="00F60214"/>
    <w:rsid w:val="00F7087B"/>
    <w:rsid w:val="00F7399A"/>
    <w:rsid w:val="00F77636"/>
    <w:rsid w:val="00F824C8"/>
    <w:rsid w:val="00F825E7"/>
    <w:rsid w:val="00F95E9D"/>
    <w:rsid w:val="00F97A7E"/>
    <w:rsid w:val="00FB700F"/>
    <w:rsid w:val="00FC2BB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BD202-B723-4DA8-9AE8-DFC863242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2540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2019-03-21T18:40:00Z</cp:lastPrinted>
  <dcterms:created xsi:type="dcterms:W3CDTF">2019-03-21T18:42:00Z</dcterms:created>
  <dcterms:modified xsi:type="dcterms:W3CDTF">2019-03-21T18:42:00Z</dcterms:modified>
</cp:coreProperties>
</file>