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951E9C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9C">
        <w:rPr>
          <w:rFonts w:ascii="Times New Roman" w:hAnsi="Times New Roman"/>
          <w:b/>
          <w:bCs/>
          <w:sz w:val="24"/>
          <w:szCs w:val="24"/>
        </w:rPr>
        <w:t>MAT</w:t>
      </w:r>
      <w:r w:rsidR="00F24532">
        <w:rPr>
          <w:rFonts w:ascii="Times New Roman" w:hAnsi="Times New Roman"/>
          <w:b/>
          <w:bCs/>
          <w:sz w:val="24"/>
          <w:szCs w:val="24"/>
        </w:rPr>
        <w:t>ÉRIA: PROJETO DE LEI</w:t>
      </w:r>
      <w:proofErr w:type="gramStart"/>
      <w:r w:rsidR="00F24532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F24532">
        <w:rPr>
          <w:rFonts w:ascii="Times New Roman" w:hAnsi="Times New Roman"/>
          <w:b/>
          <w:bCs/>
          <w:sz w:val="24"/>
          <w:szCs w:val="24"/>
        </w:rPr>
        <w:t>Nº 363</w:t>
      </w:r>
      <w:r w:rsidR="00CC43EB" w:rsidRPr="00951E9C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51E9C">
        <w:rPr>
          <w:rFonts w:ascii="Times New Roman" w:hAnsi="Times New Roman"/>
          <w:b/>
          <w:bCs/>
          <w:sz w:val="24"/>
          <w:szCs w:val="24"/>
        </w:rPr>
        <w:t>2018</w:t>
      </w:r>
      <w:r w:rsidRPr="00951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1E9C">
        <w:rPr>
          <w:rFonts w:ascii="Times New Roman" w:hAnsi="Times New Roman"/>
          <w:sz w:val="24"/>
          <w:szCs w:val="24"/>
        </w:rPr>
        <w:t>–</w:t>
      </w:r>
      <w:r w:rsidR="00F83550" w:rsidRPr="00951E9C">
        <w:rPr>
          <w:rFonts w:ascii="Times New Roman" w:hAnsi="Times New Roman"/>
          <w:sz w:val="24"/>
          <w:szCs w:val="24"/>
        </w:rPr>
        <w:t xml:space="preserve"> </w:t>
      </w:r>
      <w:r w:rsidR="00DD4332">
        <w:rPr>
          <w:rFonts w:ascii="Times New Roman" w:hAnsi="Times New Roman"/>
          <w:sz w:val="24"/>
          <w:szCs w:val="24"/>
        </w:rPr>
        <w:t xml:space="preserve">DISPÕE SOBRE </w:t>
      </w:r>
      <w:r w:rsidR="00F24532">
        <w:rPr>
          <w:rFonts w:ascii="Times New Roman" w:hAnsi="Times New Roman"/>
          <w:sz w:val="24"/>
          <w:szCs w:val="24"/>
        </w:rPr>
        <w:t>A INSTITUIÇÃO NO CALENDÁRIO OFICIAL DE DATAS E EVENTOS DO “DIA MUNICIPAL DO TRADUTOR /INTÉRPRETE DE LIBRAS” E DÁ OUTRAS PROVIDÊNCIAS.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E1636B" w:rsidRDefault="00C83D82" w:rsidP="00DD4332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F24532">
        <w:rPr>
          <w:sz w:val="24"/>
          <w:szCs w:val="24"/>
        </w:rPr>
        <w:t>R ALCIDES LONGO DE BARROS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1B3A18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D4332" w:rsidRPr="00DD43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4532">
        <w:rPr>
          <w:rFonts w:ascii="Times New Roman" w:hAnsi="Times New Roman"/>
          <w:b/>
          <w:bCs/>
          <w:sz w:val="24"/>
          <w:szCs w:val="24"/>
        </w:rPr>
        <w:t>PROJETO DE LEI</w:t>
      </w:r>
      <w:proofErr w:type="gramStart"/>
      <w:r w:rsidR="00F24532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F24532">
        <w:rPr>
          <w:rFonts w:ascii="Times New Roman" w:hAnsi="Times New Roman"/>
          <w:b/>
          <w:bCs/>
          <w:sz w:val="24"/>
          <w:szCs w:val="24"/>
        </w:rPr>
        <w:t>Nº 363</w:t>
      </w:r>
      <w:r w:rsidR="00DD4332" w:rsidRPr="00951E9C">
        <w:rPr>
          <w:rFonts w:ascii="Times New Roman" w:hAnsi="Times New Roman"/>
          <w:b/>
          <w:bCs/>
          <w:sz w:val="24"/>
          <w:szCs w:val="24"/>
        </w:rPr>
        <w:t xml:space="preserve">/2018 </w:t>
      </w:r>
      <w:r w:rsidR="00F24532" w:rsidRPr="00F24532">
        <w:rPr>
          <w:rFonts w:ascii="Times New Roman" w:hAnsi="Times New Roman"/>
          <w:sz w:val="28"/>
          <w:szCs w:val="28"/>
        </w:rPr>
        <w:t>que</w:t>
      </w:r>
      <w:r w:rsidR="00DD4332" w:rsidRPr="00F24532">
        <w:rPr>
          <w:rFonts w:ascii="Times New Roman" w:hAnsi="Times New Roman"/>
          <w:sz w:val="28"/>
          <w:szCs w:val="28"/>
        </w:rPr>
        <w:t xml:space="preserve"> </w:t>
      </w:r>
      <w:r w:rsidR="00F24532">
        <w:rPr>
          <w:rFonts w:ascii="Times New Roman" w:hAnsi="Times New Roman"/>
          <w:sz w:val="24"/>
          <w:szCs w:val="24"/>
        </w:rPr>
        <w:t xml:space="preserve">DISPÕE SOBRE A INSTITUIÇÃO NO CALENDÁRIO OFICIAL DE DATAS E EVENTOS DO “DIA MUNICIPAL DO TRADUTOR /INTÉRPRETE DE LIBRAS” E DÁ OUTRAS PROVIDÊNCIAS,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C12ED4">
        <w:rPr>
          <w:rFonts w:ascii="Times New Roman" w:hAnsi="Times New Roman" w:cs="Times New Roman"/>
          <w:sz w:val="28"/>
          <w:szCs w:val="28"/>
        </w:rPr>
        <w:t>autoria do Ve</w:t>
      </w:r>
      <w:r w:rsidR="00733412">
        <w:rPr>
          <w:rFonts w:ascii="Times New Roman" w:hAnsi="Times New Roman" w:cs="Times New Roman"/>
          <w:sz w:val="28"/>
          <w:szCs w:val="28"/>
        </w:rPr>
        <w:t>re</w:t>
      </w:r>
      <w:r w:rsidR="00DD4332">
        <w:rPr>
          <w:rFonts w:ascii="Times New Roman" w:hAnsi="Times New Roman" w:cs="Times New Roman"/>
          <w:sz w:val="28"/>
          <w:szCs w:val="28"/>
        </w:rPr>
        <w:t>ad</w:t>
      </w:r>
      <w:r w:rsidR="00F24532">
        <w:rPr>
          <w:rFonts w:ascii="Times New Roman" w:hAnsi="Times New Roman" w:cs="Times New Roman"/>
          <w:sz w:val="28"/>
          <w:szCs w:val="28"/>
        </w:rPr>
        <w:t>or Alcides Longo de Barros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>
        <w:rPr>
          <w:rFonts w:ascii="Times New Roman" w:hAnsi="Times New Roman" w:cs="Times New Roman"/>
          <w:sz w:val="28"/>
          <w:szCs w:val="28"/>
        </w:rPr>
        <w:t xml:space="preserve">dois </w:t>
      </w:r>
      <w:r w:rsidR="00C83D82" w:rsidRPr="0054391D">
        <w:rPr>
          <w:rFonts w:ascii="Times New Roman" w:hAnsi="Times New Roman" w:cs="Times New Roman"/>
          <w:sz w:val="28"/>
          <w:szCs w:val="28"/>
        </w:rPr>
        <w:t>turno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D17BA7" w:rsidRDefault="00D17BA7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51E9C" w:rsidRDefault="00951E9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24532" w:rsidRDefault="00F2453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F24532">
        <w:rPr>
          <w:sz w:val="22"/>
          <w:szCs w:val="22"/>
        </w:rPr>
        <w:t>363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D17BA7">
        <w:rPr>
          <w:sz w:val="22"/>
          <w:szCs w:val="22"/>
        </w:rPr>
        <w:t>V</w:t>
      </w:r>
      <w:r w:rsidR="00C12ED4">
        <w:rPr>
          <w:sz w:val="22"/>
          <w:szCs w:val="22"/>
        </w:rPr>
        <w:t>E</w:t>
      </w:r>
      <w:r w:rsidR="00F24532">
        <w:rPr>
          <w:sz w:val="22"/>
          <w:szCs w:val="22"/>
        </w:rPr>
        <w:t>READOR ALCIDES LONGO DE BARROS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D4123" w:rsidRDefault="007D4123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F15E0" w:rsidRDefault="008F15E0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24532" w:rsidRPr="007D4123" w:rsidRDefault="00F24532" w:rsidP="00F24532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7D4123">
        <w:rPr>
          <w:rFonts w:ascii="Times New Roman" w:hAnsi="Times New Roman"/>
          <w:b/>
          <w:sz w:val="24"/>
          <w:szCs w:val="24"/>
        </w:rPr>
        <w:t>DISPÕE SOBRE A INSTITUIÇÃO NO CALENDÁRIO OFICIAL DE DATAS E EVENTOS DO “DIA MUNICIPAL DO TRADUTOR /INTÉRPRETE DE LIBRAS” E DÁ OUTRAS PROVIDÊNCIAS.</w:t>
      </w:r>
    </w:p>
    <w:p w:rsidR="00F24532" w:rsidRDefault="00F24532" w:rsidP="00F24532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32" w:rsidRDefault="00F24532" w:rsidP="00F24532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32" w:rsidRDefault="00F24532" w:rsidP="00F2453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Fica instituída no Município de Sete Lagoas o “Dia Municipal do tradutor/intérprete da Língua Brasileira de Sinais – LIBRAS”, que será comemorado anualmente no dia 24 de abril.</w:t>
      </w:r>
    </w:p>
    <w:p w:rsidR="00F24532" w:rsidRDefault="00F24532" w:rsidP="00F2453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4532" w:rsidRDefault="00F24532" w:rsidP="00F2453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O referido dia será incluído no Calendário Oficial do Município, sendo uma data marcada para a realização de eventos com a finalidade de valorizar e divulgar a importância do trabalho desses profissionais, que são o canal de comunicação entre surdos e ouvintes.</w:t>
      </w:r>
    </w:p>
    <w:p w:rsidR="00342DED" w:rsidRDefault="00342DED" w:rsidP="00F2453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42DED" w:rsidRPr="00342DED" w:rsidRDefault="00342DED" w:rsidP="00F2453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C27F7" w:rsidRPr="00F24532" w:rsidRDefault="00DC27F7" w:rsidP="00F24532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B3A18" w:rsidRDefault="001B3A18" w:rsidP="001B3A18">
      <w:pPr>
        <w:pStyle w:val="Corpodetexto"/>
        <w:spacing w:after="0"/>
        <w:jc w:val="both"/>
      </w:pPr>
    </w:p>
    <w:p w:rsidR="00E3089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342DED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21 de dezembro de </w:t>
      </w:r>
      <w:proofErr w:type="gramStart"/>
      <w:r w:rsidR="00342DED">
        <w:rPr>
          <w:rFonts w:ascii="Times New Roman" w:hAnsi="Times New Roman" w:cs="Times New Roman"/>
          <w:color w:val="000000"/>
          <w:sz w:val="24"/>
          <w:szCs w:val="24"/>
        </w:rPr>
        <w:t>2018</w:t>
      </w:r>
      <w:proofErr w:type="gramEnd"/>
    </w:p>
    <w:p w:rsidR="001B3A18" w:rsidRPr="001B3A18" w:rsidRDefault="001B3A18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91D" w:rsidRPr="001B3A18" w:rsidRDefault="006278C6" w:rsidP="00D17B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3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7C6561" w:rsidRPr="001B3A18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E30892" w:rsidRDefault="00E30892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B3A18" w:rsidRPr="004356F7" w:rsidRDefault="001B3A18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4356F7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4356F7" w:rsidRDefault="007C6561" w:rsidP="00E30892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E30892" w:rsidRPr="004356F7" w:rsidRDefault="00E30892" w:rsidP="00E30892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4356F7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4356F7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4356F7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4356F7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Pr="004356F7" w:rsidRDefault="007C6561" w:rsidP="000D5936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356F7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</w:p>
    <w:sectPr w:rsidR="00AC67C9" w:rsidRPr="004356F7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4B" w:rsidRDefault="00715E4B" w:rsidP="00963EEE">
      <w:pPr>
        <w:spacing w:after="0" w:line="240" w:lineRule="auto"/>
      </w:pPr>
      <w:r>
        <w:separator/>
      </w:r>
    </w:p>
  </w:endnote>
  <w:endnote w:type="continuationSeparator" w:id="0">
    <w:p w:rsidR="00715E4B" w:rsidRDefault="00715E4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4B" w:rsidRDefault="00715E4B" w:rsidP="00963EEE">
      <w:pPr>
        <w:spacing w:after="0" w:line="240" w:lineRule="auto"/>
      </w:pPr>
      <w:r>
        <w:separator/>
      </w:r>
    </w:p>
  </w:footnote>
  <w:footnote w:type="continuationSeparator" w:id="0">
    <w:p w:rsidR="00715E4B" w:rsidRDefault="00715E4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32" w:rsidRPr="008D6C3E" w:rsidRDefault="00F933BA" w:rsidP="00F24532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11F445" wp14:editId="2AD4EEF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E372D2F" wp14:editId="25CD6E2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>
      <w:rPr>
        <w:b/>
        <w:noProof/>
        <w:sz w:val="32"/>
        <w:lang w:eastAsia="pt-BR"/>
      </w:rPr>
      <w:drawing>
        <wp:anchor distT="0" distB="0" distL="114300" distR="114300" simplePos="0" relativeHeight="251663360" behindDoc="1" locked="0" layoutInCell="1" allowOverlap="1" wp14:anchorId="55083878" wp14:editId="376B2D0F">
          <wp:simplePos x="0" y="0"/>
          <wp:positionH relativeFrom="column">
            <wp:posOffset>4679950</wp:posOffset>
          </wp:positionH>
          <wp:positionV relativeFrom="paragraph">
            <wp:posOffset>-125730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 w:rsidRPr="008D6C3E">
      <w:rPr>
        <w:b/>
        <w:noProof/>
        <w:sz w:val="32"/>
        <w:lang w:eastAsia="pt-BR"/>
      </w:rPr>
      <w:drawing>
        <wp:anchor distT="0" distB="0" distL="114300" distR="114300" simplePos="0" relativeHeight="251662336" behindDoc="1" locked="0" layoutInCell="1" allowOverlap="1" wp14:anchorId="25AC6DA5" wp14:editId="62F71A9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 w:rsidRPr="008D6C3E">
      <w:rPr>
        <w:b/>
        <w:sz w:val="32"/>
      </w:rPr>
      <w:t>Câmara Municipal de Sete Lagoas</w:t>
    </w:r>
  </w:p>
  <w:p w:rsidR="00F24532" w:rsidRDefault="00F24532" w:rsidP="00F24532">
    <w:pPr>
      <w:pStyle w:val="Cabealho"/>
      <w:rPr>
        <w:sz w:val="20"/>
      </w:rPr>
    </w:pPr>
    <w:r>
      <w:rPr>
        <w:sz w:val="20"/>
      </w:rPr>
      <w:t xml:space="preserve">                                                                          </w:t>
    </w:r>
    <w:r w:rsidRPr="008D6C3E">
      <w:rPr>
        <w:sz w:val="20"/>
      </w:rPr>
      <w:t>ESTADO DE MINAS GERAIS</w:t>
    </w:r>
  </w:p>
  <w:p w:rsidR="00F24532" w:rsidRDefault="00F24532" w:rsidP="00F24532">
    <w:pPr>
      <w:pStyle w:val="Cabealho"/>
      <w:rPr>
        <w:sz w:val="18"/>
      </w:rPr>
    </w:pPr>
    <w:r>
      <w:rPr>
        <w:sz w:val="18"/>
      </w:rPr>
      <w:t xml:space="preserve">                                                                                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F24532" w:rsidRDefault="00F24532" w:rsidP="00F24532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</w:t>
    </w:r>
    <w:proofErr w:type="spellStart"/>
    <w:proofErr w:type="gramStart"/>
    <w:r>
      <w:rPr>
        <w:sz w:val="18"/>
      </w:rPr>
      <w:t>B.</w:t>
    </w:r>
    <w:proofErr w:type="gramEnd"/>
    <w:r>
      <w:rPr>
        <w:sz w:val="18"/>
      </w:rPr>
      <w:t>São</w:t>
    </w:r>
    <w:proofErr w:type="spellEnd"/>
    <w:r>
      <w:rPr>
        <w:sz w:val="18"/>
      </w:rPr>
      <w:t xml:space="preserve"> Geraldo – Sete Lagoas / MG</w:t>
    </w:r>
  </w:p>
  <w:p w:rsidR="00F24532" w:rsidRPr="008D6C3E" w:rsidRDefault="00F24532" w:rsidP="00F24532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CEP: 35700-177 Fone: 31 3779-6300</w:t>
    </w:r>
  </w:p>
  <w:p w:rsidR="00F24532" w:rsidRDefault="00F24532" w:rsidP="00F24532">
    <w:pPr>
      <w:pStyle w:val="Cabealho"/>
      <w:jc w:val="center"/>
    </w:pPr>
  </w:p>
  <w:p w:rsidR="00963EEE" w:rsidRPr="008D6C3E" w:rsidRDefault="00963EEE" w:rsidP="00F24532">
    <w:pPr>
      <w:pStyle w:val="Cabealho"/>
      <w:rPr>
        <w:sz w:val="18"/>
      </w:rPr>
    </w:pP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32B6"/>
    <w:rsid w:val="0008490A"/>
    <w:rsid w:val="000B05BF"/>
    <w:rsid w:val="000B171D"/>
    <w:rsid w:val="000B5375"/>
    <w:rsid w:val="000D5936"/>
    <w:rsid w:val="00111C5B"/>
    <w:rsid w:val="00141686"/>
    <w:rsid w:val="00171011"/>
    <w:rsid w:val="00171C27"/>
    <w:rsid w:val="00173E1B"/>
    <w:rsid w:val="001B3A18"/>
    <w:rsid w:val="001E0009"/>
    <w:rsid w:val="001E6A1E"/>
    <w:rsid w:val="002223BA"/>
    <w:rsid w:val="00236EA4"/>
    <w:rsid w:val="00272BE6"/>
    <w:rsid w:val="0027366C"/>
    <w:rsid w:val="002D03DF"/>
    <w:rsid w:val="002D3D1C"/>
    <w:rsid w:val="00342DED"/>
    <w:rsid w:val="003508C8"/>
    <w:rsid w:val="00391B3F"/>
    <w:rsid w:val="003B55E5"/>
    <w:rsid w:val="003C18D2"/>
    <w:rsid w:val="003E5E3D"/>
    <w:rsid w:val="00412B64"/>
    <w:rsid w:val="004138C2"/>
    <w:rsid w:val="004356F7"/>
    <w:rsid w:val="00440BD5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126D8"/>
    <w:rsid w:val="00715E4B"/>
    <w:rsid w:val="00733412"/>
    <w:rsid w:val="007631A4"/>
    <w:rsid w:val="007652C0"/>
    <w:rsid w:val="007959B5"/>
    <w:rsid w:val="007B6C21"/>
    <w:rsid w:val="007C6561"/>
    <w:rsid w:val="007D4123"/>
    <w:rsid w:val="0080155E"/>
    <w:rsid w:val="00824A00"/>
    <w:rsid w:val="008431BB"/>
    <w:rsid w:val="008455B7"/>
    <w:rsid w:val="00852035"/>
    <w:rsid w:val="00856D9E"/>
    <w:rsid w:val="0086562F"/>
    <w:rsid w:val="008951FC"/>
    <w:rsid w:val="008A0EF2"/>
    <w:rsid w:val="008A5894"/>
    <w:rsid w:val="008A7BC8"/>
    <w:rsid w:val="008B7F9A"/>
    <w:rsid w:val="008E4B91"/>
    <w:rsid w:val="008F15E0"/>
    <w:rsid w:val="00905779"/>
    <w:rsid w:val="00951E9C"/>
    <w:rsid w:val="00963EEE"/>
    <w:rsid w:val="00967550"/>
    <w:rsid w:val="0097039B"/>
    <w:rsid w:val="009803F4"/>
    <w:rsid w:val="009A625C"/>
    <w:rsid w:val="009C219A"/>
    <w:rsid w:val="00A051A0"/>
    <w:rsid w:val="00A22844"/>
    <w:rsid w:val="00A62F38"/>
    <w:rsid w:val="00AC67C9"/>
    <w:rsid w:val="00AC792C"/>
    <w:rsid w:val="00B52C17"/>
    <w:rsid w:val="00B66DD7"/>
    <w:rsid w:val="00B93A4B"/>
    <w:rsid w:val="00BE56E6"/>
    <w:rsid w:val="00BE621C"/>
    <w:rsid w:val="00BF0FFA"/>
    <w:rsid w:val="00BF194F"/>
    <w:rsid w:val="00BF5E59"/>
    <w:rsid w:val="00C12ED4"/>
    <w:rsid w:val="00C7337F"/>
    <w:rsid w:val="00C83D82"/>
    <w:rsid w:val="00CC43EB"/>
    <w:rsid w:val="00D057DE"/>
    <w:rsid w:val="00D17BA7"/>
    <w:rsid w:val="00D447E3"/>
    <w:rsid w:val="00D65943"/>
    <w:rsid w:val="00DC27F7"/>
    <w:rsid w:val="00DC6647"/>
    <w:rsid w:val="00DD4332"/>
    <w:rsid w:val="00DE6708"/>
    <w:rsid w:val="00DE7C41"/>
    <w:rsid w:val="00E1636B"/>
    <w:rsid w:val="00E16829"/>
    <w:rsid w:val="00E30892"/>
    <w:rsid w:val="00E55D06"/>
    <w:rsid w:val="00EC51ED"/>
    <w:rsid w:val="00F042C3"/>
    <w:rsid w:val="00F24532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2019-01-30T18:58:00Z</cp:lastPrinted>
  <dcterms:created xsi:type="dcterms:W3CDTF">2019-01-30T18:47:00Z</dcterms:created>
  <dcterms:modified xsi:type="dcterms:W3CDTF">2019-01-30T18:59:00Z</dcterms:modified>
</cp:coreProperties>
</file>