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Recuodecorpodetexto2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MA</w:t>
      </w:r>
      <w:r w:rsidR="00BB773A">
        <w:rPr>
          <w:b/>
          <w:bCs/>
          <w:sz w:val="24"/>
          <w:szCs w:val="24"/>
        </w:rPr>
        <w:t>TÉRIA: ANTEPROJETO DE LEI</w:t>
      </w:r>
      <w:proofErr w:type="gramStart"/>
      <w:r w:rsidR="00BB773A">
        <w:rPr>
          <w:b/>
          <w:bCs/>
          <w:sz w:val="24"/>
          <w:szCs w:val="24"/>
        </w:rPr>
        <w:t xml:space="preserve">  </w:t>
      </w:r>
      <w:proofErr w:type="gramEnd"/>
      <w:r w:rsidR="00BB773A">
        <w:rPr>
          <w:b/>
          <w:bCs/>
          <w:sz w:val="24"/>
          <w:szCs w:val="24"/>
        </w:rPr>
        <w:t>Nº 02</w:t>
      </w:r>
      <w:r>
        <w:rPr>
          <w:b/>
          <w:bCs/>
          <w:sz w:val="24"/>
          <w:szCs w:val="24"/>
        </w:rPr>
        <w:t xml:space="preserve">8/2017 </w:t>
      </w:r>
      <w:r>
        <w:rPr>
          <w:sz w:val="24"/>
          <w:szCs w:val="24"/>
        </w:rPr>
        <w:t xml:space="preserve">–  </w:t>
      </w:r>
      <w:r w:rsidR="00BB773A">
        <w:rPr>
          <w:sz w:val="24"/>
          <w:szCs w:val="24"/>
        </w:rPr>
        <w:t>REGULAMENTA A “BRIGADA DE COMBATE A INCÊNDIOS” DA APA/SANTA HELENA NO MUNICÍPIO DE SETE LAGOAS/MG</w:t>
      </w:r>
    </w:p>
    <w:p w:rsidR="00E1636B" w:rsidRDefault="00E1636B" w:rsidP="00C83D82">
      <w:pPr>
        <w:pStyle w:val="Recuodecorpodetexto21"/>
        <w:ind w:firstLine="0"/>
        <w:rPr>
          <w:i/>
          <w:szCs w:val="24"/>
        </w:rPr>
      </w:pPr>
    </w:p>
    <w:p w:rsidR="00C83D82" w:rsidRDefault="00C83D82" w:rsidP="00C83D82">
      <w:pPr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E1636B">
        <w:rPr>
          <w:rFonts w:ascii="Times New Roman" w:hAnsi="Times New Roman" w:cs="Times New Roman"/>
          <w:sz w:val="24"/>
          <w:szCs w:val="24"/>
        </w:rPr>
        <w:t xml:space="preserve"> VEREADOR RENATO GOMES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>O Anteprojeto de Lei nº 018/2017,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que</w:t>
      </w:r>
      <w:r w:rsidR="00BB773A">
        <w:rPr>
          <w:sz w:val="28"/>
          <w:szCs w:val="28"/>
        </w:rPr>
        <w:t xml:space="preserve"> </w:t>
      </w:r>
      <w:r w:rsidR="00BB773A">
        <w:rPr>
          <w:sz w:val="24"/>
          <w:szCs w:val="24"/>
        </w:rPr>
        <w:t>REGULAMENTA A “BRIGADA DE COMBATE A INCÊNDIOS” DA APA/SANTA HELENA NO MUNICÍPIO DE SETE LAGOAS/MG</w:t>
      </w:r>
      <w:r w:rsidR="00BB773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de autoria do Vereador Renato Gomes,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83D82" w:rsidRDefault="00C83D82" w:rsidP="00C83D82">
      <w:pPr>
        <w:jc w:val="both"/>
        <w:rPr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  <w:r>
        <w:rPr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C83D82" w:rsidRDefault="00C83D82" w:rsidP="00C83D82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C83D82" w:rsidRDefault="00C83D82" w:rsidP="00C83D82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C83D82" w:rsidRDefault="00C83D82" w:rsidP="00C83D82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C83D82" w:rsidRDefault="00C83D82" w:rsidP="00C83D82">
      <w:pPr>
        <w:pStyle w:val="Ttulo3"/>
        <w:tabs>
          <w:tab w:val="clear" w:pos="360"/>
          <w:tab w:val="left" w:pos="0"/>
        </w:tabs>
        <w:rPr>
          <w:rFonts w:cs="Arial"/>
          <w:b/>
          <w:bCs/>
          <w:sz w:val="24"/>
          <w:szCs w:val="24"/>
        </w:rPr>
      </w:pPr>
    </w:p>
    <w:p w:rsidR="00C83D82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</w:p>
    <w:p w:rsidR="00C83D82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C83D82" w:rsidRDefault="00BB773A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02</w:t>
      </w:r>
      <w:r w:rsidR="00C83D82">
        <w:rPr>
          <w:sz w:val="24"/>
          <w:szCs w:val="24"/>
        </w:rPr>
        <w:t>8/2017</w:t>
      </w:r>
    </w:p>
    <w:p w:rsidR="00C83D82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 VEREADOR RENATO GOMES</w:t>
      </w:r>
    </w:p>
    <w:p w:rsidR="00C83D82" w:rsidRDefault="00C83D82" w:rsidP="00C83D82">
      <w:pPr>
        <w:tabs>
          <w:tab w:val="left" w:pos="0"/>
        </w:tabs>
        <w:rPr>
          <w:rFonts w:cs="Times New Roman"/>
          <w:sz w:val="24"/>
          <w:szCs w:val="24"/>
        </w:rPr>
      </w:pPr>
    </w:p>
    <w:p w:rsidR="00C83D82" w:rsidRDefault="00C83D82" w:rsidP="00E1636B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  <w:r>
        <w:rPr>
          <w:rFonts w:ascii="ae_AlArabiya" w:hAnsi="ae_AlArabiya" w:cs="ae_AlArabiya" w:hint="eastAsi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BB773A" w:rsidRDefault="00BB773A" w:rsidP="00BB773A">
      <w:pPr>
        <w:jc w:val="both"/>
        <w:rPr>
          <w:rFonts w:ascii="Arial" w:eastAsia="Times New Roman" w:hAnsi="Arial" w:cs="Arial"/>
          <w:lang w:eastAsia="ar-SA"/>
        </w:rPr>
      </w:pPr>
    </w:p>
    <w:p w:rsidR="00BB773A" w:rsidRPr="00BB773A" w:rsidRDefault="00BB773A" w:rsidP="00BB773A">
      <w:pPr>
        <w:pStyle w:val="Standard"/>
        <w:ind w:left="3119"/>
        <w:jc w:val="both"/>
        <w:rPr>
          <w:rFonts w:eastAsia="Times New Roman" w:cs="Times New Roman"/>
          <w:b/>
          <w:lang w:val="pt-BR" w:bidi="ar-SA"/>
        </w:rPr>
      </w:pPr>
      <w:r w:rsidRPr="00BB773A">
        <w:rPr>
          <w:rFonts w:eastAsia="Times New Roman" w:cs="Times New Roman"/>
          <w:b/>
          <w:lang w:val="pt-BR" w:bidi="ar-SA"/>
        </w:rPr>
        <w:t xml:space="preserve">REGULAMENTA A </w:t>
      </w:r>
      <w:r w:rsidRPr="00BB773A">
        <w:rPr>
          <w:rFonts w:eastAsia="Times New Roman" w:cs="Times New Roman"/>
          <w:b/>
          <w:bCs/>
          <w:lang w:val="pt-BR" w:bidi="ar-SA"/>
        </w:rPr>
        <w:t>“BRIGADA DE COMBATE A INCÊNDIOS” DA APA / SANTA HELENA NO MUNICÍPIO DE SETE LAGOAS / MG</w:t>
      </w:r>
      <w:r w:rsidRPr="00BB773A">
        <w:rPr>
          <w:rFonts w:eastAsia="Times New Roman" w:cs="Times New Roman"/>
          <w:b/>
          <w:lang w:val="pt-BR" w:bidi="ar-SA"/>
        </w:rPr>
        <w:t>.</w:t>
      </w:r>
    </w:p>
    <w:p w:rsidR="00BB773A" w:rsidRPr="00BB773A" w:rsidRDefault="00BB773A" w:rsidP="00BB773A">
      <w:pPr>
        <w:pStyle w:val="Standard"/>
        <w:jc w:val="both"/>
        <w:rPr>
          <w:rFonts w:eastAsia="Times New Roman" w:cs="Times New Roman"/>
          <w:lang w:val="pt-BR" w:bidi="ar-SA"/>
        </w:rPr>
      </w:pPr>
    </w:p>
    <w:p w:rsidR="00BB773A" w:rsidRPr="00BB773A" w:rsidRDefault="00BB773A" w:rsidP="00BB773A">
      <w:pPr>
        <w:pStyle w:val="Standard"/>
        <w:ind w:firstLine="1985"/>
        <w:jc w:val="both"/>
        <w:rPr>
          <w:rFonts w:eastAsia="Times New Roman" w:cs="Times New Roman"/>
          <w:lang w:val="pt-BR" w:bidi="ar-SA"/>
        </w:rPr>
      </w:pPr>
    </w:p>
    <w:p w:rsidR="00BB773A" w:rsidRPr="00BB773A" w:rsidRDefault="00BB773A" w:rsidP="00BB773A">
      <w:pPr>
        <w:pStyle w:val="Standard"/>
        <w:ind w:firstLine="1985"/>
        <w:jc w:val="both"/>
        <w:rPr>
          <w:rFonts w:eastAsia="Times New Roman" w:cs="Times New Roman"/>
          <w:lang w:val="pt-BR" w:bidi="ar-SA"/>
        </w:rPr>
      </w:pPr>
      <w:r w:rsidRPr="00BB773A">
        <w:rPr>
          <w:rFonts w:eastAsia="Times New Roman" w:cs="Times New Roman"/>
          <w:lang w:val="pt-BR" w:bidi="ar-SA"/>
        </w:rPr>
        <w:t>Art. 1º A Brigada de Combate a Incêndios da APA/Santa Helena passa a seguir a regulamentação desta Lei, como atividade permanente, no âmbito da Secretaria Municipal de Meio Ambiente e Sustentabilidade.</w:t>
      </w:r>
    </w:p>
    <w:p w:rsidR="00BB773A" w:rsidRPr="00BB773A" w:rsidRDefault="00BB773A" w:rsidP="00BB773A">
      <w:pPr>
        <w:pStyle w:val="Standard"/>
        <w:ind w:firstLine="1985"/>
        <w:jc w:val="both"/>
        <w:rPr>
          <w:rFonts w:eastAsia="Times New Roman" w:cs="Times New Roman"/>
          <w:lang w:val="pt-BR" w:bidi="ar-SA"/>
        </w:rPr>
      </w:pPr>
    </w:p>
    <w:p w:rsidR="00BB773A" w:rsidRPr="00BB773A" w:rsidRDefault="00BB773A" w:rsidP="00BB773A">
      <w:pPr>
        <w:pStyle w:val="Standard"/>
        <w:ind w:firstLine="1985"/>
        <w:jc w:val="both"/>
        <w:rPr>
          <w:rFonts w:eastAsia="Times New Roman" w:cs="Times New Roman"/>
          <w:lang w:val="pt-BR" w:eastAsia="pt-BR" w:bidi="ar-SA"/>
        </w:rPr>
      </w:pPr>
      <w:r w:rsidRPr="00BB773A">
        <w:rPr>
          <w:rFonts w:eastAsia="Times New Roman" w:cs="Times New Roman"/>
          <w:lang w:val="pt-BR" w:bidi="ar-SA"/>
        </w:rPr>
        <w:t xml:space="preserve">Art. 2º A Brigada de Combate a Incêndios da APA/Santa Helena </w:t>
      </w:r>
      <w:r w:rsidRPr="00BB773A">
        <w:rPr>
          <w:rFonts w:eastAsia="Times New Roman" w:cs="Times New Roman"/>
          <w:lang w:val="pt-BR" w:eastAsia="pt-BR" w:bidi="ar-SA"/>
        </w:rPr>
        <w:t xml:space="preserve">é um programa preventivo, educativo e de combate a incêndio e será realizada pelos brigadistas civis. </w:t>
      </w:r>
    </w:p>
    <w:p w:rsidR="00BB773A" w:rsidRPr="00BB773A" w:rsidRDefault="00BB773A" w:rsidP="00BB773A">
      <w:pPr>
        <w:pStyle w:val="Standard"/>
        <w:ind w:firstLine="1985"/>
        <w:jc w:val="both"/>
        <w:rPr>
          <w:rFonts w:eastAsia="Times New Roman" w:cs="Times New Roman"/>
          <w:lang w:val="pt-BR" w:eastAsia="pt-BR" w:bidi="ar-SA"/>
        </w:rPr>
      </w:pPr>
    </w:p>
    <w:p w:rsidR="00BB773A" w:rsidRPr="00BB773A" w:rsidRDefault="00BB773A" w:rsidP="00BB773A">
      <w:pPr>
        <w:ind w:firstLine="1985"/>
        <w:jc w:val="both"/>
        <w:rPr>
          <w:rFonts w:ascii="Times New Roman" w:eastAsia="DejaVu Sans" w:hAnsi="Times New Roman" w:cs="Times New Roman"/>
          <w:snapToGrid w:val="0"/>
          <w:sz w:val="24"/>
          <w:szCs w:val="24"/>
          <w:lang w:eastAsia="hi-IN" w:bidi="hi-IN"/>
        </w:rPr>
      </w:pPr>
      <w:r w:rsidRPr="00BB77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</w:t>
      </w:r>
      <w:r w:rsidRPr="00BB773A">
        <w:rPr>
          <w:rFonts w:ascii="Times New Roman" w:hAnsi="Times New Roman" w:cs="Times New Roman"/>
          <w:snapToGrid w:val="0"/>
          <w:sz w:val="24"/>
          <w:szCs w:val="24"/>
        </w:rPr>
        <w:t>Entende-se por Brigada de Incêndio o grupo organizado de pessoas, treinadas e capacitadas para atuar na prevenção, combate a um princípio de incêndio, abandono de local e prestar os primeiros socorros dentro dos limites da APA/Santa Helena.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Art. 4º A atuação da Brigada fica restrita à área do Município, salvo: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B773A">
        <w:rPr>
          <w:rFonts w:ascii="Times New Roman" w:hAnsi="Times New Roman" w:cs="Times New Roman"/>
          <w:sz w:val="24"/>
          <w:szCs w:val="24"/>
        </w:rPr>
        <w:t xml:space="preserve">I - quando o Comando Regional do Corpo de </w:t>
      </w:r>
      <w:proofErr w:type="gramStart"/>
      <w:r w:rsidRPr="00BB773A">
        <w:rPr>
          <w:rFonts w:ascii="Times New Roman" w:hAnsi="Times New Roman" w:cs="Times New Roman"/>
          <w:sz w:val="24"/>
          <w:szCs w:val="24"/>
        </w:rPr>
        <w:t>Bombeiros Militar</w:t>
      </w:r>
      <w:proofErr w:type="gramEnd"/>
      <w:r w:rsidRPr="00BB773A">
        <w:rPr>
          <w:rFonts w:ascii="Times New Roman" w:hAnsi="Times New Roman" w:cs="Times New Roman"/>
          <w:sz w:val="24"/>
          <w:szCs w:val="24"/>
        </w:rPr>
        <w:t xml:space="preserve"> solicitar sua atuação além dos limites do Município, com liberação do Prefeito;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II - quando em socorro;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III - quando o clamor público justificar o seu deslocamento para além dos limites do Município.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</w:t>
      </w:r>
      <w:r w:rsidRPr="00BB773A">
        <w:rPr>
          <w:rFonts w:ascii="Times New Roman" w:hAnsi="Times New Roman" w:cs="Times New Roman"/>
          <w:sz w:val="24"/>
          <w:szCs w:val="24"/>
        </w:rPr>
        <w:t>° São atribuições permanentes dos brigadista da APA / Santa Helena: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I - conhecer a missão da brigada de incêndio;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II - conhecer os elementos formadores do fogo;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lastRenderedPageBreak/>
        <w:t>III - conhecer as formas de propagação do fogo;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IV - conhecer as classes de incêndio;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V - conhecer os riscos de incêndio das edificações, tais como eletricidade, fontes de calor, improvisações e instalações de combustíveis e inflamáveis;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VI - conhecer os métodos de extinção do fogo;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VII - identificar, saber onde aplicar e operar cada tipo de extintor existente nas edificações dentro da APA/Santa Helena;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VIII - identificar e operar os hidrantes e demais equipamentos de combate ao fogo;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IX - identificar, testar e operar os equipamentos de alarmes e detecção de incêndio;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X - identificar e testar os equipamentos de luz de emergência e sinalização;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XI - conhecer os procedimentos para atuar</w:t>
      </w:r>
      <w:proofErr w:type="gramStart"/>
      <w:r w:rsidRPr="00BB77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B773A">
        <w:rPr>
          <w:rFonts w:ascii="Times New Roman" w:hAnsi="Times New Roman" w:cs="Times New Roman"/>
          <w:sz w:val="24"/>
          <w:szCs w:val="24"/>
        </w:rPr>
        <w:t>em caso de vazamento de GLP e gás natural;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XII - fazer análise primária e secundária de vítima de incêndio;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 xml:space="preserve">XIII - fazer reanimação </w:t>
      </w:r>
      <w:proofErr w:type="spellStart"/>
      <w:r w:rsidRPr="00BB773A">
        <w:rPr>
          <w:rFonts w:ascii="Times New Roman" w:hAnsi="Times New Roman" w:cs="Times New Roman"/>
          <w:sz w:val="24"/>
          <w:szCs w:val="24"/>
        </w:rPr>
        <w:t>cárdio-pulmonar</w:t>
      </w:r>
      <w:proofErr w:type="spellEnd"/>
      <w:r w:rsidRPr="00BB773A">
        <w:rPr>
          <w:rFonts w:ascii="Times New Roman" w:hAnsi="Times New Roman" w:cs="Times New Roman"/>
          <w:sz w:val="24"/>
          <w:szCs w:val="24"/>
        </w:rPr>
        <w:t>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XIV - fazer controle de hemorragia;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XV - socorrer uma vítima de ataque epiléptico, desmaio e choque elétrico;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XVI - conhecer as missões do grupo de abandono;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XVII - desencadear e executar o plano de abandono de área.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B773A" w:rsidRPr="00BB773A" w:rsidRDefault="00BB773A" w:rsidP="00BB773A">
      <w:pPr>
        <w:pStyle w:val="Corpodetexto"/>
        <w:spacing w:after="0"/>
        <w:ind w:firstLine="1985"/>
        <w:jc w:val="both"/>
        <w:rPr>
          <w:szCs w:val="24"/>
        </w:rPr>
      </w:pPr>
      <w:r w:rsidRPr="00BB773A">
        <w:rPr>
          <w:szCs w:val="24"/>
        </w:rPr>
        <w:t xml:space="preserve">Parágrafo Único: os conhecimentos a que se </w:t>
      </w:r>
      <w:proofErr w:type="gramStart"/>
      <w:r w:rsidRPr="00BB773A">
        <w:rPr>
          <w:szCs w:val="24"/>
        </w:rPr>
        <w:t>referem</w:t>
      </w:r>
      <w:proofErr w:type="gramEnd"/>
      <w:r w:rsidRPr="00BB773A">
        <w:rPr>
          <w:szCs w:val="24"/>
        </w:rPr>
        <w:t xml:space="preserve"> este artigo serão avaliados pelo Corpo de Bombeiros Militar por ocasião da concessão do auto de vistoria.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6º</w:t>
      </w:r>
      <w:r w:rsidRPr="00BB773A">
        <w:rPr>
          <w:rFonts w:ascii="Times New Roman" w:hAnsi="Times New Roman" w:cs="Times New Roman"/>
          <w:sz w:val="24"/>
          <w:szCs w:val="24"/>
        </w:rPr>
        <w:t xml:space="preserve"> - São deveres dos brigadistas, </w:t>
      </w:r>
      <w:proofErr w:type="gramStart"/>
      <w:r w:rsidRPr="00BB773A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BB773A">
        <w:rPr>
          <w:rFonts w:ascii="Times New Roman" w:hAnsi="Times New Roman" w:cs="Times New Roman"/>
          <w:sz w:val="24"/>
          <w:szCs w:val="24"/>
        </w:rPr>
        <w:t xml:space="preserve"> de exclusão da corporação: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I - aceitar e bem desempenhar os encargos estabelecidos;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II - acatar e cumprir as leis e o Estatuto do Servidor;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 xml:space="preserve">III - atender com presteza e tratar com urbanidade e respeito </w:t>
      </w:r>
      <w:proofErr w:type="gramStart"/>
      <w:r w:rsidRPr="00BB77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B773A">
        <w:rPr>
          <w:rFonts w:ascii="Times New Roman" w:hAnsi="Times New Roman" w:cs="Times New Roman"/>
          <w:sz w:val="24"/>
          <w:szCs w:val="24"/>
        </w:rPr>
        <w:t xml:space="preserve"> população;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t>IV - estimular e colaborar para o desenvolvimento da Brigada;</w:t>
      </w:r>
    </w:p>
    <w:p w:rsidR="00BB773A" w:rsidRPr="00BB773A" w:rsidRDefault="00BB773A" w:rsidP="00BB773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B773A">
        <w:rPr>
          <w:rFonts w:ascii="Times New Roman" w:hAnsi="Times New Roman" w:cs="Times New Roman"/>
          <w:sz w:val="24"/>
          <w:szCs w:val="24"/>
        </w:rPr>
        <w:lastRenderedPageBreak/>
        <w:t>V - atender e cumprir as obrigações contraídas com a Corporação e a sociedade de que faz parte.</w:t>
      </w:r>
    </w:p>
    <w:p w:rsidR="00BB773A" w:rsidRPr="00BB773A" w:rsidRDefault="00BB773A" w:rsidP="00BB773A">
      <w:pPr>
        <w:pStyle w:val="Standard"/>
        <w:ind w:firstLine="1985"/>
        <w:jc w:val="both"/>
        <w:rPr>
          <w:rFonts w:eastAsia="Times New Roman" w:cs="Times New Roman"/>
          <w:lang w:val="pt-BR" w:bidi="ar-SA"/>
        </w:rPr>
      </w:pPr>
      <w:r>
        <w:rPr>
          <w:rFonts w:eastAsia="Times New Roman" w:cs="Times New Roman"/>
          <w:lang w:val="pt-BR" w:bidi="ar-SA"/>
        </w:rPr>
        <w:t>Art. 7</w:t>
      </w:r>
      <w:r w:rsidRPr="00BB773A">
        <w:rPr>
          <w:rFonts w:eastAsia="Times New Roman" w:cs="Times New Roman"/>
          <w:lang w:val="pt-BR" w:bidi="ar-SA"/>
        </w:rPr>
        <w:t>º – O chefe do Poder Executivo regulamentará esta Lei no que couber, no prazo de até 90 dias da data de sua publicação.</w:t>
      </w:r>
    </w:p>
    <w:p w:rsidR="00BB773A" w:rsidRPr="00BB773A" w:rsidRDefault="00BB773A" w:rsidP="00BB773A">
      <w:pPr>
        <w:pStyle w:val="Standard"/>
        <w:ind w:firstLine="1985"/>
        <w:jc w:val="both"/>
        <w:rPr>
          <w:rFonts w:eastAsia="Times New Roman" w:cs="Times New Roman"/>
          <w:lang w:val="pt-BR" w:bidi="ar-SA"/>
        </w:rPr>
      </w:pPr>
    </w:p>
    <w:p w:rsidR="00BB773A" w:rsidRPr="00BB773A" w:rsidRDefault="00BB773A" w:rsidP="00BB773A">
      <w:pPr>
        <w:pStyle w:val="Standard"/>
        <w:ind w:firstLine="1985"/>
        <w:jc w:val="both"/>
        <w:rPr>
          <w:rFonts w:eastAsia="Times New Roman" w:cs="Times New Roman"/>
          <w:lang w:val="pt-BR" w:bidi="ar-SA"/>
        </w:rPr>
      </w:pPr>
      <w:r>
        <w:rPr>
          <w:rFonts w:eastAsia="Times New Roman" w:cs="Times New Roman"/>
          <w:lang w:val="pt-BR" w:bidi="ar-SA"/>
        </w:rPr>
        <w:t>Art. 8</w:t>
      </w:r>
      <w:r w:rsidRPr="00BB773A">
        <w:rPr>
          <w:rFonts w:eastAsia="Times New Roman" w:cs="Times New Roman"/>
          <w:lang w:val="pt-BR" w:bidi="ar-SA"/>
        </w:rPr>
        <w:t>º – Esta Lei entra em vigor na data de sua publicação.</w:t>
      </w:r>
    </w:p>
    <w:p w:rsidR="00E1636B" w:rsidRDefault="00E1636B" w:rsidP="00B93A4B">
      <w:pPr>
        <w:tabs>
          <w:tab w:val="left" w:pos="2127"/>
        </w:tabs>
        <w:spacing w:before="100" w:beforeAutospacing="1" w:after="100" w:afterAutospacing="1"/>
        <w:ind w:left="708" w:firstLine="1419"/>
        <w:jc w:val="both"/>
        <w:rPr>
          <w:rFonts w:ascii="Arial" w:eastAsia="Times New Roman" w:hAnsi="Arial" w:cs="Arial"/>
          <w:lang w:eastAsia="pt-BR"/>
        </w:rPr>
      </w:pPr>
    </w:p>
    <w:p w:rsidR="00E1636B" w:rsidRDefault="00E1636B" w:rsidP="00E1636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3D82" w:rsidRDefault="00C83D82" w:rsidP="00C83D8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Câmara</w:t>
      </w:r>
      <w:r w:rsidR="00BB773A">
        <w:rPr>
          <w:color w:val="000000"/>
          <w:sz w:val="24"/>
          <w:szCs w:val="24"/>
        </w:rPr>
        <w:t xml:space="preserve"> Municipal, Sala das Sessões, 30 de março</w:t>
      </w:r>
      <w:r w:rsidR="00B93A4B">
        <w:rPr>
          <w:color w:val="000000"/>
          <w:sz w:val="24"/>
          <w:szCs w:val="24"/>
        </w:rPr>
        <w:t xml:space="preserve"> de 2017</w:t>
      </w:r>
      <w:r>
        <w:rPr>
          <w:color w:val="000000"/>
          <w:sz w:val="24"/>
          <w:szCs w:val="24"/>
        </w:rPr>
        <w:t>.</w:t>
      </w:r>
    </w:p>
    <w:p w:rsidR="00C83D82" w:rsidRDefault="00C83D82" w:rsidP="00C83D82">
      <w:pPr>
        <w:pStyle w:val="Corpodetexto"/>
        <w:jc w:val="both"/>
        <w:rPr>
          <w:color w:val="000000"/>
          <w:szCs w:val="24"/>
        </w:rPr>
      </w:pPr>
    </w:p>
    <w:p w:rsidR="00C83D82" w:rsidRDefault="00C83D82" w:rsidP="00C83D82">
      <w:pPr>
        <w:pStyle w:val="Corpodetexto"/>
        <w:jc w:val="both"/>
        <w:rPr>
          <w:color w:val="000000"/>
          <w:szCs w:val="24"/>
        </w:rPr>
      </w:pPr>
    </w:p>
    <w:p w:rsidR="00C83D82" w:rsidRDefault="00C83D82" w:rsidP="00C83D82">
      <w:pPr>
        <w:jc w:val="center"/>
        <w:rPr>
          <w:b/>
          <w:bCs/>
          <w:i/>
          <w:iCs/>
          <w:kern w:val="2"/>
          <w:szCs w:val="20"/>
        </w:rPr>
      </w:pPr>
      <w:r>
        <w:rPr>
          <w:rFonts w:ascii="Arial Black" w:hAnsi="Arial Black" w:cs="Arial Black"/>
          <w:b/>
          <w:bCs/>
          <w:i/>
          <w:iCs/>
          <w:kern w:val="2"/>
        </w:rPr>
        <w:t>COMISSÃO DE REDAÇÃO E TÉCNICA LEGISLATIVA</w:t>
      </w:r>
    </w:p>
    <w:p w:rsidR="00C83D82" w:rsidRDefault="00C83D82" w:rsidP="00C83D82">
      <w:pPr>
        <w:jc w:val="center"/>
        <w:rPr>
          <w:b/>
          <w:bCs/>
          <w:i/>
          <w:iCs/>
          <w:kern w:val="2"/>
        </w:rPr>
      </w:pPr>
    </w:p>
    <w:p w:rsidR="00C83D82" w:rsidRDefault="00C83D82" w:rsidP="00C83D82">
      <w:pPr>
        <w:jc w:val="center"/>
        <w:rPr>
          <w:b/>
          <w:bCs/>
          <w:i/>
          <w:iCs/>
          <w:kern w:val="2"/>
        </w:rPr>
      </w:pPr>
    </w:p>
    <w:p w:rsidR="00C83D82" w:rsidRDefault="00C83D82" w:rsidP="00C83D82">
      <w:pPr>
        <w:rPr>
          <w:b/>
          <w:bCs/>
          <w:i/>
          <w:iCs/>
          <w:kern w:val="2"/>
        </w:rPr>
      </w:pPr>
    </w:p>
    <w:p w:rsidR="00C83D82" w:rsidRDefault="00B93A4B" w:rsidP="00C83D82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C83D82" w:rsidRDefault="00C83D82" w:rsidP="00C83D82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C83D82" w:rsidRDefault="00C83D82" w:rsidP="00C83D82">
      <w:pPr>
        <w:jc w:val="center"/>
        <w:rPr>
          <w:b/>
          <w:bCs/>
          <w:i/>
          <w:iCs/>
          <w:kern w:val="2"/>
        </w:rPr>
      </w:pPr>
    </w:p>
    <w:p w:rsidR="00C83D82" w:rsidRDefault="00C83D82" w:rsidP="00C83D82">
      <w:pPr>
        <w:jc w:val="center"/>
        <w:rPr>
          <w:b/>
          <w:bCs/>
          <w:i/>
          <w:iCs/>
          <w:kern w:val="2"/>
        </w:rPr>
      </w:pPr>
    </w:p>
    <w:p w:rsidR="00C83D82" w:rsidRDefault="00BB773A" w:rsidP="00C83D82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  <w:bookmarkStart w:id="0" w:name="_GoBack"/>
      <w:bookmarkEnd w:id="0"/>
    </w:p>
    <w:p w:rsidR="00C83D82" w:rsidRDefault="00C83D82" w:rsidP="00C83D82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C83D82" w:rsidRDefault="00C83D82" w:rsidP="00C83D82">
      <w:pPr>
        <w:jc w:val="center"/>
        <w:rPr>
          <w:b/>
          <w:bCs/>
          <w:i/>
          <w:iCs/>
          <w:kern w:val="2"/>
        </w:rPr>
      </w:pPr>
    </w:p>
    <w:p w:rsidR="00C83D82" w:rsidRDefault="00C83D82" w:rsidP="00C83D82">
      <w:pPr>
        <w:jc w:val="center"/>
        <w:rPr>
          <w:b/>
          <w:bCs/>
          <w:i/>
          <w:iCs/>
          <w:kern w:val="2"/>
        </w:rPr>
      </w:pPr>
    </w:p>
    <w:p w:rsidR="00C83D82" w:rsidRDefault="00B93A4B" w:rsidP="00C83D82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905779" w:rsidRPr="00B52C17" w:rsidRDefault="00C83D82" w:rsidP="00B93A4B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C83D82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F1" w:rsidRDefault="005B0BF1" w:rsidP="00963EEE">
      <w:pPr>
        <w:spacing w:after="0" w:line="240" w:lineRule="auto"/>
      </w:pPr>
      <w:r>
        <w:separator/>
      </w:r>
    </w:p>
  </w:endnote>
  <w:endnote w:type="continuationSeparator" w:id="0">
    <w:p w:rsidR="005B0BF1" w:rsidRDefault="005B0BF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DejaVu Sans">
    <w:altName w:val="MS Gothic"/>
    <w:charset w:val="8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F1" w:rsidRDefault="005B0BF1" w:rsidP="00963EEE">
      <w:pPr>
        <w:spacing w:after="0" w:line="240" w:lineRule="auto"/>
      </w:pPr>
      <w:r>
        <w:separator/>
      </w:r>
    </w:p>
  </w:footnote>
  <w:footnote w:type="continuationSeparator" w:id="0">
    <w:p w:rsidR="005B0BF1" w:rsidRDefault="005B0BF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F3386AE" wp14:editId="16C27BC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E146953" wp14:editId="301966A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5238CA"/>
    <w:rsid w:val="00576CDB"/>
    <w:rsid w:val="005B0BF1"/>
    <w:rsid w:val="006037B5"/>
    <w:rsid w:val="00693C28"/>
    <w:rsid w:val="007959B5"/>
    <w:rsid w:val="008455B7"/>
    <w:rsid w:val="008A5894"/>
    <w:rsid w:val="008B7F9A"/>
    <w:rsid w:val="008E4B91"/>
    <w:rsid w:val="00905779"/>
    <w:rsid w:val="00963EEE"/>
    <w:rsid w:val="0097039B"/>
    <w:rsid w:val="009A625C"/>
    <w:rsid w:val="00A22844"/>
    <w:rsid w:val="00B52C17"/>
    <w:rsid w:val="00B66DD7"/>
    <w:rsid w:val="00B93A4B"/>
    <w:rsid w:val="00BB773A"/>
    <w:rsid w:val="00BE56E6"/>
    <w:rsid w:val="00BE621C"/>
    <w:rsid w:val="00C83D82"/>
    <w:rsid w:val="00D65943"/>
    <w:rsid w:val="00DE7C41"/>
    <w:rsid w:val="00E1636B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customStyle="1" w:styleId="Standard">
    <w:name w:val="Standard"/>
    <w:rsid w:val="00BB773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customStyle="1" w:styleId="Standard">
    <w:name w:val="Standard"/>
    <w:rsid w:val="00BB773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2017-03-30T19:21:00Z</cp:lastPrinted>
  <dcterms:created xsi:type="dcterms:W3CDTF">2017-03-30T19:22:00Z</dcterms:created>
  <dcterms:modified xsi:type="dcterms:W3CDTF">2017-03-30T19:22:00Z</dcterms:modified>
</cp:coreProperties>
</file>