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71CD" w14:textId="3D903B6B" w:rsidR="00944674" w:rsidRDefault="00944674" w:rsidP="009446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ATA DA AUDIÊNCIA PÚBLICA (REUNIÃO ESPECIAL) Nº 02/2025 DA CÂMARA MUNICIPAL DE SETE LAGOAS REALIZADA NO DIA  17 DE MARÇO 2025, ÀS 09:00 HORAS, COM O OBJETIVO DE DEMONSTRAR E AVALIAR O CUMPRIMENTO DAS METAS FISCAIS DO MUNICÍPIO DE SETE LAGOAS, REFERENTE AO 2º QUADRIMESTRE DE 2024 E O RELATÓRIO BIMESTRAL RESUMIDO DA EXECUÇÃO ORÇAMENTÁRIA\\\\\\\\\\\\\\\\\\\\\\\\\\\\\\\\\\\\\\\\\\\\\\\\\\\\\\\\\\\\\\\\\\\\\\\\\\\\\\\\\\\\\\\\\\\\\\\\</w:t>
      </w:r>
    </w:p>
    <w:p w14:paraId="281F708F" w14:textId="77777777" w:rsidR="00944674" w:rsidRDefault="00944674" w:rsidP="00944674">
      <w:pPr>
        <w:pStyle w:val="SemEspaamen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Aos dezessete dias do mês de março do ano de dois mil e vinte e cinco, às nove horas, a Comissão de Fiscalização Financeira e Orçamentária e de Tomada de Contas realizou Audiência Pública, em conformidade ao parágrafo 4º do art. 9</w:t>
      </w:r>
      <w:proofErr w:type="gramStart"/>
      <w:r>
        <w:rPr>
          <w:rFonts w:ascii="Times New Roman" w:hAnsi="Times New Roman" w:cs="Times New Roman"/>
          <w:sz w:val="24"/>
          <w:szCs w:val="24"/>
        </w:rPr>
        <w:t>º  da</w:t>
      </w:r>
      <w:proofErr w:type="gramEnd"/>
      <w:r>
        <w:rPr>
          <w:rFonts w:ascii="Times New Roman" w:hAnsi="Times New Roman" w:cs="Times New Roman"/>
          <w:sz w:val="24"/>
          <w:szCs w:val="24"/>
        </w:rPr>
        <w:t xml:space="preserve"> Lei Complementar nº 101/2000 (Lei de Responsabilidade Fiscal), e cumprindo o determinado no parágrafo 2º do art. 83  do Regimento Interno. O Edital da Audiência nº 002/2025 foi publicado no Diário Oficial Eletrônico do Legislativo de Sete Lagoas nº 2414 de 28/02/2025. Presença dos Vereadores: </w:t>
      </w:r>
      <w:r>
        <w:rPr>
          <w:rFonts w:ascii="Times New Roman" w:hAnsi="Times New Roman" w:cs="Times New Roman"/>
          <w:color w:val="333333"/>
          <w:sz w:val="24"/>
          <w:szCs w:val="24"/>
          <w:shd w:val="clear" w:color="auto" w:fill="FFFFFF"/>
        </w:rPr>
        <w:t xml:space="preserve">Eraldo da Saúde, </w:t>
      </w:r>
      <w:proofErr w:type="spellStart"/>
      <w:r>
        <w:rPr>
          <w:rFonts w:ascii="Times New Roman" w:hAnsi="Times New Roman" w:cs="Times New Roman"/>
          <w:color w:val="333333"/>
          <w:sz w:val="24"/>
          <w:szCs w:val="24"/>
          <w:shd w:val="clear" w:color="auto" w:fill="FFFFFF"/>
        </w:rPr>
        <w:t>Walisson</w:t>
      </w:r>
      <w:proofErr w:type="spellEnd"/>
      <w:r>
        <w:rPr>
          <w:rFonts w:ascii="Times New Roman" w:hAnsi="Times New Roman" w:cs="Times New Roman"/>
          <w:color w:val="333333"/>
          <w:sz w:val="24"/>
          <w:szCs w:val="24"/>
          <w:shd w:val="clear" w:color="auto" w:fill="FFFFFF"/>
        </w:rPr>
        <w:t xml:space="preserve"> Lelé, Caio </w:t>
      </w:r>
      <w:proofErr w:type="spellStart"/>
      <w:r>
        <w:rPr>
          <w:rFonts w:ascii="Times New Roman" w:hAnsi="Times New Roman" w:cs="Times New Roman"/>
          <w:color w:val="333333"/>
          <w:sz w:val="24"/>
          <w:szCs w:val="24"/>
          <w:shd w:val="clear" w:color="auto" w:fill="FFFFFF"/>
        </w:rPr>
        <w:t>Valace</w:t>
      </w:r>
      <w:proofErr w:type="spellEnd"/>
      <w:r>
        <w:rPr>
          <w:rFonts w:ascii="Times New Roman" w:hAnsi="Times New Roman" w:cs="Times New Roman"/>
          <w:color w:val="333333"/>
          <w:sz w:val="24"/>
          <w:szCs w:val="24"/>
          <w:shd w:val="clear" w:color="auto" w:fill="FFFFFF"/>
        </w:rPr>
        <w:t xml:space="preserve">, Heloísa Frois (online), Leôncio,  Ivan Luiz, e </w:t>
      </w:r>
      <w:proofErr w:type="spellStart"/>
      <w:r>
        <w:rPr>
          <w:rFonts w:ascii="Times New Roman" w:hAnsi="Times New Roman" w:cs="Times New Roman"/>
          <w:color w:val="333333"/>
          <w:sz w:val="24"/>
          <w:szCs w:val="24"/>
          <w:shd w:val="clear" w:color="auto" w:fill="FFFFFF"/>
        </w:rPr>
        <w:t>Alber</w:t>
      </w:r>
      <w:proofErr w:type="spellEnd"/>
      <w:r>
        <w:rPr>
          <w:rFonts w:ascii="Times New Roman" w:hAnsi="Times New Roman" w:cs="Times New Roman"/>
          <w:color w:val="333333"/>
          <w:sz w:val="24"/>
          <w:szCs w:val="24"/>
          <w:shd w:val="clear" w:color="auto" w:fill="FFFFFF"/>
        </w:rPr>
        <w:t xml:space="preserve">, </w:t>
      </w:r>
      <w:r>
        <w:rPr>
          <w:rFonts w:ascii="Times New Roman" w:hAnsi="Times New Roman" w:cs="Times New Roman"/>
          <w:sz w:val="24"/>
          <w:szCs w:val="24"/>
        </w:rPr>
        <w:t xml:space="preserve">A abertura da Audiência foi realizada pelo Cerimonial da Casa, que convidou o Vereador </w:t>
      </w:r>
      <w:proofErr w:type="spellStart"/>
      <w:r>
        <w:rPr>
          <w:rFonts w:ascii="Times New Roman" w:hAnsi="Times New Roman" w:cs="Times New Roman"/>
          <w:sz w:val="24"/>
          <w:szCs w:val="24"/>
        </w:rPr>
        <w:t>Walisson</w:t>
      </w:r>
      <w:proofErr w:type="spellEnd"/>
      <w:r>
        <w:rPr>
          <w:rFonts w:ascii="Times New Roman" w:hAnsi="Times New Roman" w:cs="Times New Roman"/>
          <w:sz w:val="24"/>
          <w:szCs w:val="24"/>
        </w:rPr>
        <w:t xml:space="preserve"> Lelé para fazer a leitura de um trecho da  Bíblia, de acordo com o Regimento Interno, o Presidente da Audiência, o Vereador Divaldo Capuchinho, Presidente da Comissão de Fiscalização Financeira e Orçamentária e de Tomada de Contas, fez suas considerações iniciais</w:t>
      </w:r>
      <w:r>
        <w:rPr>
          <w:rFonts w:ascii="Times New Roman" w:hAnsi="Times New Roman" w:cs="Times New Roman"/>
          <w:color w:val="333333"/>
          <w:sz w:val="24"/>
          <w:szCs w:val="24"/>
          <w:shd w:val="clear" w:color="auto" w:fill="FFFFFF"/>
        </w:rPr>
        <w:t xml:space="preserve">,  agradeceu a presença dos membros da Comissão, e dos Vereadores presentes destacando a importância dessa audiência, cumprindo o que estabelece a Lei de Responsabilidade, bem como cumprindo nossa principal função de nós vereadores que é fiscalizar e legislar. Passou a palavra aos membros da Comissão de Fiscalização Financeira e Orçamentária para suas considerações </w:t>
      </w:r>
      <w:proofErr w:type="gramStart"/>
      <w:r>
        <w:rPr>
          <w:rFonts w:ascii="Times New Roman" w:hAnsi="Times New Roman" w:cs="Times New Roman"/>
          <w:color w:val="333333"/>
          <w:sz w:val="24"/>
          <w:szCs w:val="24"/>
          <w:shd w:val="clear" w:color="auto" w:fill="FFFFFF"/>
        </w:rPr>
        <w:t>iniciais,  Vereadores</w:t>
      </w:r>
      <w:proofErr w:type="gram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Walisson</w:t>
      </w:r>
      <w:proofErr w:type="spellEnd"/>
      <w:r>
        <w:rPr>
          <w:rFonts w:ascii="Times New Roman" w:hAnsi="Times New Roman" w:cs="Times New Roman"/>
          <w:color w:val="333333"/>
          <w:sz w:val="24"/>
          <w:szCs w:val="24"/>
          <w:shd w:val="clear" w:color="auto" w:fill="FFFFFF"/>
        </w:rPr>
        <w:t xml:space="preserve"> Lelé que frisou a importância dessa fiscalização, e Vereador Caio </w:t>
      </w:r>
      <w:proofErr w:type="spellStart"/>
      <w:r>
        <w:rPr>
          <w:rFonts w:ascii="Times New Roman" w:hAnsi="Times New Roman" w:cs="Times New Roman"/>
          <w:color w:val="333333"/>
          <w:sz w:val="24"/>
          <w:szCs w:val="24"/>
          <w:shd w:val="clear" w:color="auto" w:fill="FFFFFF"/>
        </w:rPr>
        <w:t>Valace</w:t>
      </w:r>
      <w:proofErr w:type="spellEnd"/>
      <w:r>
        <w:rPr>
          <w:rFonts w:ascii="Times New Roman" w:hAnsi="Times New Roman" w:cs="Times New Roman"/>
          <w:color w:val="333333"/>
          <w:sz w:val="24"/>
          <w:szCs w:val="24"/>
          <w:shd w:val="clear" w:color="auto" w:fill="FFFFFF"/>
        </w:rPr>
        <w:t xml:space="preserve">. O Presidente Divaldo Capuchinho informou a dinâmica da reunião, </w:t>
      </w:r>
      <w:proofErr w:type="gramStart"/>
      <w:r>
        <w:rPr>
          <w:rFonts w:ascii="Times New Roman" w:hAnsi="Times New Roman" w:cs="Times New Roman"/>
          <w:color w:val="333333"/>
          <w:sz w:val="24"/>
          <w:szCs w:val="24"/>
          <w:shd w:val="clear" w:color="auto" w:fill="FFFFFF"/>
        </w:rPr>
        <w:t>e  seguindo</w:t>
      </w:r>
      <w:proofErr w:type="gramEnd"/>
      <w:r>
        <w:rPr>
          <w:rFonts w:ascii="Times New Roman" w:hAnsi="Times New Roman" w:cs="Times New Roman"/>
          <w:color w:val="333333"/>
          <w:sz w:val="24"/>
          <w:szCs w:val="24"/>
          <w:shd w:val="clear" w:color="auto" w:fill="FFFFFF"/>
        </w:rPr>
        <w:t xml:space="preserve"> o Edital, passou a palavra à </w:t>
      </w:r>
      <w:r>
        <w:rPr>
          <w:rFonts w:ascii="Times New Roman" w:hAnsi="Times New Roman" w:cs="Times New Roman"/>
          <w:b/>
          <w:bCs/>
          <w:color w:val="333333"/>
          <w:sz w:val="24"/>
          <w:szCs w:val="24"/>
          <w:shd w:val="clear" w:color="auto" w:fill="FFFFFF"/>
        </w:rPr>
        <w:t xml:space="preserve">SECRETARIA MUNICIPAL DA FAZENDA E PLANEJAMENTO (SEPLAN) E SECRETARIA MUNICIPAL DE ADMINISTRAÇÃO E TECNOLOGIA DA INFORMAÇÃO (SMATI) -  </w:t>
      </w:r>
      <w:r>
        <w:rPr>
          <w:rFonts w:ascii="Times New Roman" w:hAnsi="Times New Roman" w:cs="Times New Roman"/>
          <w:color w:val="333333"/>
          <w:sz w:val="24"/>
          <w:szCs w:val="24"/>
          <w:shd w:val="clear" w:color="auto" w:fill="FFFFFF"/>
        </w:rPr>
        <w:t xml:space="preserve">RAFAEL - Ressaltou a importância de termos aqui uma presença de todos os vereadores e população para acompanhar essa prestação de contas. Essa prestação é o fechamento do Prefeito Duílio, quando a equipe conseguiu fechar o mandato com as contas fechadas. Nossa prestação é mais técnica. Trazemos a execução do orçamento como um todo. Itamar Pimentel mencionou que a Secretaria foi assumida agora por eles e como administração não faz ações voltadas para a população, estamos a disposição para qualquer informação que nos for solicitada. FERNANDA MATOS- Mencionou que o relatório é mais numérico, onde as ações serão apresentadas por cada secretaria individualmente. Mencionou que esse relatório está disponível no site da Prefeitura. Apresentou o relatório que foi protocolado e entregue aos Vereadores contendo: Demonstrativo despesa total de pessoal Município (Executivo + Legislativo). Relatório resumido da execução orçamentária que abrange um balanço orçamentário. Relatório da receita corrente líquida Relatório resumido da execução orçamentária por função e </w:t>
      </w:r>
      <w:proofErr w:type="spellStart"/>
      <w:r>
        <w:rPr>
          <w:rFonts w:ascii="Times New Roman" w:hAnsi="Times New Roman" w:cs="Times New Roman"/>
          <w:color w:val="333333"/>
          <w:sz w:val="24"/>
          <w:szCs w:val="24"/>
          <w:shd w:val="clear" w:color="auto" w:fill="FFFFFF"/>
        </w:rPr>
        <w:t>sub-função</w:t>
      </w:r>
      <w:proofErr w:type="spellEnd"/>
      <w:r>
        <w:rPr>
          <w:rFonts w:ascii="Times New Roman" w:hAnsi="Times New Roman" w:cs="Times New Roman"/>
          <w:color w:val="333333"/>
          <w:sz w:val="24"/>
          <w:szCs w:val="24"/>
          <w:shd w:val="clear" w:color="auto" w:fill="FFFFFF"/>
        </w:rPr>
        <w:t xml:space="preserve">. Relatório resumido da execução orçamentária de restos a pagar. Comparativo das metas bimestrais de arrecadação. Demonstrativo das garantias e contragarantias de valores onde não houve saldos. Demonstrativo das operações de crédito. Demonstrativo das operações de crédito despesa de capital. Demonstrativo da </w:t>
      </w:r>
      <w:proofErr w:type="spellStart"/>
      <w:r>
        <w:rPr>
          <w:rFonts w:ascii="Times New Roman" w:hAnsi="Times New Roman" w:cs="Times New Roman"/>
          <w:color w:val="333333"/>
          <w:sz w:val="24"/>
          <w:szCs w:val="24"/>
          <w:shd w:val="clear" w:color="auto" w:fill="FFFFFF"/>
        </w:rPr>
        <w:t>divida</w:t>
      </w:r>
      <w:proofErr w:type="spellEnd"/>
      <w:r>
        <w:rPr>
          <w:rFonts w:ascii="Times New Roman" w:hAnsi="Times New Roman" w:cs="Times New Roman"/>
          <w:color w:val="333333"/>
          <w:sz w:val="24"/>
          <w:szCs w:val="24"/>
          <w:shd w:val="clear" w:color="auto" w:fill="FFFFFF"/>
        </w:rPr>
        <w:t xml:space="preserve"> consolidada líquida. Demonstrativo da dívida consolidada. Resumo da receita na aplicação de manutenção do ensino. Resumo de gastos na aplicação de manutenção de ensino. Relatório resumido execução orçamentária FUNDEB. Resumo da receita na aplicação da manutenção da </w:t>
      </w:r>
      <w:r>
        <w:rPr>
          <w:rFonts w:ascii="Times New Roman" w:hAnsi="Times New Roman" w:cs="Times New Roman"/>
          <w:color w:val="333333"/>
          <w:sz w:val="24"/>
          <w:szCs w:val="24"/>
          <w:shd w:val="clear" w:color="auto" w:fill="FFFFFF"/>
        </w:rPr>
        <w:lastRenderedPageBreak/>
        <w:t xml:space="preserve">Saúde e Resumo de gastos na aplicação da manutenção da </w:t>
      </w:r>
      <w:proofErr w:type="spellStart"/>
      <w:r>
        <w:rPr>
          <w:rFonts w:ascii="Times New Roman" w:hAnsi="Times New Roman" w:cs="Times New Roman"/>
          <w:color w:val="333333"/>
          <w:sz w:val="24"/>
          <w:szCs w:val="24"/>
          <w:shd w:val="clear" w:color="auto" w:fill="FFFFFF"/>
        </w:rPr>
        <w:t>Saúde.VEREADOR</w:t>
      </w:r>
      <w:proofErr w:type="spellEnd"/>
      <w:r>
        <w:rPr>
          <w:rFonts w:ascii="Times New Roman" w:hAnsi="Times New Roman" w:cs="Times New Roman"/>
          <w:color w:val="333333"/>
          <w:sz w:val="24"/>
          <w:szCs w:val="24"/>
          <w:shd w:val="clear" w:color="auto" w:fill="FFFFFF"/>
        </w:rPr>
        <w:t xml:space="preserve"> CAIO VALACE – O gasto com pessoal do </w:t>
      </w:r>
      <w:proofErr w:type="spellStart"/>
      <w:r>
        <w:rPr>
          <w:rFonts w:ascii="Times New Roman" w:hAnsi="Times New Roman" w:cs="Times New Roman"/>
          <w:color w:val="333333"/>
          <w:sz w:val="24"/>
          <w:szCs w:val="24"/>
          <w:shd w:val="clear" w:color="auto" w:fill="FFFFFF"/>
        </w:rPr>
        <w:t>Pode</w:t>
      </w:r>
      <w:proofErr w:type="spellEnd"/>
      <w:r>
        <w:rPr>
          <w:rFonts w:ascii="Times New Roman" w:hAnsi="Times New Roman" w:cs="Times New Roman"/>
          <w:color w:val="333333"/>
          <w:sz w:val="24"/>
          <w:szCs w:val="24"/>
          <w:shd w:val="clear" w:color="auto" w:fill="FFFFFF"/>
        </w:rPr>
        <w:t xml:space="preserve"> Executivo ficou </w:t>
      </w:r>
      <w:proofErr w:type="gramStart"/>
      <w:r>
        <w:rPr>
          <w:rFonts w:ascii="Times New Roman" w:hAnsi="Times New Roman" w:cs="Times New Roman"/>
          <w:color w:val="333333"/>
          <w:sz w:val="24"/>
          <w:szCs w:val="24"/>
          <w:shd w:val="clear" w:color="auto" w:fill="FFFFFF"/>
        </w:rPr>
        <w:t>em  51</w:t>
      </w:r>
      <w:proofErr w:type="gramEnd"/>
      <w:r>
        <w:rPr>
          <w:rFonts w:ascii="Times New Roman" w:hAnsi="Times New Roman" w:cs="Times New Roman"/>
          <w:color w:val="333333"/>
          <w:sz w:val="24"/>
          <w:szCs w:val="24"/>
          <w:shd w:val="clear" w:color="auto" w:fill="FFFFFF"/>
        </w:rPr>
        <w:t xml:space="preserve">,15% e o limite prudencial é 51,30%. Quais as medidas que foram tomadas para que esse limite não seja excedido? Falta para estourar o limite </w:t>
      </w:r>
      <w:proofErr w:type="gramStart"/>
      <w:r>
        <w:rPr>
          <w:rFonts w:ascii="Times New Roman" w:hAnsi="Times New Roman" w:cs="Times New Roman"/>
          <w:color w:val="333333"/>
          <w:sz w:val="24"/>
          <w:szCs w:val="24"/>
          <w:shd w:val="clear" w:color="auto" w:fill="FFFFFF"/>
        </w:rPr>
        <w:t>prudencial .</w:t>
      </w:r>
      <w:proofErr w:type="gramEnd"/>
      <w:r>
        <w:rPr>
          <w:rFonts w:ascii="Times New Roman" w:hAnsi="Times New Roman" w:cs="Times New Roman"/>
          <w:color w:val="333333"/>
          <w:sz w:val="24"/>
          <w:szCs w:val="24"/>
          <w:shd w:val="clear" w:color="auto" w:fill="FFFFFF"/>
        </w:rPr>
        <w:t xml:space="preserve"> RAFAEL </w:t>
      </w:r>
      <w:proofErr w:type="gramStart"/>
      <w:r>
        <w:rPr>
          <w:rFonts w:ascii="Times New Roman" w:hAnsi="Times New Roman" w:cs="Times New Roman"/>
          <w:color w:val="333333"/>
          <w:sz w:val="24"/>
          <w:szCs w:val="24"/>
          <w:shd w:val="clear" w:color="auto" w:fill="FFFFFF"/>
        </w:rPr>
        <w:t>-  Foi</w:t>
      </w:r>
      <w:proofErr w:type="gramEnd"/>
      <w:r>
        <w:rPr>
          <w:rFonts w:ascii="Times New Roman" w:hAnsi="Times New Roman" w:cs="Times New Roman"/>
          <w:color w:val="333333"/>
          <w:sz w:val="24"/>
          <w:szCs w:val="24"/>
          <w:shd w:val="clear" w:color="auto" w:fill="FFFFFF"/>
        </w:rPr>
        <w:t xml:space="preserve"> 51,20% , onde o limite de alerta é de 54%  e em 2024 superamos esse limite. Já fizemos algumas medidas, como foi o fracionamento do índice de reajuste do servidor. Na virada da gestão não temos uma rescisão de servidores por precisarmos da continuidade dos serviços, com exceção da educação. As secretarias por si estão tomando algumas providências. Fizemos uma projeção, internamente, de redução de pelos menos 1,5% até o final do exercício e posteriormente mais 1,5% no final do outro exercício. Estamos trabalhando também o aumento da receita. Estamos trabalhando na redução dos gastos com pessoal e na elevação da receita. VEREADOR CAIO VALACE– Acho que esse fracionamento </w:t>
      </w:r>
      <w:proofErr w:type="gramStart"/>
      <w:r>
        <w:rPr>
          <w:rFonts w:ascii="Times New Roman" w:hAnsi="Times New Roman" w:cs="Times New Roman"/>
          <w:color w:val="333333"/>
          <w:sz w:val="24"/>
          <w:szCs w:val="24"/>
          <w:shd w:val="clear" w:color="auto" w:fill="FFFFFF"/>
        </w:rPr>
        <w:t>foi  uma</w:t>
      </w:r>
      <w:proofErr w:type="gramEnd"/>
      <w:r>
        <w:rPr>
          <w:rFonts w:ascii="Times New Roman" w:hAnsi="Times New Roman" w:cs="Times New Roman"/>
          <w:color w:val="333333"/>
          <w:sz w:val="24"/>
          <w:szCs w:val="24"/>
          <w:shd w:val="clear" w:color="auto" w:fill="FFFFFF"/>
        </w:rPr>
        <w:t xml:space="preserve"> das atitudes mais amargas para o servidor e tem efeito colateral, que acaba chegando aqui no legislativo, quando temos que realizar o reajuste na mesma data e no mesmo índice, mas a legislação não demonstra os caminhos, sugerindo, usando uma pirâmide como exemplo, que os grandes gastos com pessoal está na cabeça da pirâmide e acaba sufocando quem está na base da pirâmide, que foi o que aconteceu com o servidor. RAFAEL – Estamos trabalhando nessa recomposição para que os servidores não saiam prejudicados. VEREADOR CAIO VALACE – Precisamos desse controle sem prejudicar o servidor, ainda porque o aumento foi tão pequeno. O anexo de metas fiscais de 2024 (LDO) estabeleceu que a receita prevista para 2025 será de 1.284.660.441,00, já o anexo de metas fiscais referentes a 2025 prevê receita de 1.497.691.963,00nesse mesmo ano. Contudo, o prefeito enviou o orçamento de 2025 com a previsão de arrecadar mais do que as previsões anteriores: 1.635.941.154,00. O que fez a prefeitura inflar sua estimativa de arrecadação para 2025? RAFAEL – Essa LDO foi feita em abril de 2024. Durante todo o percurso de 2024, as metas são alteradas, quando fazemos uma releitura do cenário. Sabemos que pelo período eleitoral, tivemos uma queda de receitas/transferências correntes de 2024 e até por evolução de mercado, prevemos que essa queda não haverá em 2025, e estamos trabalhando também no aumento de receita própria, fora algumas possibilidades de operações de crédito, que fazem necessidade de constar no orçamento. VEREADOR CAIO VALACE – Quanto a operações de crédito, o limite do Município já não permite mais fazer nenhum endividamento. RAFAEL – Não tem essa limitação para o Município não. VEREADOR CAIO VALACE – O cálculo da estimativa da arrecadação levou em consideração nos anos anteriores, os valores arrecadados de fato, que foram inferiores aos valores estimados. Como isto aconteceu? RAFAEL – Tivemos quedas. Fazemos um acompanhamento e </w:t>
      </w:r>
      <w:proofErr w:type="spellStart"/>
      <w:proofErr w:type="gramStart"/>
      <w:r>
        <w:rPr>
          <w:rFonts w:ascii="Times New Roman" w:hAnsi="Times New Roman" w:cs="Times New Roman"/>
          <w:color w:val="333333"/>
          <w:sz w:val="24"/>
          <w:szCs w:val="24"/>
          <w:shd w:val="clear" w:color="auto" w:fill="FFFFFF"/>
        </w:rPr>
        <w:t>a</w:t>
      </w:r>
      <w:proofErr w:type="spellEnd"/>
      <w:proofErr w:type="gramEnd"/>
      <w:r>
        <w:rPr>
          <w:rFonts w:ascii="Times New Roman" w:hAnsi="Times New Roman" w:cs="Times New Roman"/>
          <w:color w:val="333333"/>
          <w:sz w:val="24"/>
          <w:szCs w:val="24"/>
          <w:shd w:val="clear" w:color="auto" w:fill="FFFFFF"/>
        </w:rPr>
        <w:t xml:space="preserve"> medida que não executada fazemos o acompanhamento junto a secretaria e reduzindo as despesas.  Existe um acompanhamento, e a cada trimestre vai acompanhamento a receita para controlar a despesa. VEREADOR CAIO VALACE – O objetivo do executivo ao inflar sua estimativa de arrecadação, seria aumentar suas despesas fixadas, já que este é limite de estimativa de arrecadação? Essa foi a lógica adotada? RAFAEL – Não estamos inflando a arrecadação, fazemos uma projeção de acordo com o cenário que enxergamos de mercado e uma previsão de acordo com as nossas receitas previstas, então não inflando a arrecadação. CAIO – A despesa realizada ficou muito longe do valor de estimativa de arrecadação. RAFAEL – A despesa liquidada acompanha a receita executada. CAIO – A Lei orçamentária de 2024, Lei nº 9161, autorizou o prefeito a </w:t>
      </w:r>
      <w:proofErr w:type="gramStart"/>
      <w:r>
        <w:rPr>
          <w:rFonts w:ascii="Times New Roman" w:hAnsi="Times New Roman" w:cs="Times New Roman"/>
          <w:color w:val="333333"/>
          <w:sz w:val="24"/>
          <w:szCs w:val="24"/>
          <w:shd w:val="clear" w:color="auto" w:fill="FFFFFF"/>
        </w:rPr>
        <w:t>fazer  abertura</w:t>
      </w:r>
      <w:proofErr w:type="gramEnd"/>
      <w:r>
        <w:rPr>
          <w:rFonts w:ascii="Times New Roman" w:hAnsi="Times New Roman" w:cs="Times New Roman"/>
          <w:color w:val="333333"/>
          <w:sz w:val="24"/>
          <w:szCs w:val="24"/>
          <w:shd w:val="clear" w:color="auto" w:fill="FFFFFF"/>
        </w:rPr>
        <w:t xml:space="preserve"> de credito suplementares até o limite de 25% do valor total do orçamento fiscal. Inicialmente, a previsão do orçamento fiscal para 2024 seria de 1.470.000.000,00 contudo em vias de </w:t>
      </w:r>
      <w:r>
        <w:rPr>
          <w:rFonts w:ascii="Times New Roman" w:hAnsi="Times New Roman" w:cs="Times New Roman"/>
          <w:color w:val="333333"/>
          <w:sz w:val="24"/>
          <w:szCs w:val="24"/>
          <w:shd w:val="clear" w:color="auto" w:fill="FFFFFF"/>
        </w:rPr>
        <w:lastRenderedPageBreak/>
        <w:t xml:space="preserve">fato, o valor arrecadado foi de 1.337.000.00000, ou seja, o limite de suplementação autorizado pelo Legislativo foi de 344.457.160,30. Contudo o valor suplementado foi acima do limite do valor autorizado, que pode configurar em crime de responsabilidade. Qual a justificativa para abertura de créditos adicionais suplementares sem autorização do Legislativo? RAFAEL – Tivemos um superavit de arrecadação de 91.515.000,00 e esse superavit nos deu subsidio para fazer as suplementações, o que foi em excesso como foi dito. VEREADOR CAIO VALACE – Parece que está dando uma diferença de 6.502.000,00 pelas contas que nós fizemos. Precisamos verificar isso com muito cuidado. RAFAEL – Solicitou ao Vereador o encaminhamento de suas ponderações por escrito à Secretaria para devidas respostas com todas as justificativas e cálculos. VEREADOR CAIO VALACE – Qual a justificativa para que o déficit primário do Município superasse o limite estabelecido pelo Legislativo Municipal? RAFAEL – Precisamos avaliar as execuções anteriores para responder. CAIO – Quais as providências diferentes de 2024 que estão sendo implementadas esse ano para que a meta fiscal desse ano seja devidamente cumprida? RAFAEL – A gente teve realmente uma dificuldade na avaliação do cumprimento das metas, mas estamos implementando junto a Secretaria de Planejamento esse acompanhamento devido das metas que será feito </w:t>
      </w:r>
      <w:proofErr w:type="gramStart"/>
      <w:r>
        <w:rPr>
          <w:rFonts w:ascii="Times New Roman" w:hAnsi="Times New Roman" w:cs="Times New Roman"/>
          <w:color w:val="333333"/>
          <w:sz w:val="24"/>
          <w:szCs w:val="24"/>
          <w:shd w:val="clear" w:color="auto" w:fill="FFFFFF"/>
        </w:rPr>
        <w:t>não  só</w:t>
      </w:r>
      <w:proofErr w:type="gramEnd"/>
      <w:r>
        <w:rPr>
          <w:rFonts w:ascii="Times New Roman" w:hAnsi="Times New Roman" w:cs="Times New Roman"/>
          <w:color w:val="333333"/>
          <w:sz w:val="24"/>
          <w:szCs w:val="24"/>
          <w:shd w:val="clear" w:color="auto" w:fill="FFFFFF"/>
        </w:rPr>
        <w:t xml:space="preserve"> pelo Planejamento,  mas por todas as secretarias, que até é uma exigência do Tribunal de Contas. De fato, com acompanhamento teremos uma melhor precisão. PRESIDENTE VEREADOR DIVALDO CAPUCHINHO – Observamos no comparativo LDO com a LOA de 2024, onde na LDO tinha uma previsão de 54.625.000,00 de dívida e na LOA já aumentou 108.133.462,00. Então, esse aumento do endividamento está dentro do previsto? RAFAEL- Na </w:t>
      </w:r>
      <w:proofErr w:type="spellStart"/>
      <w:r>
        <w:rPr>
          <w:rFonts w:ascii="Times New Roman" w:hAnsi="Times New Roman" w:cs="Times New Roman"/>
          <w:color w:val="333333"/>
          <w:sz w:val="24"/>
          <w:szCs w:val="24"/>
          <w:shd w:val="clear" w:color="auto" w:fill="FFFFFF"/>
        </w:rPr>
        <w:t>pagina</w:t>
      </w:r>
      <w:proofErr w:type="spellEnd"/>
      <w:r>
        <w:rPr>
          <w:rFonts w:ascii="Times New Roman" w:hAnsi="Times New Roman" w:cs="Times New Roman"/>
          <w:color w:val="333333"/>
          <w:sz w:val="24"/>
          <w:szCs w:val="24"/>
          <w:shd w:val="clear" w:color="auto" w:fill="FFFFFF"/>
        </w:rPr>
        <w:t xml:space="preserve"> 35 do relatório, temos os desembolsos intitulados como contratações que foram realizadas no exercício, e essas respaldam esse valor. VEREADOR CAIO VALACE – Informou que tem muitos questionamentos e que serão diretamente enviados para a Secretaria de Planejamento, para sanar as dúvidas, e solicitou que dentro da próxima audiência, tenha um dia só para a Secretaria de Planejamento. PRESIDENTE VEREADOR DIVALDO CAPUCHINHO – Dívida consolidada líquida, na página 33, vemos que a porcentagem sobre a receita corrente líquida teve um aumento de 5,36% no início de 2024 para 15,73%. RAFAEL – Na página 32 conseguimos verificar melhor. Esse cálculo é a dívida consolidada com deduções quando houve desembolso e uma queda da disponibilidade caixa, e isso aumenta a dívida consolidada liquida, mas tudo dentro dos limites ainda. VEREADORA HELOISA – Na queda das receitas próprias, foi citado queda nas operações de crédito. Poderia explanar melhor isso?  RAFAEL – Não é exatamente queda das operações de crédito, é que não foram feitos desembolsos previstos nas operações de crédito conforme havia a previsão, e além disso houve uma queda nas transferências. É um somatório. A dívida foi contratada, mas não foi solicitada.  </w:t>
      </w:r>
      <w:r>
        <w:rPr>
          <w:rFonts w:ascii="Times New Roman" w:hAnsi="Times New Roman" w:cs="Times New Roman"/>
          <w:b/>
          <w:color w:val="333333"/>
          <w:sz w:val="24"/>
          <w:szCs w:val="24"/>
          <w:shd w:val="clear" w:color="auto" w:fill="FFFFFF"/>
        </w:rPr>
        <w:t xml:space="preserve">SAAE </w:t>
      </w:r>
      <w:r>
        <w:rPr>
          <w:rFonts w:ascii="Times New Roman" w:hAnsi="Times New Roman" w:cs="Times New Roman"/>
          <w:color w:val="333333"/>
          <w:sz w:val="24"/>
          <w:szCs w:val="24"/>
          <w:shd w:val="clear" w:color="auto" w:fill="FFFFFF"/>
        </w:rPr>
        <w:t xml:space="preserve">– AISLAN – Apresentou um comparativo entre receita orçada x liquidadas, onde a receita orçada para 2024 foi de 123.656.378.00 com estimativa mensal de 10.304.731,00, </w:t>
      </w:r>
      <w:proofErr w:type="gramStart"/>
      <w:r>
        <w:rPr>
          <w:rFonts w:ascii="Times New Roman" w:hAnsi="Times New Roman" w:cs="Times New Roman"/>
          <w:color w:val="333333"/>
          <w:sz w:val="24"/>
          <w:szCs w:val="24"/>
          <w:shd w:val="clear" w:color="auto" w:fill="FFFFFF"/>
        </w:rPr>
        <w:t>ou seja</w:t>
      </w:r>
      <w:proofErr w:type="gramEnd"/>
      <w:r>
        <w:rPr>
          <w:rFonts w:ascii="Times New Roman" w:hAnsi="Times New Roman" w:cs="Times New Roman"/>
          <w:color w:val="333333"/>
          <w:sz w:val="24"/>
          <w:szCs w:val="24"/>
          <w:shd w:val="clear" w:color="auto" w:fill="FFFFFF"/>
        </w:rPr>
        <w:t xml:space="preserve"> no quadrimestre 41.218.792,67. Foi arrecadado efetivamente no quadrimestre um total de 43.154.450,02. Demonstrando que o SAAE conseguiu arrecadar um valor acima do orçado. Na </w:t>
      </w:r>
      <w:proofErr w:type="spellStart"/>
      <w:r>
        <w:rPr>
          <w:rFonts w:ascii="Times New Roman" w:hAnsi="Times New Roman" w:cs="Times New Roman"/>
          <w:color w:val="333333"/>
          <w:sz w:val="24"/>
          <w:szCs w:val="24"/>
          <w:shd w:val="clear" w:color="auto" w:fill="FFFFFF"/>
        </w:rPr>
        <w:t>sequencia</w:t>
      </w:r>
      <w:proofErr w:type="spellEnd"/>
      <w:r>
        <w:rPr>
          <w:rFonts w:ascii="Times New Roman" w:hAnsi="Times New Roman" w:cs="Times New Roman"/>
          <w:color w:val="333333"/>
          <w:sz w:val="24"/>
          <w:szCs w:val="24"/>
          <w:shd w:val="clear" w:color="auto" w:fill="FFFFFF"/>
        </w:rPr>
        <w:t xml:space="preserve">, apresentou uma tabela os principais gastos, sendo nos seguintes valores: Despesas pagas: 58.491.234,14, liquidadas: 59.406.012,05, ressaltando que a Prefeitura enviou um recurso de 15.735.000,54 quando são feitos </w:t>
      </w:r>
      <w:proofErr w:type="gramStart"/>
      <w:r>
        <w:rPr>
          <w:rFonts w:ascii="Times New Roman" w:hAnsi="Times New Roman" w:cs="Times New Roman"/>
          <w:color w:val="333333"/>
          <w:sz w:val="24"/>
          <w:szCs w:val="24"/>
          <w:shd w:val="clear" w:color="auto" w:fill="FFFFFF"/>
        </w:rPr>
        <w:t>os convênio</w:t>
      </w:r>
      <w:proofErr w:type="gramEnd"/>
      <w:r>
        <w:rPr>
          <w:rFonts w:ascii="Times New Roman" w:hAnsi="Times New Roman" w:cs="Times New Roman"/>
          <w:color w:val="333333"/>
          <w:sz w:val="24"/>
          <w:szCs w:val="24"/>
          <w:shd w:val="clear" w:color="auto" w:fill="FFFFFF"/>
        </w:rPr>
        <w:t xml:space="preserve"> porque a autarquia não pode fazer, e o SAAE repassou ao Município para quitação das parcelas o valor de 1.184.459,29 (FINISA/BDMG). Apresentou um quadro contendo a aplicação das receitas para a </w:t>
      </w:r>
      <w:proofErr w:type="gramStart"/>
      <w:r>
        <w:rPr>
          <w:rFonts w:ascii="Times New Roman" w:hAnsi="Times New Roman" w:cs="Times New Roman"/>
          <w:color w:val="333333"/>
          <w:sz w:val="24"/>
          <w:szCs w:val="24"/>
          <w:shd w:val="clear" w:color="auto" w:fill="FFFFFF"/>
        </w:rPr>
        <w:t>manutenção  do</w:t>
      </w:r>
      <w:proofErr w:type="gramEnd"/>
      <w:r>
        <w:rPr>
          <w:rFonts w:ascii="Times New Roman" w:hAnsi="Times New Roman" w:cs="Times New Roman"/>
          <w:color w:val="333333"/>
          <w:sz w:val="24"/>
          <w:szCs w:val="24"/>
          <w:shd w:val="clear" w:color="auto" w:fill="FFFFFF"/>
        </w:rPr>
        <w:t xml:space="preserve"> SAAE. Passou para MARCOS para que o mesmo apresentasse as obras e serviços – </w:t>
      </w:r>
      <w:r>
        <w:rPr>
          <w:rFonts w:ascii="Times New Roman" w:hAnsi="Times New Roman" w:cs="Times New Roman"/>
          <w:color w:val="333333"/>
          <w:sz w:val="24"/>
          <w:szCs w:val="24"/>
          <w:shd w:val="clear" w:color="auto" w:fill="FFFFFF"/>
        </w:rPr>
        <w:lastRenderedPageBreak/>
        <w:t xml:space="preserve">engenharia/operacional do SAAE. Gastamos 400.146,79 na ampliação do sistema de captação de água, com 05 novos postos para aumentar o abastecimento de água da cidade. Foi do Luxemburgo, </w:t>
      </w:r>
      <w:proofErr w:type="spellStart"/>
      <w:r>
        <w:rPr>
          <w:rFonts w:ascii="Times New Roman" w:hAnsi="Times New Roman" w:cs="Times New Roman"/>
          <w:color w:val="333333"/>
          <w:sz w:val="24"/>
          <w:szCs w:val="24"/>
          <w:shd w:val="clear" w:color="auto" w:fill="FFFFFF"/>
        </w:rPr>
        <w:t>Vapabuçú</w:t>
      </w:r>
      <w:proofErr w:type="spellEnd"/>
      <w:r>
        <w:rPr>
          <w:rFonts w:ascii="Times New Roman" w:hAnsi="Times New Roman" w:cs="Times New Roman"/>
          <w:color w:val="333333"/>
          <w:sz w:val="24"/>
          <w:szCs w:val="24"/>
          <w:shd w:val="clear" w:color="auto" w:fill="FFFFFF"/>
        </w:rPr>
        <w:t xml:space="preserve">, Jardim Carolina, Eldorado e Jardim Universitário. Principal obra é a ETE que trabalhamos desde </w:t>
      </w:r>
      <w:proofErr w:type="gramStart"/>
      <w:r>
        <w:rPr>
          <w:rFonts w:ascii="Times New Roman" w:hAnsi="Times New Roman" w:cs="Times New Roman"/>
          <w:color w:val="333333"/>
          <w:sz w:val="24"/>
          <w:szCs w:val="24"/>
          <w:shd w:val="clear" w:color="auto" w:fill="FFFFFF"/>
        </w:rPr>
        <w:t>2022  gastamos</w:t>
      </w:r>
      <w:proofErr w:type="gramEnd"/>
      <w:r>
        <w:rPr>
          <w:rFonts w:ascii="Times New Roman" w:hAnsi="Times New Roman" w:cs="Times New Roman"/>
          <w:color w:val="333333"/>
          <w:sz w:val="24"/>
          <w:szCs w:val="24"/>
          <w:shd w:val="clear" w:color="auto" w:fill="FFFFFF"/>
        </w:rPr>
        <w:t xml:space="preserve"> nesse quadrimestre um valor de 15.735.000,64, quando estamos com 92% da ETE pronta, e os 8% restantes vão para interceptores quando estamos falando de mais de 15 Km de rede, quando vamos captar todo o esgoto de Sete Lagoas e destinar para estação de tratamento de esgoto. Hoje Estamos com a obra do Matadouro, Tamanduá, rede coletora do Bela Vista, interceptor do tropeiro está com 70</w:t>
      </w:r>
      <w:proofErr w:type="gramStart"/>
      <w:r>
        <w:rPr>
          <w:rFonts w:ascii="Times New Roman" w:hAnsi="Times New Roman" w:cs="Times New Roman"/>
          <w:color w:val="333333"/>
          <w:sz w:val="24"/>
          <w:szCs w:val="24"/>
          <w:shd w:val="clear" w:color="auto" w:fill="FFFFFF"/>
        </w:rPr>
        <w:t>%  de</w:t>
      </w:r>
      <w:proofErr w:type="gramEnd"/>
      <w:r>
        <w:rPr>
          <w:rFonts w:ascii="Times New Roman" w:hAnsi="Times New Roman" w:cs="Times New Roman"/>
          <w:color w:val="333333"/>
          <w:sz w:val="24"/>
          <w:szCs w:val="24"/>
          <w:shd w:val="clear" w:color="auto" w:fill="FFFFFF"/>
        </w:rPr>
        <w:t xml:space="preserve"> execução. VEREADOR CAIO VALACE – Foi feito uma despesa com operação tapa-buraco pelo SAAE. Queria que nos enviasse a execução dessa despesa de forma detalhada e um quadro comparativo dos últimos 03 anos. FLAVIO – Ano passado foi feito uma previsão de 9 milhões, ou seja, </w:t>
      </w:r>
      <w:proofErr w:type="gramStart"/>
      <w:r>
        <w:rPr>
          <w:rFonts w:ascii="Times New Roman" w:hAnsi="Times New Roman" w:cs="Times New Roman"/>
          <w:color w:val="333333"/>
          <w:sz w:val="24"/>
          <w:szCs w:val="24"/>
          <w:shd w:val="clear" w:color="auto" w:fill="FFFFFF"/>
        </w:rPr>
        <w:t>foi  bem</w:t>
      </w:r>
      <w:proofErr w:type="gramEnd"/>
      <w:r>
        <w:rPr>
          <w:rFonts w:ascii="Times New Roman" w:hAnsi="Times New Roman" w:cs="Times New Roman"/>
          <w:color w:val="333333"/>
          <w:sz w:val="24"/>
          <w:szCs w:val="24"/>
          <w:shd w:val="clear" w:color="auto" w:fill="FFFFFF"/>
        </w:rPr>
        <w:t xml:space="preserve"> aquém do que foi gasto. WALISSON LELÉ – Questionou a ETE do Bairro Primavera como que está, e foi informado </w:t>
      </w:r>
      <w:proofErr w:type="gramStart"/>
      <w:r>
        <w:rPr>
          <w:rFonts w:ascii="Times New Roman" w:hAnsi="Times New Roman" w:cs="Times New Roman"/>
          <w:color w:val="333333"/>
          <w:sz w:val="24"/>
          <w:szCs w:val="24"/>
          <w:shd w:val="clear" w:color="auto" w:fill="FFFFFF"/>
        </w:rPr>
        <w:t>por  MARCOS</w:t>
      </w:r>
      <w:proofErr w:type="gramEnd"/>
      <w:r>
        <w:rPr>
          <w:rFonts w:ascii="Times New Roman" w:hAnsi="Times New Roman" w:cs="Times New Roman"/>
          <w:color w:val="333333"/>
          <w:sz w:val="24"/>
          <w:szCs w:val="24"/>
          <w:shd w:val="clear" w:color="auto" w:fill="FFFFFF"/>
        </w:rPr>
        <w:t xml:space="preserve">  que irão focar nessa rede até o final do ano. </w:t>
      </w:r>
      <w:r>
        <w:rPr>
          <w:rFonts w:ascii="Times New Roman" w:hAnsi="Times New Roman" w:cs="Times New Roman"/>
          <w:b/>
          <w:color w:val="333333"/>
          <w:sz w:val="24"/>
          <w:szCs w:val="24"/>
          <w:shd w:val="clear" w:color="auto" w:fill="FFFFFF"/>
        </w:rPr>
        <w:t>FUMEP –</w:t>
      </w:r>
      <w:r>
        <w:rPr>
          <w:rFonts w:ascii="Times New Roman" w:hAnsi="Times New Roman" w:cs="Times New Roman"/>
          <w:color w:val="333333"/>
          <w:sz w:val="24"/>
          <w:szCs w:val="24"/>
          <w:shd w:val="clear" w:color="auto" w:fill="FFFFFF"/>
        </w:rPr>
        <w:t xml:space="preserve"> MATEUS GONÇALVES – PRESIDENTE.  IVAN BRANDÃO – CONTADOR – Apresentou um relatório contendo: Receita corrente líquida orçada para 2024 no valor total de 2.782.455,00 com uma média mensal de receita orçada de 231.871,25, onde as receitas arrecadadas foram: </w:t>
      </w:r>
      <w:proofErr w:type="gramStart"/>
      <w:r>
        <w:rPr>
          <w:rFonts w:ascii="Times New Roman" w:hAnsi="Times New Roman" w:cs="Times New Roman"/>
          <w:color w:val="333333"/>
          <w:sz w:val="24"/>
          <w:szCs w:val="24"/>
          <w:shd w:val="clear" w:color="auto" w:fill="FFFFFF"/>
        </w:rPr>
        <w:t>Setembro</w:t>
      </w:r>
      <w:proofErr w:type="gramEnd"/>
      <w:r>
        <w:rPr>
          <w:rFonts w:ascii="Times New Roman" w:hAnsi="Times New Roman" w:cs="Times New Roman"/>
          <w:color w:val="333333"/>
          <w:sz w:val="24"/>
          <w:szCs w:val="24"/>
          <w:shd w:val="clear" w:color="auto" w:fill="FFFFFF"/>
        </w:rPr>
        <w:t>:  97.249,14; Outubro: 80.744,91; Novembro: 80.506,16; e Dezembro: 102.062,65. Demonstrativo das despesas liquidadas, houve um total recebido no quadrimestre de 5.793.719,</w:t>
      </w:r>
      <w:proofErr w:type="gramStart"/>
      <w:r>
        <w:rPr>
          <w:rFonts w:ascii="Times New Roman" w:hAnsi="Times New Roman" w:cs="Times New Roman"/>
          <w:color w:val="333333"/>
          <w:sz w:val="24"/>
          <w:szCs w:val="24"/>
          <w:shd w:val="clear" w:color="auto" w:fill="FFFFFF"/>
        </w:rPr>
        <w:t>21  e</w:t>
      </w:r>
      <w:proofErr w:type="gramEnd"/>
      <w:r>
        <w:rPr>
          <w:rFonts w:ascii="Times New Roman" w:hAnsi="Times New Roman" w:cs="Times New Roman"/>
          <w:color w:val="333333"/>
          <w:sz w:val="24"/>
          <w:szCs w:val="24"/>
          <w:shd w:val="clear" w:color="auto" w:fill="FFFFFF"/>
        </w:rPr>
        <w:t xml:space="preserve"> um total gasto de 5.974.076,70 e amortização de restos a pagar 160.541,37. Apresentou um gráfico contendo o comparativo da receita do município x folha da FUMEP, sendo gasto com pessoal 1,10% 13.425.665,12 e receita do município 98,90% - 1.115.623.993,80. VEREADOR CAIO VALACE – Sugeriu a FUMEP verificar possibilidade de cursos de capacitação, qualificação aos servidores municipais, principalmente na tecnologia. ALBER – Mencionou o pouco investimento/recursos para esse órgão público. </w:t>
      </w:r>
      <w:r>
        <w:rPr>
          <w:rFonts w:ascii="Times New Roman" w:hAnsi="Times New Roman" w:cs="Times New Roman"/>
          <w:b/>
          <w:color w:val="333333"/>
          <w:sz w:val="24"/>
          <w:szCs w:val="24"/>
          <w:shd w:val="clear" w:color="auto" w:fill="FFFFFF"/>
        </w:rPr>
        <w:t>SECRETARIA MUNICIPAL DA MULHER</w:t>
      </w:r>
      <w:r>
        <w:rPr>
          <w:rFonts w:ascii="Times New Roman" w:hAnsi="Times New Roman" w:cs="Times New Roman"/>
          <w:color w:val="333333"/>
          <w:sz w:val="24"/>
          <w:szCs w:val="24"/>
          <w:shd w:val="clear" w:color="auto" w:fill="FFFFFF"/>
        </w:rPr>
        <w:t xml:space="preserve"> – KARINE – Receita total: 755.000,</w:t>
      </w:r>
      <w:proofErr w:type="gramStart"/>
      <w:r>
        <w:rPr>
          <w:rFonts w:ascii="Times New Roman" w:hAnsi="Times New Roman" w:cs="Times New Roman"/>
          <w:color w:val="333333"/>
          <w:sz w:val="24"/>
          <w:szCs w:val="24"/>
          <w:shd w:val="clear" w:color="auto" w:fill="FFFFFF"/>
        </w:rPr>
        <w:t>00 .</w:t>
      </w:r>
      <w:proofErr w:type="gramEnd"/>
      <w:r>
        <w:rPr>
          <w:rFonts w:ascii="Times New Roman" w:hAnsi="Times New Roman" w:cs="Times New Roman"/>
          <w:color w:val="333333"/>
          <w:sz w:val="24"/>
          <w:szCs w:val="24"/>
          <w:shd w:val="clear" w:color="auto" w:fill="FFFFFF"/>
        </w:rPr>
        <w:t xml:space="preserve"> Remuneração de agentes políticos, remuneração de servidores ativos e encargos com um sub total 56.102,22 mais 79.782,56. Valor para </w:t>
      </w:r>
      <w:proofErr w:type="gramStart"/>
      <w:r>
        <w:rPr>
          <w:rFonts w:ascii="Times New Roman" w:hAnsi="Times New Roman" w:cs="Times New Roman"/>
          <w:color w:val="333333"/>
          <w:sz w:val="24"/>
          <w:szCs w:val="24"/>
          <w:shd w:val="clear" w:color="auto" w:fill="FFFFFF"/>
        </w:rPr>
        <w:t>gerir ,</w:t>
      </w:r>
      <w:proofErr w:type="gramEnd"/>
      <w:r>
        <w:rPr>
          <w:rFonts w:ascii="Times New Roman" w:hAnsi="Times New Roman" w:cs="Times New Roman"/>
          <w:color w:val="333333"/>
          <w:sz w:val="24"/>
          <w:szCs w:val="24"/>
          <w:shd w:val="clear" w:color="auto" w:fill="FFFFFF"/>
        </w:rPr>
        <w:t xml:space="preserve"> coordenar, implementar e avaliar as ações de planejamento, gestão e finanças, executando os </w:t>
      </w:r>
      <w:proofErr w:type="spellStart"/>
      <w:r>
        <w:rPr>
          <w:rFonts w:ascii="Times New Roman" w:hAnsi="Times New Roman" w:cs="Times New Roman"/>
          <w:color w:val="333333"/>
          <w:sz w:val="24"/>
          <w:szCs w:val="24"/>
          <w:shd w:val="clear" w:color="auto" w:fill="FFFFFF"/>
        </w:rPr>
        <w:t>servios</w:t>
      </w:r>
      <w:proofErr w:type="spellEnd"/>
      <w:r>
        <w:rPr>
          <w:rFonts w:ascii="Times New Roman" w:hAnsi="Times New Roman" w:cs="Times New Roman"/>
          <w:color w:val="333333"/>
          <w:sz w:val="24"/>
          <w:szCs w:val="24"/>
          <w:shd w:val="clear" w:color="auto" w:fill="FFFFFF"/>
        </w:rPr>
        <w:t xml:space="preserve"> de apoio e suporte técnico administrativo  teve uma inicial de 131.000,00. Utilização do recurso no </w:t>
      </w:r>
      <w:proofErr w:type="gramStart"/>
      <w:r>
        <w:rPr>
          <w:rFonts w:ascii="Times New Roman" w:hAnsi="Times New Roman" w:cs="Times New Roman"/>
          <w:color w:val="333333"/>
          <w:sz w:val="24"/>
          <w:szCs w:val="24"/>
          <w:shd w:val="clear" w:color="auto" w:fill="FFFFFF"/>
        </w:rPr>
        <w:t>quadrimestre :</w:t>
      </w:r>
      <w:proofErr w:type="gramEnd"/>
      <w:r>
        <w:rPr>
          <w:rFonts w:ascii="Times New Roman" w:hAnsi="Times New Roman" w:cs="Times New Roman"/>
          <w:color w:val="333333"/>
          <w:sz w:val="24"/>
          <w:szCs w:val="24"/>
          <w:shd w:val="clear" w:color="auto" w:fill="FFFFFF"/>
        </w:rPr>
        <w:t xml:space="preserve"> diárias 3.105,13; material de consumo 2.350,00 outros serviços de terceiros 562,79. Manutenção do Conselho Municipal da Mulher – 114.000,00 utilização do recurso: outros serviços de terceiros 780,00. Total Geral </w:t>
      </w:r>
      <w:proofErr w:type="gramStart"/>
      <w:r>
        <w:rPr>
          <w:rFonts w:ascii="Times New Roman" w:hAnsi="Times New Roman" w:cs="Times New Roman"/>
          <w:color w:val="333333"/>
          <w:sz w:val="24"/>
          <w:szCs w:val="24"/>
          <w:shd w:val="clear" w:color="auto" w:fill="FFFFFF"/>
        </w:rPr>
        <w:t>do  quadrimestre</w:t>
      </w:r>
      <w:proofErr w:type="gramEnd"/>
      <w:r>
        <w:rPr>
          <w:rFonts w:ascii="Times New Roman" w:hAnsi="Times New Roman" w:cs="Times New Roman"/>
          <w:color w:val="333333"/>
          <w:sz w:val="24"/>
          <w:szCs w:val="24"/>
          <w:shd w:val="clear" w:color="auto" w:fill="FFFFFF"/>
        </w:rPr>
        <w:t xml:space="preserve">: 408.724,27. Não havendo questionamentos, o PRESIDENTE VEREADOR DIVALDO CAPUCHINHO anunciou o intervalo para </w:t>
      </w:r>
      <w:proofErr w:type="gramStart"/>
      <w:r>
        <w:rPr>
          <w:rFonts w:ascii="Times New Roman" w:hAnsi="Times New Roman" w:cs="Times New Roman"/>
          <w:color w:val="333333"/>
          <w:sz w:val="24"/>
          <w:szCs w:val="24"/>
          <w:shd w:val="clear" w:color="auto" w:fill="FFFFFF"/>
        </w:rPr>
        <w:t>almoço,  convidando</w:t>
      </w:r>
      <w:proofErr w:type="gramEnd"/>
      <w:r>
        <w:rPr>
          <w:rFonts w:ascii="Times New Roman" w:hAnsi="Times New Roman" w:cs="Times New Roman"/>
          <w:color w:val="333333"/>
          <w:sz w:val="24"/>
          <w:szCs w:val="24"/>
          <w:shd w:val="clear" w:color="auto" w:fill="FFFFFF"/>
        </w:rPr>
        <w:t xml:space="preserve"> a todos para retorno hoje ainda às 14:00 horas. O Presidente reabriu a Audiência, às 14:00 horas, constando a presença dos Vereadores </w:t>
      </w:r>
      <w:proofErr w:type="spellStart"/>
      <w:r>
        <w:rPr>
          <w:rFonts w:ascii="Times New Roman" w:hAnsi="Times New Roman" w:cs="Times New Roman"/>
          <w:color w:val="333333"/>
          <w:sz w:val="24"/>
          <w:szCs w:val="24"/>
          <w:shd w:val="clear" w:color="auto" w:fill="FFFFFF"/>
        </w:rPr>
        <w:t>Walisson</w:t>
      </w:r>
      <w:proofErr w:type="spellEnd"/>
      <w:r>
        <w:rPr>
          <w:rFonts w:ascii="Times New Roman" w:hAnsi="Times New Roman" w:cs="Times New Roman"/>
          <w:color w:val="333333"/>
          <w:sz w:val="24"/>
          <w:szCs w:val="24"/>
          <w:shd w:val="clear" w:color="auto" w:fill="FFFFFF"/>
        </w:rPr>
        <w:t xml:space="preserve"> Lelé, Caio </w:t>
      </w:r>
      <w:proofErr w:type="spellStart"/>
      <w:r>
        <w:rPr>
          <w:rFonts w:ascii="Times New Roman" w:hAnsi="Times New Roman" w:cs="Times New Roman"/>
          <w:color w:val="333333"/>
          <w:sz w:val="24"/>
          <w:szCs w:val="24"/>
          <w:shd w:val="clear" w:color="auto" w:fill="FFFFFF"/>
        </w:rPr>
        <w:t>Valace</w:t>
      </w:r>
      <w:proofErr w:type="spellEnd"/>
      <w:r>
        <w:rPr>
          <w:rFonts w:ascii="Times New Roman" w:hAnsi="Times New Roman" w:cs="Times New Roman"/>
          <w:color w:val="333333"/>
          <w:sz w:val="24"/>
          <w:szCs w:val="24"/>
          <w:shd w:val="clear" w:color="auto" w:fill="FFFFFF"/>
        </w:rPr>
        <w:t xml:space="preserve">, Heloísa Frois (online), e Aguinaldo. Passou a palavra a </w:t>
      </w:r>
      <w:r>
        <w:rPr>
          <w:rFonts w:ascii="Times New Roman" w:hAnsi="Times New Roman" w:cs="Times New Roman"/>
          <w:b/>
          <w:color w:val="333333"/>
          <w:sz w:val="24"/>
          <w:szCs w:val="24"/>
          <w:shd w:val="clear" w:color="auto" w:fill="FFFFFF"/>
        </w:rPr>
        <w:t>SECRETARIA MUNICIPAL DE SAÚDE</w:t>
      </w:r>
      <w:r>
        <w:rPr>
          <w:rFonts w:ascii="Times New Roman" w:hAnsi="Times New Roman" w:cs="Times New Roman"/>
          <w:color w:val="333333"/>
          <w:sz w:val="24"/>
          <w:szCs w:val="24"/>
          <w:shd w:val="clear" w:color="auto" w:fill="FFFFFF"/>
        </w:rPr>
        <w:t xml:space="preserve"> – SECRETÁRIA ADJUNTA ELIANE BADARÓ que passou as explanações para GEOVANI FRANÇA – Receitas resultantes de impostos e transparências constitucionais e legais da União para o Município: Receita tributária- 242.350,366,40, transferências correntes 463.488.172,63 num total de 705.838.539,03. Transferências para a Saúde: União – 219.732.780,70 Estado: 65.381.690,52 Município 236.421.176,79 Outros Municípios (rateio SAMU regional) 2.493.829,28 num total de 524.029.477,29. Valor aplicado pelo Município sob transferências legais e constitucionais da União; Valor aplicado (empenhado) pelo município 229.905.070,67, valor mínimo (15% do constitucional) 105.875.780,85 (deveria ter sido empenhado). Diferença a maior em 124.029.289,82. Em percentual: </w:t>
      </w:r>
      <w:r>
        <w:rPr>
          <w:rFonts w:ascii="Times New Roman" w:hAnsi="Times New Roman" w:cs="Times New Roman"/>
          <w:color w:val="333333"/>
          <w:sz w:val="24"/>
          <w:szCs w:val="24"/>
          <w:shd w:val="clear" w:color="auto" w:fill="FFFFFF"/>
        </w:rPr>
        <w:lastRenderedPageBreak/>
        <w:t xml:space="preserve">despesa empenhada 32,57%, liquidado 32,57% e paga 32,02%. Valores empenhados num total geral de 525.936.766,66. Valores liquidados num total geral 482.594.449,57 e Valores pagos num total de 475.446.909,33. Destacou algumas das despesas da Secretaria como valor da folha de pagamento, INSG – contrapartida municipal, estadual, federal, piso enfermagem e outras despesas. Despesas Judiciais: Medicamentos (não padronizados pelo SUS) 609.539,08. Fraldas 371.374,89. Trabalhistas (vale alimentação) 244.158,61. Tratamento domiciliares 148.198,46. </w:t>
      </w:r>
      <w:proofErr w:type="spellStart"/>
      <w:r>
        <w:rPr>
          <w:rFonts w:ascii="Times New Roman" w:hAnsi="Times New Roman" w:cs="Times New Roman"/>
          <w:color w:val="333333"/>
          <w:sz w:val="24"/>
          <w:szCs w:val="24"/>
          <w:shd w:val="clear" w:color="auto" w:fill="FFFFFF"/>
        </w:rPr>
        <w:t>Canabidiol</w:t>
      </w:r>
      <w:proofErr w:type="spellEnd"/>
      <w:r>
        <w:rPr>
          <w:rFonts w:ascii="Times New Roman" w:hAnsi="Times New Roman" w:cs="Times New Roman"/>
          <w:color w:val="333333"/>
          <w:sz w:val="24"/>
          <w:szCs w:val="24"/>
          <w:shd w:val="clear" w:color="auto" w:fill="FFFFFF"/>
        </w:rPr>
        <w:t xml:space="preserve"> 83.936,00. Tratamento oncológico 64.085,52. Rescisões trabalhistas 54.138,37. Dietas 31.923,00.  Colírio 25.985,88.  </w:t>
      </w:r>
      <w:proofErr w:type="gramStart"/>
      <w:r>
        <w:rPr>
          <w:rFonts w:ascii="Times New Roman" w:hAnsi="Times New Roman" w:cs="Times New Roman"/>
          <w:color w:val="333333"/>
          <w:sz w:val="24"/>
          <w:szCs w:val="24"/>
          <w:shd w:val="clear" w:color="auto" w:fill="FFFFFF"/>
        </w:rPr>
        <w:t>Honorários(</w:t>
      </w:r>
      <w:proofErr w:type="gramEnd"/>
      <w:r>
        <w:rPr>
          <w:rFonts w:ascii="Times New Roman" w:hAnsi="Times New Roman" w:cs="Times New Roman"/>
          <w:color w:val="333333"/>
          <w:sz w:val="24"/>
          <w:szCs w:val="24"/>
          <w:shd w:val="clear" w:color="auto" w:fill="FFFFFF"/>
        </w:rPr>
        <w:t xml:space="preserve">Saúde) 15.298,76. Tiras para </w:t>
      </w:r>
      <w:proofErr w:type="spellStart"/>
      <w:r>
        <w:rPr>
          <w:rFonts w:ascii="Times New Roman" w:hAnsi="Times New Roman" w:cs="Times New Roman"/>
          <w:color w:val="333333"/>
          <w:sz w:val="24"/>
          <w:szCs w:val="24"/>
          <w:shd w:val="clear" w:color="auto" w:fill="FFFFFF"/>
        </w:rPr>
        <w:t>glicosimetro</w:t>
      </w:r>
      <w:proofErr w:type="spellEnd"/>
      <w:r>
        <w:rPr>
          <w:rFonts w:ascii="Times New Roman" w:hAnsi="Times New Roman" w:cs="Times New Roman"/>
          <w:color w:val="333333"/>
          <w:sz w:val="24"/>
          <w:szCs w:val="24"/>
          <w:shd w:val="clear" w:color="auto" w:fill="FFFFFF"/>
        </w:rPr>
        <w:t xml:space="preserve"> 8.804,50. </w:t>
      </w:r>
      <w:proofErr w:type="spellStart"/>
      <w:r>
        <w:rPr>
          <w:rFonts w:ascii="Times New Roman" w:hAnsi="Times New Roman" w:cs="Times New Roman"/>
          <w:color w:val="333333"/>
          <w:sz w:val="24"/>
          <w:szCs w:val="24"/>
          <w:shd w:val="clear" w:color="auto" w:fill="FFFFFF"/>
        </w:rPr>
        <w:t>Free</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Style</w:t>
      </w:r>
      <w:proofErr w:type="spellEnd"/>
      <w:r>
        <w:rPr>
          <w:rFonts w:ascii="Times New Roman" w:hAnsi="Times New Roman" w:cs="Times New Roman"/>
          <w:color w:val="333333"/>
          <w:sz w:val="24"/>
          <w:szCs w:val="24"/>
          <w:shd w:val="clear" w:color="auto" w:fill="FFFFFF"/>
        </w:rPr>
        <w:t xml:space="preserve"> 4.498,74. Honorários trabalhistas 1.175,73 e Insulinas 601,04. VEREADOR WALISSON LELÉ – Quanto sai cada marmitex fornecida? Recebi uma informação dessa alimentação dizendo que a qualidade caiu muito, solicitando verificação. CINTIA – Existem gestores fiscais que acompanham essas refeições. Hoje inclusive, estive presente nessa conferencia, e estava de acordo. Mas casos individuais podem acontecer sim, e estamos sempre acompanhando. E o Valor unitário </w:t>
      </w:r>
      <w:proofErr w:type="gramStart"/>
      <w:r>
        <w:rPr>
          <w:rFonts w:ascii="Times New Roman" w:hAnsi="Times New Roman" w:cs="Times New Roman"/>
          <w:color w:val="333333"/>
          <w:sz w:val="24"/>
          <w:szCs w:val="24"/>
          <w:shd w:val="clear" w:color="auto" w:fill="FFFFFF"/>
        </w:rPr>
        <w:t>da marmitex</w:t>
      </w:r>
      <w:proofErr w:type="gramEnd"/>
      <w:r>
        <w:rPr>
          <w:rFonts w:ascii="Times New Roman" w:hAnsi="Times New Roman" w:cs="Times New Roman"/>
          <w:color w:val="333333"/>
          <w:sz w:val="24"/>
          <w:szCs w:val="24"/>
          <w:shd w:val="clear" w:color="auto" w:fill="FFFFFF"/>
        </w:rPr>
        <w:t xml:space="preserve"> é de 12,79. GEOVANI – Quaisquer dúvidas podem nos solicitar inclusive por escrito. PRESIDENTE VEREADOR CAPUCHINHO – Pediu explicações quanto </w:t>
      </w:r>
      <w:proofErr w:type="gramStart"/>
      <w:r>
        <w:rPr>
          <w:rFonts w:ascii="Times New Roman" w:hAnsi="Times New Roman" w:cs="Times New Roman"/>
          <w:color w:val="333333"/>
          <w:sz w:val="24"/>
          <w:szCs w:val="24"/>
          <w:shd w:val="clear" w:color="auto" w:fill="FFFFFF"/>
        </w:rPr>
        <w:t>ao outros prestadores</w:t>
      </w:r>
      <w:proofErr w:type="gramEnd"/>
      <w:r>
        <w:rPr>
          <w:rFonts w:ascii="Times New Roman" w:hAnsi="Times New Roman" w:cs="Times New Roman"/>
          <w:color w:val="333333"/>
          <w:sz w:val="24"/>
          <w:szCs w:val="24"/>
          <w:shd w:val="clear" w:color="auto" w:fill="FFFFFF"/>
        </w:rPr>
        <w:t xml:space="preserve"> e foi informado que trata-se de empresas de carretos de funcionários, sendo devidamente respondido e questionou também quantos veículos gastam essa manutenção e combustível e foi respondido que aproximadamente 200.VEREADOR CAIO VALACE – questionou os gastos fixos como água, telecomunicações, sendo prontamente respondido por Cintia. Questionou também se </w:t>
      </w:r>
      <w:proofErr w:type="gramStart"/>
      <w:r>
        <w:rPr>
          <w:rFonts w:ascii="Times New Roman" w:hAnsi="Times New Roman" w:cs="Times New Roman"/>
          <w:color w:val="333333"/>
          <w:sz w:val="24"/>
          <w:szCs w:val="24"/>
          <w:shd w:val="clear" w:color="auto" w:fill="FFFFFF"/>
        </w:rPr>
        <w:t>eles tem</w:t>
      </w:r>
      <w:proofErr w:type="gramEnd"/>
      <w:r>
        <w:rPr>
          <w:rFonts w:ascii="Times New Roman" w:hAnsi="Times New Roman" w:cs="Times New Roman"/>
          <w:color w:val="333333"/>
          <w:sz w:val="24"/>
          <w:szCs w:val="24"/>
          <w:shd w:val="clear" w:color="auto" w:fill="FFFFFF"/>
        </w:rPr>
        <w:t xml:space="preserve"> os valores dos recursos que serão incluídos no programa superavit, e foi respondido que é em torno de 57 milhões (estadual e emendas parlamentares). VEREADOR ALBER – Sempre que recebemos recursos que não é suficiente para compra do proposto, o Município tem que complementar e na saúde todo o tanto é pouco. VEREADOR CAIO </w:t>
      </w:r>
      <w:proofErr w:type="gramStart"/>
      <w:r>
        <w:rPr>
          <w:rFonts w:ascii="Times New Roman" w:hAnsi="Times New Roman" w:cs="Times New Roman"/>
          <w:color w:val="333333"/>
          <w:sz w:val="24"/>
          <w:szCs w:val="24"/>
          <w:shd w:val="clear" w:color="auto" w:fill="FFFFFF"/>
        </w:rPr>
        <w:t>VALACE  –</w:t>
      </w:r>
      <w:proofErr w:type="gramEnd"/>
      <w:r>
        <w:rPr>
          <w:rFonts w:ascii="Times New Roman" w:hAnsi="Times New Roman" w:cs="Times New Roman"/>
          <w:color w:val="333333"/>
          <w:sz w:val="24"/>
          <w:szCs w:val="24"/>
          <w:shd w:val="clear" w:color="auto" w:fill="FFFFFF"/>
        </w:rPr>
        <w:t xml:space="preserve"> Quem alimenta o SUS nas cirurgias, como se dá, no monitoramento do município? CINTIA - Temos um contrato de 88 milhões por ano com o Hospital </w:t>
      </w:r>
      <w:proofErr w:type="spellStart"/>
      <w:r>
        <w:rPr>
          <w:rFonts w:ascii="Times New Roman" w:hAnsi="Times New Roman" w:cs="Times New Roman"/>
          <w:color w:val="333333"/>
          <w:sz w:val="24"/>
          <w:szCs w:val="24"/>
          <w:shd w:val="clear" w:color="auto" w:fill="FFFFFF"/>
        </w:rPr>
        <w:t>N.Sra</w:t>
      </w:r>
      <w:proofErr w:type="spellEnd"/>
      <w:r>
        <w:rPr>
          <w:rFonts w:ascii="Times New Roman" w:hAnsi="Times New Roman" w:cs="Times New Roman"/>
          <w:color w:val="333333"/>
          <w:sz w:val="24"/>
          <w:szCs w:val="24"/>
          <w:shd w:val="clear" w:color="auto" w:fill="FFFFFF"/>
        </w:rPr>
        <w:t xml:space="preserve">. Graças, fora as emendas. Em cima disso é dentro do programa do Ministério, do Sistema Ambulatorial e Sistema hospitalar.  Tudo dentro do contrato. Temos uma comissão de monitoramento qualitativo e quantitativo, abrangendo inclusive corte de recursos, contendo membros do hospital e do Município. VEREADOR CAIO VALACE – Essa despesa é em torno de quanto? Resposta – existem cirurgias pré-fixado (em torno de 3 milhões) e pós-fixado, tudo no contrato. PRESIDENTE VEREADOR CAPUCHINHO - Maior problema do Brasil é a saúde. VEREADOR CAIO VALACE – Investir mais em tecnologia é o que solicitamos como melhoria, para maior transparência. Precisamos do acompanhamento das marcações de consultas e outros.   GEOVANI – Não temos uma forma de fazer uma gestão compartilhada com a Irmandade, mas sim como estamos fazendo atualmente. </w:t>
      </w:r>
      <w:r>
        <w:rPr>
          <w:rFonts w:ascii="Times New Roman" w:hAnsi="Times New Roman" w:cs="Times New Roman"/>
          <w:b/>
          <w:color w:val="333333"/>
          <w:sz w:val="24"/>
          <w:szCs w:val="24"/>
          <w:shd w:val="clear" w:color="auto" w:fill="FFFFFF"/>
        </w:rPr>
        <w:t>SECRETARIA MUNICIPAL DE MEIO AMBIENTE</w:t>
      </w:r>
      <w:r>
        <w:rPr>
          <w:rFonts w:ascii="Times New Roman" w:hAnsi="Times New Roman" w:cs="Times New Roman"/>
          <w:color w:val="333333"/>
          <w:sz w:val="24"/>
          <w:szCs w:val="24"/>
          <w:shd w:val="clear" w:color="auto" w:fill="FFFFFF"/>
        </w:rPr>
        <w:t xml:space="preserve"> – CINTIA VIANA – Citou as principais despesas do meio ambiente, onde a coleta de resíduos sólidos + varrição +serviços de coleta, transporte e destinação final de animais de pequeno porte </w:t>
      </w:r>
      <w:proofErr w:type="gramStart"/>
      <w:r>
        <w:rPr>
          <w:rFonts w:ascii="Times New Roman" w:hAnsi="Times New Roman" w:cs="Times New Roman"/>
          <w:color w:val="333333"/>
          <w:sz w:val="24"/>
          <w:szCs w:val="24"/>
          <w:shd w:val="clear" w:color="auto" w:fill="FFFFFF"/>
        </w:rPr>
        <w:t>mortos  abrangeu</w:t>
      </w:r>
      <w:proofErr w:type="gramEnd"/>
      <w:r>
        <w:rPr>
          <w:rFonts w:ascii="Times New Roman" w:hAnsi="Times New Roman" w:cs="Times New Roman"/>
          <w:color w:val="333333"/>
          <w:sz w:val="24"/>
          <w:szCs w:val="24"/>
          <w:shd w:val="clear" w:color="auto" w:fill="FFFFFF"/>
        </w:rPr>
        <w:t xml:space="preserve"> um total de 5.813.194,27. VEREADOR CAIO VALACE - questionou se tem esse valores individual CINTIA – </w:t>
      </w:r>
      <w:proofErr w:type="gramStart"/>
      <w:r>
        <w:rPr>
          <w:rFonts w:ascii="Times New Roman" w:hAnsi="Times New Roman" w:cs="Times New Roman"/>
          <w:color w:val="333333"/>
          <w:sz w:val="24"/>
          <w:szCs w:val="24"/>
          <w:shd w:val="clear" w:color="auto" w:fill="FFFFFF"/>
        </w:rPr>
        <w:t>Informou  que</w:t>
      </w:r>
      <w:proofErr w:type="gramEnd"/>
      <w:r>
        <w:rPr>
          <w:rFonts w:ascii="Times New Roman" w:hAnsi="Times New Roman" w:cs="Times New Roman"/>
          <w:color w:val="333333"/>
          <w:sz w:val="24"/>
          <w:szCs w:val="24"/>
          <w:shd w:val="clear" w:color="auto" w:fill="FFFFFF"/>
        </w:rPr>
        <w:t xml:space="preserve"> é um contrato antigo de 2019, que ainda estava vigente,  que abrange varrição, coleta seletiva, coleta resíduos sólidos motivo pelo qual apresentamos as despesas em conjunto, mas podemos enviar individualmente. Mencionou os valores individuais e se comprometeu a enviar o solicitado pelo vereador. Não se trata de valor fixo mensal, pois é realizado através de Km varrido, </w:t>
      </w:r>
      <w:proofErr w:type="gramStart"/>
      <w:r>
        <w:rPr>
          <w:rFonts w:ascii="Times New Roman" w:hAnsi="Times New Roman" w:cs="Times New Roman"/>
          <w:color w:val="333333"/>
          <w:sz w:val="24"/>
          <w:szCs w:val="24"/>
          <w:shd w:val="clear" w:color="auto" w:fill="FFFFFF"/>
        </w:rPr>
        <w:t>ou seja</w:t>
      </w:r>
      <w:proofErr w:type="gramEnd"/>
      <w:r>
        <w:rPr>
          <w:rFonts w:ascii="Times New Roman" w:hAnsi="Times New Roman" w:cs="Times New Roman"/>
          <w:color w:val="333333"/>
          <w:sz w:val="24"/>
          <w:szCs w:val="24"/>
          <w:shd w:val="clear" w:color="auto" w:fill="FFFFFF"/>
        </w:rPr>
        <w:t xml:space="preserve"> pago por medição.  O resíduo domiciliar e varrição no período de chuva é pago por tonelada. </w:t>
      </w:r>
      <w:r>
        <w:rPr>
          <w:rFonts w:ascii="Times New Roman" w:hAnsi="Times New Roman" w:cs="Times New Roman"/>
          <w:color w:val="333333"/>
          <w:sz w:val="24"/>
          <w:szCs w:val="24"/>
          <w:shd w:val="clear" w:color="auto" w:fill="FFFFFF"/>
        </w:rPr>
        <w:lastRenderedPageBreak/>
        <w:t xml:space="preserve">Dando continuidade na apresentação: Poda e supressão: um total de 271.500,00 e operação e manutenção de aterro 1.871.382,92 (valor pago </w:t>
      </w:r>
      <w:proofErr w:type="gramStart"/>
      <w:r>
        <w:rPr>
          <w:rFonts w:ascii="Times New Roman" w:hAnsi="Times New Roman" w:cs="Times New Roman"/>
          <w:color w:val="333333"/>
          <w:sz w:val="24"/>
          <w:szCs w:val="24"/>
          <w:shd w:val="clear" w:color="auto" w:fill="FFFFFF"/>
        </w:rPr>
        <w:t>pelo quantidade</w:t>
      </w:r>
      <w:proofErr w:type="gramEnd"/>
      <w:r>
        <w:rPr>
          <w:rFonts w:ascii="Times New Roman" w:hAnsi="Times New Roman" w:cs="Times New Roman"/>
          <w:color w:val="333333"/>
          <w:sz w:val="24"/>
          <w:szCs w:val="24"/>
          <w:shd w:val="clear" w:color="auto" w:fill="FFFFFF"/>
        </w:rPr>
        <w:t xml:space="preserve"> por tonelada) Todo o resíduo pesado passa pela balança do Município. Coleta de resíduos da saúde num total de 465.971,82 (prestação por quilo pesado onde o quilo é 3,85) Manutenção e conservação de praças/jardins e caminhão pipa num total de 5.993.281,52. Contrato executado pela CODESEL, com custo fixo, onde o pagamento é realizado por equipe. Capina manual, mecânica e pintura de meio fio, e limpeza de bueiros, num total de 3.522.263,28 que é outro contrato, também com a CODESEL, com pagamento fixo mensal (10 equipes) num total de 3.522.263,28. Apreensão e captura de animais de médio e grande porte num total de 169.166,32. Contrato com preço fixo mensal com uma empresa com equipes diuturnamente. Brigada e prevenção de incêndio que atua na Serra de Santa Helena num total de 376.223,23, custo fixo mensal porque a legislação estadual ambiental determina que tenhamos equipes ininterruptas no local. Destaco que no período de seca a Empresa aumenta as equipes e no período de chuva diminui, isto incluso no Contrato. Locação de caçambas estacionárias – </w:t>
      </w:r>
      <w:proofErr w:type="spellStart"/>
      <w:r>
        <w:rPr>
          <w:rFonts w:ascii="Times New Roman" w:hAnsi="Times New Roman" w:cs="Times New Roman"/>
          <w:color w:val="333333"/>
          <w:sz w:val="24"/>
          <w:szCs w:val="24"/>
          <w:shd w:val="clear" w:color="auto" w:fill="FFFFFF"/>
        </w:rPr>
        <w:t>PEV’s</w:t>
      </w:r>
      <w:proofErr w:type="spellEnd"/>
      <w:r>
        <w:rPr>
          <w:rFonts w:ascii="Times New Roman" w:hAnsi="Times New Roman" w:cs="Times New Roman"/>
          <w:color w:val="333333"/>
          <w:sz w:val="24"/>
          <w:szCs w:val="24"/>
          <w:shd w:val="clear" w:color="auto" w:fill="FFFFFF"/>
        </w:rPr>
        <w:t xml:space="preserve"> num total geral de 454.490,00, neste contrato é para atender os pontos de entrega de construção civil, reforma, sendo pontos de entrega voluntária onde o Município não cobra o descarte desse resíduo. Despesa para gerir a Secretaria: coleta seletiva num total de 61.776,00, sendo feito por 02 empresas credenciadas. Serviços de postagem, num total de 7.300,00 (notificação de lotes com limpezas irregulares). Locação de caminhão basculante trucado para realizar serviço de terraplanagem do aterro sanitário num total de 19.318,00. Água mineral no valor de 892,84. </w:t>
      </w:r>
      <w:r>
        <w:rPr>
          <w:rFonts w:ascii="Times New Roman" w:hAnsi="Times New Roman" w:cs="Times New Roman"/>
          <w:b/>
          <w:color w:val="333333"/>
          <w:sz w:val="24"/>
          <w:szCs w:val="24"/>
          <w:shd w:val="clear" w:color="auto" w:fill="FFFFFF"/>
        </w:rPr>
        <w:t>SECRETARIA DE DESENVOLVIMENTO ECONOMICO E AGROPECUÁRIA</w:t>
      </w:r>
      <w:r>
        <w:rPr>
          <w:rFonts w:ascii="Times New Roman" w:hAnsi="Times New Roman" w:cs="Times New Roman"/>
          <w:color w:val="333333"/>
          <w:sz w:val="24"/>
          <w:szCs w:val="24"/>
          <w:shd w:val="clear" w:color="auto" w:fill="FFFFFF"/>
        </w:rPr>
        <w:t xml:space="preserve"> – Despesas para gerir a Secretaria (com as devidas </w:t>
      </w:r>
      <w:proofErr w:type="gramStart"/>
      <w:r>
        <w:rPr>
          <w:rFonts w:ascii="Times New Roman" w:hAnsi="Times New Roman" w:cs="Times New Roman"/>
          <w:color w:val="333333"/>
          <w:sz w:val="24"/>
          <w:szCs w:val="24"/>
          <w:shd w:val="clear" w:color="auto" w:fill="FFFFFF"/>
        </w:rPr>
        <w:t>especificações)  num</w:t>
      </w:r>
      <w:proofErr w:type="gramEnd"/>
      <w:r>
        <w:rPr>
          <w:rFonts w:ascii="Times New Roman" w:hAnsi="Times New Roman" w:cs="Times New Roman"/>
          <w:color w:val="333333"/>
          <w:sz w:val="24"/>
          <w:szCs w:val="24"/>
          <w:shd w:val="clear" w:color="auto" w:fill="FFFFFF"/>
        </w:rPr>
        <w:t xml:space="preserve"> total geral de 9.591,60. Despesa da sala mineira do empreendedor – Aluguel 15.623,18 e água e esgoto 568,35. Implantação e manutenção das feiras com locação de banheiros químicos num total geral de 60.792,00. Centro de apoio ao pequeno produtor – CAPP – Água e esgoto 390,01. Totalizando todo o quadrimestre em 86.965,14. VEREADOR CAIO VALACE – Um fato que me chamou muita atenção é a coleta do resíduo de saúde quase 500 mil reais. Operação do aterro 1.871.000,00. Onde entrou o pagamento da </w:t>
      </w:r>
      <w:proofErr w:type="spellStart"/>
      <w:r>
        <w:rPr>
          <w:rFonts w:ascii="Times New Roman" w:hAnsi="Times New Roman" w:cs="Times New Roman"/>
          <w:color w:val="333333"/>
          <w:sz w:val="24"/>
          <w:szCs w:val="24"/>
          <w:shd w:val="clear" w:color="auto" w:fill="FFFFFF"/>
        </w:rPr>
        <w:t>Litucera</w:t>
      </w:r>
      <w:proofErr w:type="spellEnd"/>
      <w:r>
        <w:rPr>
          <w:rFonts w:ascii="Times New Roman" w:hAnsi="Times New Roman" w:cs="Times New Roman"/>
          <w:color w:val="333333"/>
          <w:sz w:val="24"/>
          <w:szCs w:val="24"/>
          <w:shd w:val="clear" w:color="auto" w:fill="FFFFFF"/>
        </w:rPr>
        <w:t xml:space="preserve">? Resposta não temos em separado. Está no valor global, mas nos comprometemos a enviar a esta casa todos os valores individuais. VEREADOR CAIO VALACE – Só com a coleta, acredito que seja em torno de 1 milhão. Estamos pagando para aterrar o que a </w:t>
      </w:r>
      <w:proofErr w:type="spellStart"/>
      <w:r>
        <w:rPr>
          <w:rFonts w:ascii="Times New Roman" w:hAnsi="Times New Roman" w:cs="Times New Roman"/>
          <w:color w:val="333333"/>
          <w:sz w:val="24"/>
          <w:szCs w:val="24"/>
          <w:shd w:val="clear" w:color="auto" w:fill="FFFFFF"/>
        </w:rPr>
        <w:t>Litucera</w:t>
      </w:r>
      <w:proofErr w:type="spellEnd"/>
      <w:r>
        <w:rPr>
          <w:rFonts w:ascii="Times New Roman" w:hAnsi="Times New Roman" w:cs="Times New Roman"/>
          <w:color w:val="333333"/>
          <w:sz w:val="24"/>
          <w:szCs w:val="24"/>
          <w:shd w:val="clear" w:color="auto" w:fill="FFFFFF"/>
        </w:rPr>
        <w:t xml:space="preserve"> leva. O Município gastou cerca de 6 milhões por ano para aterrar o nosso lixo. Estamos ferindo nosso meio ambiente. Se acrescentar o lixo da saúde chega a quase 11 milhões. CINTIA – trata-se de um processo de selecionamento. VEREADOR CAIO VALACE - 25% seria 40 toneladas por dia. Precisamos de estabelecer novas metas. CINTIA – quando firmamos o credenciamento, ficamos amarrados. Agora em 2025 já começamos tratativas para ampliar a coleta seletiva. VEREADOR CAIO VALACE - Gastamos 6 milhões para limpar praças e jardins. Temos </w:t>
      </w:r>
      <w:proofErr w:type="gramStart"/>
      <w:r>
        <w:rPr>
          <w:rFonts w:ascii="Times New Roman" w:hAnsi="Times New Roman" w:cs="Times New Roman"/>
          <w:color w:val="333333"/>
          <w:sz w:val="24"/>
          <w:szCs w:val="24"/>
          <w:shd w:val="clear" w:color="auto" w:fill="FFFFFF"/>
        </w:rPr>
        <w:t>um enorme quantidade</w:t>
      </w:r>
      <w:proofErr w:type="gramEnd"/>
      <w:r>
        <w:rPr>
          <w:rFonts w:ascii="Times New Roman" w:hAnsi="Times New Roman" w:cs="Times New Roman"/>
          <w:color w:val="333333"/>
          <w:sz w:val="24"/>
          <w:szCs w:val="24"/>
          <w:shd w:val="clear" w:color="auto" w:fill="FFFFFF"/>
        </w:rPr>
        <w:t xml:space="preserve"> de pedido de providências solicitando a limpeza das praças, pois nossas praças estão todas desleixadas. Considerou a ausência do Secretário para dar as respostas. </w:t>
      </w:r>
      <w:r>
        <w:rPr>
          <w:rFonts w:ascii="Times New Roman" w:hAnsi="Times New Roman" w:cs="Times New Roman"/>
          <w:b/>
          <w:color w:val="333333"/>
          <w:sz w:val="24"/>
          <w:szCs w:val="24"/>
          <w:shd w:val="clear" w:color="auto" w:fill="FFFFFF"/>
        </w:rPr>
        <w:t>SECRETARIA MUNICIPAL ASSISTENCIA SOCIAL</w:t>
      </w:r>
      <w:r>
        <w:rPr>
          <w:rFonts w:ascii="Times New Roman" w:hAnsi="Times New Roman" w:cs="Times New Roman"/>
          <w:color w:val="333333"/>
          <w:sz w:val="24"/>
          <w:szCs w:val="24"/>
          <w:shd w:val="clear" w:color="auto" w:fill="FFFFFF"/>
        </w:rPr>
        <w:t xml:space="preserve"> – DELMA - Remuneração de </w:t>
      </w:r>
      <w:proofErr w:type="gramStart"/>
      <w:r>
        <w:rPr>
          <w:rFonts w:ascii="Times New Roman" w:hAnsi="Times New Roman" w:cs="Times New Roman"/>
          <w:color w:val="333333"/>
          <w:sz w:val="24"/>
          <w:szCs w:val="24"/>
          <w:shd w:val="clear" w:color="auto" w:fill="FFFFFF"/>
        </w:rPr>
        <w:t>pessoal  -</w:t>
      </w:r>
      <w:proofErr w:type="gramEnd"/>
      <w:r>
        <w:rPr>
          <w:rFonts w:ascii="Times New Roman" w:hAnsi="Times New Roman" w:cs="Times New Roman"/>
          <w:color w:val="333333"/>
          <w:sz w:val="24"/>
          <w:szCs w:val="24"/>
          <w:shd w:val="clear" w:color="auto" w:fill="FFFFFF"/>
        </w:rPr>
        <w:t xml:space="preserve"> empenhado 3224.920,81 realizado 3.229.471,34. Gestão da secretaria – empenhado 412.223,36 e realizada 299.367,39. Manutenção do restaurante do trabalhador – empenhado 613.600,00 e realizado 540.817,</w:t>
      </w:r>
      <w:proofErr w:type="gramStart"/>
      <w:r>
        <w:rPr>
          <w:rFonts w:ascii="Times New Roman" w:hAnsi="Times New Roman" w:cs="Times New Roman"/>
          <w:color w:val="333333"/>
          <w:sz w:val="24"/>
          <w:szCs w:val="24"/>
          <w:shd w:val="clear" w:color="auto" w:fill="FFFFFF"/>
        </w:rPr>
        <w:t>59  (</w:t>
      </w:r>
      <w:proofErr w:type="gramEnd"/>
      <w:r>
        <w:rPr>
          <w:rFonts w:ascii="Times New Roman" w:hAnsi="Times New Roman" w:cs="Times New Roman"/>
          <w:color w:val="333333"/>
          <w:sz w:val="24"/>
          <w:szCs w:val="24"/>
          <w:shd w:val="clear" w:color="auto" w:fill="FFFFFF"/>
        </w:rPr>
        <w:t xml:space="preserve">9,93/refeição) totalizando 51.170 refeições vendidas e um total de receita no valor de 171.186,00 sendo o restante pago pelo Município. Apoio ao estudante do Ensino Superior – empenhado 0,00 e realizada 734.470,50 (contrato com a Faculdade </w:t>
      </w:r>
      <w:proofErr w:type="spellStart"/>
      <w:r>
        <w:rPr>
          <w:rFonts w:ascii="Times New Roman" w:hAnsi="Times New Roman" w:cs="Times New Roman"/>
          <w:color w:val="333333"/>
          <w:sz w:val="24"/>
          <w:szCs w:val="24"/>
          <w:shd w:val="clear" w:color="auto" w:fill="FFFFFF"/>
        </w:rPr>
        <w:t>AlfaUNIPAC</w:t>
      </w:r>
      <w:proofErr w:type="spellEnd"/>
      <w:r>
        <w:rPr>
          <w:rFonts w:ascii="Times New Roman" w:hAnsi="Times New Roman" w:cs="Times New Roman"/>
          <w:color w:val="333333"/>
          <w:sz w:val="24"/>
          <w:szCs w:val="24"/>
          <w:shd w:val="clear" w:color="auto" w:fill="FFFFFF"/>
        </w:rPr>
        <w:t xml:space="preserve">). Manutenção dos </w:t>
      </w:r>
      <w:r>
        <w:rPr>
          <w:rFonts w:ascii="Times New Roman" w:hAnsi="Times New Roman" w:cs="Times New Roman"/>
          <w:color w:val="333333"/>
          <w:sz w:val="24"/>
          <w:szCs w:val="24"/>
          <w:shd w:val="clear" w:color="auto" w:fill="FFFFFF"/>
        </w:rPr>
        <w:lastRenderedPageBreak/>
        <w:t xml:space="preserve">Conselhos – empenhado 1.800,00 e realizada 3.922,40. Manutenção dos Conselhos </w:t>
      </w:r>
      <w:proofErr w:type="gramStart"/>
      <w:r>
        <w:rPr>
          <w:rFonts w:ascii="Times New Roman" w:hAnsi="Times New Roman" w:cs="Times New Roman"/>
          <w:color w:val="333333"/>
          <w:sz w:val="24"/>
          <w:szCs w:val="24"/>
          <w:shd w:val="clear" w:color="auto" w:fill="FFFFFF"/>
        </w:rPr>
        <w:t>tutelares  (</w:t>
      </w:r>
      <w:proofErr w:type="gramEnd"/>
      <w:r>
        <w:rPr>
          <w:rFonts w:ascii="Times New Roman" w:hAnsi="Times New Roman" w:cs="Times New Roman"/>
          <w:color w:val="333333"/>
          <w:sz w:val="24"/>
          <w:szCs w:val="24"/>
          <w:shd w:val="clear" w:color="auto" w:fill="FFFFFF"/>
        </w:rPr>
        <w:t>não inclui folha de pagamento e manutenção de veículos) empenhado 23.100,00 e realizado 32. 436,</w:t>
      </w:r>
      <w:proofErr w:type="gramStart"/>
      <w:r>
        <w:rPr>
          <w:rFonts w:ascii="Times New Roman" w:hAnsi="Times New Roman" w:cs="Times New Roman"/>
          <w:color w:val="333333"/>
          <w:sz w:val="24"/>
          <w:szCs w:val="24"/>
          <w:shd w:val="clear" w:color="auto" w:fill="FFFFFF"/>
        </w:rPr>
        <w:t>10 .</w:t>
      </w:r>
      <w:r>
        <w:rPr>
          <w:rFonts w:ascii="Times New Roman" w:hAnsi="Times New Roman" w:cs="Times New Roman"/>
          <w:b/>
          <w:color w:val="333333"/>
          <w:sz w:val="24"/>
          <w:szCs w:val="24"/>
          <w:shd w:val="clear" w:color="auto" w:fill="FFFFFF"/>
        </w:rPr>
        <w:t>FUNDO</w:t>
      </w:r>
      <w:proofErr w:type="gramEnd"/>
      <w:r>
        <w:rPr>
          <w:rFonts w:ascii="Times New Roman" w:hAnsi="Times New Roman" w:cs="Times New Roman"/>
          <w:b/>
          <w:color w:val="333333"/>
          <w:sz w:val="24"/>
          <w:szCs w:val="24"/>
          <w:shd w:val="clear" w:color="auto" w:fill="FFFFFF"/>
        </w:rPr>
        <w:t xml:space="preserve"> MUNICIPAL DE ASSISTENCIA SOCIAL</w:t>
      </w:r>
      <w:r>
        <w:rPr>
          <w:rFonts w:ascii="Times New Roman" w:hAnsi="Times New Roman" w:cs="Times New Roman"/>
          <w:color w:val="333333"/>
          <w:sz w:val="24"/>
          <w:szCs w:val="24"/>
          <w:shd w:val="clear" w:color="auto" w:fill="FFFFFF"/>
        </w:rPr>
        <w:t xml:space="preserve"> – Dentro da proteção social básica – PAIF/CRAS – empenhado 819.032,29 e realizadas 748.566,95. Programa criança feliz (quem financia é o Governo Federal) – empenhado 124.442,90 e realizado 129.609,65. Termos de parceria com organizações da sociedade civil – empenhados 737.337,41 e empenhados 119.993,75 e um saldo de emenda parlamentar de 19.934,28. Serviço PAEFI e serviço de abordagem social no CREAS – empenhado 391.913,31 e realizada 433.810,31. Apoio a rede socioassistencial – TERMO DE PARCERIA (OSC) – empenhado 737.337,41 e realizada 855.982,24 devidamente especificada quanto aos termos de colaboração e emenda parlamentar. Dentro da proteção social especial – Serviços de acolhimento institucionais para crianças, adolescentes (abrigos Bem Viver I e II) e pessoas adultas e famílias </w:t>
      </w:r>
      <w:proofErr w:type="gramStart"/>
      <w:r>
        <w:rPr>
          <w:rFonts w:ascii="Times New Roman" w:hAnsi="Times New Roman" w:cs="Times New Roman"/>
          <w:color w:val="333333"/>
          <w:sz w:val="24"/>
          <w:szCs w:val="24"/>
          <w:shd w:val="clear" w:color="auto" w:fill="FFFFFF"/>
        </w:rPr>
        <w:t>( ACOLHER</w:t>
      </w:r>
      <w:proofErr w:type="gramEnd"/>
      <w:r>
        <w:rPr>
          <w:rFonts w:ascii="Times New Roman" w:hAnsi="Times New Roman" w:cs="Times New Roman"/>
          <w:color w:val="333333"/>
          <w:sz w:val="24"/>
          <w:szCs w:val="24"/>
          <w:shd w:val="clear" w:color="auto" w:fill="FFFFFF"/>
        </w:rPr>
        <w:t xml:space="preserve"> e Casa de Passagem ) – empenhado 341.198,67 e realizadas 388.850,05. Programa de Erradicação de trabalho infantil – empenhados 4.496,50 e realizadas 4.496,50. Programa BPC na escola – empenhado 1.759,50 e realizado 1.759,50. Programa ACESSUAS empenhado e realizado 3.910,00. Na Gestão: Cadastro único – empenhado 416.478,82 e realizado 455.584,00. CMAS empenhado 4.685,49 e realizado 2.140,60. Provimento de benefícios eventuais empenhado 518.399,24 e realizado 646.004,09. Despesas bancárias – empenhado 1.993,99 e realizadas 1.032,03. FUNDO MUNICIPAL DOS DIREITOS DA CRIANÇA E DO ADOLESCENTE – GESTÃO – Gestão do Conselho – empenhado 5.013,00 e realizado 600,00. Apoio a rede (parceria OSC) empenhado 0,00 (parcerias vigentes) e realizado 332.878,</w:t>
      </w:r>
      <w:proofErr w:type="gramStart"/>
      <w:r>
        <w:rPr>
          <w:rFonts w:ascii="Times New Roman" w:hAnsi="Times New Roman" w:cs="Times New Roman"/>
          <w:color w:val="333333"/>
          <w:sz w:val="24"/>
          <w:szCs w:val="24"/>
          <w:shd w:val="clear" w:color="auto" w:fill="FFFFFF"/>
        </w:rPr>
        <w:t>04  (</w:t>
      </w:r>
      <w:proofErr w:type="gramEnd"/>
      <w:r>
        <w:rPr>
          <w:rFonts w:ascii="Times New Roman" w:hAnsi="Times New Roman" w:cs="Times New Roman"/>
          <w:color w:val="333333"/>
          <w:sz w:val="24"/>
          <w:szCs w:val="24"/>
          <w:shd w:val="clear" w:color="auto" w:fill="FFFFFF"/>
        </w:rPr>
        <w:t xml:space="preserve">SERPAF, INEEG, APAE). FUNDO MUNICIPAL DOS DIREITOS DA PESSOA IDOSA – Gestão do Conselho – empenhado 30.851,50 e empenhado 30.583,50. Apoio a rede – Parceria OSC – empenhado 0,00 e realizado 145.238,40. VEREADOR CAIO VALACE – Temos programas que foram concedidos pelo Governo Federal e Estadual. Precisamos de ampliação dos benefícios atuais. Os números nos demonstram isso.  Somos a 12ª economia. A cidade é rica e o povo é pobre. Precisamos canalizar os recursos para políticas públicas. Precisamos conversar com a classe empresarial para destinação do imposto de renda. CIDINHA – Neste momento, estamos programando um evento coletivo para sensibilizar contadores que o dinheiro do imposto de renda não é doação, é contribuição. Precisamos sensibilizar todos quanto a destinação do imposto de renda. VEREADOR CAIO VALACE – precisamos criar programas efetivos no município. O PRESIDENTE, VEREADOR DIVALDO CAPUCHINHO, mencionou que recebeu uma justificativa de ausência do Vereador </w:t>
      </w:r>
      <w:proofErr w:type="spellStart"/>
      <w:r>
        <w:rPr>
          <w:rFonts w:ascii="Times New Roman" w:hAnsi="Times New Roman" w:cs="Times New Roman"/>
          <w:color w:val="333333"/>
          <w:sz w:val="24"/>
          <w:szCs w:val="24"/>
          <w:shd w:val="clear" w:color="auto" w:fill="FFFFFF"/>
        </w:rPr>
        <w:t>Ivson</w:t>
      </w:r>
      <w:proofErr w:type="spellEnd"/>
      <w:r>
        <w:rPr>
          <w:rFonts w:ascii="Times New Roman" w:hAnsi="Times New Roman" w:cs="Times New Roman"/>
          <w:color w:val="333333"/>
          <w:sz w:val="24"/>
          <w:szCs w:val="24"/>
          <w:shd w:val="clear" w:color="auto" w:fill="FFFFFF"/>
        </w:rPr>
        <w:t xml:space="preserve">, agradeceu a presença, e convidou à todos para participarem da continuidade desta audiência amanhã as 14 horas, quando haverá apresentação </w:t>
      </w:r>
      <w:proofErr w:type="gramStart"/>
      <w:r>
        <w:rPr>
          <w:rFonts w:ascii="Times New Roman" w:hAnsi="Times New Roman" w:cs="Times New Roman"/>
          <w:color w:val="333333"/>
          <w:sz w:val="24"/>
          <w:szCs w:val="24"/>
          <w:shd w:val="clear" w:color="auto" w:fill="FFFFFF"/>
        </w:rPr>
        <w:t>da  Secretaria</w:t>
      </w:r>
      <w:proofErr w:type="gramEnd"/>
      <w:r>
        <w:rPr>
          <w:rFonts w:ascii="Times New Roman" w:hAnsi="Times New Roman" w:cs="Times New Roman"/>
          <w:color w:val="333333"/>
          <w:sz w:val="24"/>
          <w:szCs w:val="24"/>
          <w:shd w:val="clear" w:color="auto" w:fill="FFFFFF"/>
        </w:rPr>
        <w:t xml:space="preserve"> Municipal de Obras, Infraestrutura e Serviços Urbanos, Secretaria Municipal de Mobilidade Urbana, Secretaria Municipal de Educação e Secretaria Municipal de Cultura, Esportes e Turismo. O Presidente encerrou então a 1º parte desta Audiência. </w:t>
      </w:r>
      <w:r>
        <w:rPr>
          <w:rFonts w:ascii="Times New Roman" w:hAnsi="Times New Roman" w:cs="Times New Roman"/>
          <w:b/>
          <w:bCs/>
          <w:iCs/>
          <w:sz w:val="24"/>
          <w:szCs w:val="24"/>
        </w:rPr>
        <w:t xml:space="preserve">A íntegra desta Audiência Pública encontra-se à disposição de todos na Secretaria Especial de Comunicação desta Casa Legislativa, e também disponibilizada em formato de vídeo no SAPL. Sete </w:t>
      </w:r>
      <w:proofErr w:type="gramStart"/>
      <w:r>
        <w:rPr>
          <w:rFonts w:ascii="Times New Roman" w:hAnsi="Times New Roman" w:cs="Times New Roman"/>
          <w:b/>
          <w:bCs/>
          <w:iCs/>
          <w:sz w:val="24"/>
          <w:szCs w:val="24"/>
        </w:rPr>
        <w:t>Lagoas,  17</w:t>
      </w:r>
      <w:proofErr w:type="gramEnd"/>
      <w:r>
        <w:rPr>
          <w:rFonts w:ascii="Times New Roman" w:hAnsi="Times New Roman" w:cs="Times New Roman"/>
          <w:b/>
          <w:bCs/>
          <w:iCs/>
          <w:sz w:val="24"/>
          <w:szCs w:val="24"/>
        </w:rPr>
        <w:t xml:space="preserve"> de março de 2025, Jaqueline Helena Alves, matrícula 004.//////////////////////////////////////////////////////////////////////</w:t>
      </w:r>
    </w:p>
    <w:p w14:paraId="4F377503" w14:textId="77777777" w:rsidR="00944674" w:rsidRDefault="00944674" w:rsidP="0065072B">
      <w:pPr>
        <w:spacing w:after="0" w:line="240" w:lineRule="auto"/>
        <w:jc w:val="both"/>
        <w:rPr>
          <w:rFonts w:ascii="Times New Roman" w:hAnsi="Times New Roman" w:cs="Times New Roman"/>
          <w:b/>
          <w:sz w:val="24"/>
          <w:szCs w:val="24"/>
          <w:u w:val="single"/>
        </w:rPr>
      </w:pPr>
    </w:p>
    <w:p w14:paraId="57641331" w14:textId="77777777" w:rsidR="00944674" w:rsidRDefault="00944674" w:rsidP="0065072B">
      <w:pPr>
        <w:spacing w:after="0" w:line="240" w:lineRule="auto"/>
        <w:jc w:val="both"/>
        <w:rPr>
          <w:rFonts w:ascii="Times New Roman" w:hAnsi="Times New Roman" w:cs="Times New Roman"/>
          <w:b/>
          <w:sz w:val="24"/>
          <w:szCs w:val="24"/>
          <w:u w:val="single"/>
        </w:rPr>
      </w:pPr>
    </w:p>
    <w:p w14:paraId="1F85E44B" w14:textId="77777777" w:rsidR="00944674" w:rsidRDefault="00944674" w:rsidP="0065072B">
      <w:pPr>
        <w:spacing w:after="0" w:line="240" w:lineRule="auto"/>
        <w:jc w:val="both"/>
        <w:rPr>
          <w:rFonts w:ascii="Times New Roman" w:hAnsi="Times New Roman" w:cs="Times New Roman"/>
          <w:b/>
          <w:sz w:val="24"/>
          <w:szCs w:val="24"/>
          <w:u w:val="single"/>
        </w:rPr>
      </w:pPr>
    </w:p>
    <w:p w14:paraId="37674DF0" w14:textId="77777777" w:rsidR="00944674" w:rsidRDefault="00944674" w:rsidP="0065072B">
      <w:pPr>
        <w:spacing w:after="0" w:line="240" w:lineRule="auto"/>
        <w:jc w:val="both"/>
        <w:rPr>
          <w:rFonts w:ascii="Times New Roman" w:hAnsi="Times New Roman" w:cs="Times New Roman"/>
          <w:b/>
          <w:sz w:val="24"/>
          <w:szCs w:val="24"/>
          <w:u w:val="single"/>
        </w:rPr>
      </w:pPr>
    </w:p>
    <w:p w14:paraId="371A194A" w14:textId="6E93CE89" w:rsidR="0065072B" w:rsidRPr="00D923B4" w:rsidRDefault="0065072B" w:rsidP="006507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CONTINUAÇÃO </w:t>
      </w:r>
      <w:r>
        <w:rPr>
          <w:rFonts w:ascii="Times New Roman" w:hAnsi="Times New Roman" w:cs="Times New Roman"/>
          <w:b/>
          <w:sz w:val="24"/>
          <w:szCs w:val="24"/>
        </w:rPr>
        <w:t xml:space="preserve"> - </w:t>
      </w:r>
      <w:r w:rsidRPr="00D923B4">
        <w:rPr>
          <w:rFonts w:ascii="Times New Roman" w:hAnsi="Times New Roman" w:cs="Times New Roman"/>
          <w:b/>
          <w:sz w:val="24"/>
          <w:szCs w:val="24"/>
        </w:rPr>
        <w:t>ATA DA</w:t>
      </w:r>
      <w:r>
        <w:rPr>
          <w:rFonts w:ascii="Times New Roman" w:hAnsi="Times New Roman" w:cs="Times New Roman"/>
          <w:b/>
          <w:sz w:val="24"/>
          <w:szCs w:val="24"/>
        </w:rPr>
        <w:t xml:space="preserve"> AUDIÊNCIA PÚBLICA</w:t>
      </w:r>
      <w:r w:rsidRPr="00D923B4">
        <w:rPr>
          <w:rFonts w:ascii="Times New Roman" w:hAnsi="Times New Roman" w:cs="Times New Roman"/>
          <w:b/>
          <w:sz w:val="24"/>
          <w:szCs w:val="24"/>
        </w:rPr>
        <w:t xml:space="preserve"> Nº </w:t>
      </w:r>
      <w:r>
        <w:rPr>
          <w:rFonts w:ascii="Times New Roman" w:hAnsi="Times New Roman" w:cs="Times New Roman"/>
          <w:b/>
          <w:sz w:val="24"/>
          <w:szCs w:val="24"/>
        </w:rPr>
        <w:t>02</w:t>
      </w:r>
      <w:r w:rsidRPr="00D923B4">
        <w:rPr>
          <w:rFonts w:ascii="Times New Roman" w:hAnsi="Times New Roman" w:cs="Times New Roman"/>
          <w:b/>
          <w:sz w:val="24"/>
          <w:szCs w:val="24"/>
        </w:rPr>
        <w:t>/202</w:t>
      </w:r>
      <w:r>
        <w:rPr>
          <w:rFonts w:ascii="Times New Roman" w:hAnsi="Times New Roman" w:cs="Times New Roman"/>
          <w:b/>
          <w:sz w:val="24"/>
          <w:szCs w:val="24"/>
        </w:rPr>
        <w:t>5</w:t>
      </w:r>
      <w:r w:rsidRPr="00D923B4">
        <w:rPr>
          <w:rFonts w:ascii="Times New Roman" w:hAnsi="Times New Roman" w:cs="Times New Roman"/>
          <w:b/>
          <w:sz w:val="24"/>
          <w:szCs w:val="24"/>
        </w:rPr>
        <w:t xml:space="preserve"> DA CÂMARA MUNICIPAL DE SETE LAGOAS </w:t>
      </w:r>
      <w:r>
        <w:rPr>
          <w:rFonts w:ascii="Times New Roman" w:hAnsi="Times New Roman" w:cs="Times New Roman"/>
          <w:b/>
          <w:sz w:val="24"/>
          <w:szCs w:val="24"/>
        </w:rPr>
        <w:t xml:space="preserve">( 2ª PARTE) </w:t>
      </w:r>
      <w:r w:rsidRPr="00D923B4">
        <w:rPr>
          <w:rFonts w:ascii="Times New Roman" w:hAnsi="Times New Roman" w:cs="Times New Roman"/>
          <w:b/>
          <w:sz w:val="24"/>
          <w:szCs w:val="24"/>
        </w:rPr>
        <w:t xml:space="preserve">REALIZADA NO DIA  </w:t>
      </w:r>
      <w:r>
        <w:rPr>
          <w:rFonts w:ascii="Times New Roman" w:hAnsi="Times New Roman" w:cs="Times New Roman"/>
          <w:b/>
          <w:sz w:val="24"/>
          <w:szCs w:val="24"/>
        </w:rPr>
        <w:t>18</w:t>
      </w:r>
      <w:r w:rsidRPr="00D923B4">
        <w:rPr>
          <w:rFonts w:ascii="Times New Roman" w:hAnsi="Times New Roman" w:cs="Times New Roman"/>
          <w:b/>
          <w:sz w:val="24"/>
          <w:szCs w:val="24"/>
        </w:rPr>
        <w:t xml:space="preserve"> DE</w:t>
      </w:r>
      <w:r>
        <w:rPr>
          <w:rFonts w:ascii="Times New Roman" w:hAnsi="Times New Roman" w:cs="Times New Roman"/>
          <w:b/>
          <w:sz w:val="24"/>
          <w:szCs w:val="24"/>
        </w:rPr>
        <w:t xml:space="preserve"> MARÇO</w:t>
      </w:r>
      <w:r w:rsidRPr="00D923B4">
        <w:rPr>
          <w:rFonts w:ascii="Times New Roman" w:hAnsi="Times New Roman" w:cs="Times New Roman"/>
          <w:b/>
          <w:sz w:val="24"/>
          <w:szCs w:val="24"/>
        </w:rPr>
        <w:t xml:space="preserve"> 202</w:t>
      </w:r>
      <w:r>
        <w:rPr>
          <w:rFonts w:ascii="Times New Roman" w:hAnsi="Times New Roman" w:cs="Times New Roman"/>
          <w:b/>
          <w:sz w:val="24"/>
          <w:szCs w:val="24"/>
        </w:rPr>
        <w:t>5</w:t>
      </w:r>
      <w:r w:rsidRPr="00D923B4">
        <w:rPr>
          <w:rFonts w:ascii="Times New Roman" w:hAnsi="Times New Roman" w:cs="Times New Roman"/>
          <w:b/>
          <w:sz w:val="24"/>
          <w:szCs w:val="24"/>
        </w:rPr>
        <w:t xml:space="preserve">, ÀS </w:t>
      </w:r>
      <w:r>
        <w:rPr>
          <w:rFonts w:ascii="Times New Roman" w:hAnsi="Times New Roman" w:cs="Times New Roman"/>
          <w:b/>
          <w:sz w:val="24"/>
          <w:szCs w:val="24"/>
        </w:rPr>
        <w:t>14</w:t>
      </w:r>
      <w:r w:rsidRPr="00D923B4">
        <w:rPr>
          <w:rFonts w:ascii="Times New Roman" w:hAnsi="Times New Roman" w:cs="Times New Roman"/>
          <w:b/>
          <w:sz w:val="24"/>
          <w:szCs w:val="24"/>
        </w:rPr>
        <w:t>:00</w:t>
      </w:r>
      <w:r>
        <w:rPr>
          <w:rFonts w:ascii="Times New Roman" w:hAnsi="Times New Roman" w:cs="Times New Roman"/>
          <w:b/>
          <w:sz w:val="24"/>
          <w:szCs w:val="24"/>
        </w:rPr>
        <w:t xml:space="preserve"> </w:t>
      </w:r>
      <w:r w:rsidRPr="00D923B4">
        <w:rPr>
          <w:rFonts w:ascii="Times New Roman" w:hAnsi="Times New Roman" w:cs="Times New Roman"/>
          <w:b/>
          <w:sz w:val="24"/>
          <w:szCs w:val="24"/>
        </w:rPr>
        <w:t>HO</w:t>
      </w:r>
      <w:r>
        <w:rPr>
          <w:rFonts w:ascii="Times New Roman" w:hAnsi="Times New Roman" w:cs="Times New Roman"/>
          <w:b/>
          <w:sz w:val="24"/>
          <w:szCs w:val="24"/>
        </w:rPr>
        <w:t>RAS, COM O OBJETIVO DE DEMONSTRAR E AVALIAR O CUMPRIMENTO DAS METAS FISCAIS DO MUNICÍPIO DE SETE LAGOAS, REFERENTE AO 2º QUADRIMESTRE DE 2024 E O RELATÓRIO BIMESTRAL RESUMIDO DA EXECUÇÃO ORÇAMENTÁRIA\\\\\\\\\\\\\\\\\\\\\\\\\\\\\\\\\\\\\\\\\\\\\\\\\\\\\\\\\\\\\\\\\\\\\\\\\\\\\\\\\\\\\\\\\\\\\\\\</w:t>
      </w:r>
    </w:p>
    <w:p w14:paraId="49BC2431" w14:textId="07D321A4" w:rsidR="0065072B" w:rsidRPr="006B399C" w:rsidRDefault="0065072B" w:rsidP="0065072B">
      <w:pPr>
        <w:pStyle w:val="SemEspaamento"/>
        <w:jc w:val="both"/>
        <w:rPr>
          <w:rFonts w:ascii="Times New Roman" w:hAnsi="Times New Roman" w:cs="Times New Roman"/>
          <w:sz w:val="24"/>
          <w:szCs w:val="24"/>
        </w:rPr>
      </w:pPr>
      <w:r w:rsidRPr="006B399C">
        <w:rPr>
          <w:rFonts w:ascii="Times New Roman" w:hAnsi="Times New Roman" w:cs="Times New Roman"/>
          <w:sz w:val="24"/>
          <w:szCs w:val="24"/>
        </w:rPr>
        <w:t>Aos dezoito dias do mês de março do ano de dois mil e vinte e cinco, às quatorze horas, a Comissão de Fiscalização Financeira e Orçamentária e de Tomada de Contas deu continuidade a Audiência Pública, em conformidade ao parágrafo 4º do art. 9</w:t>
      </w:r>
      <w:proofErr w:type="gramStart"/>
      <w:r w:rsidRPr="006B399C">
        <w:rPr>
          <w:rFonts w:ascii="Times New Roman" w:hAnsi="Times New Roman" w:cs="Times New Roman"/>
          <w:sz w:val="24"/>
          <w:szCs w:val="24"/>
        </w:rPr>
        <w:t>º  da</w:t>
      </w:r>
      <w:proofErr w:type="gramEnd"/>
      <w:r w:rsidRPr="006B399C">
        <w:rPr>
          <w:rFonts w:ascii="Times New Roman" w:hAnsi="Times New Roman" w:cs="Times New Roman"/>
          <w:sz w:val="24"/>
          <w:szCs w:val="24"/>
        </w:rPr>
        <w:t xml:space="preserve"> Lei Complementar nº 101/2000 (Lei de Responsabilidade Fiscal), e cumprindo o determinado no parágrafo 2º do art. 83  do Regimento Interno. Presença dos Vereadores: Divaldo Capuchinho, </w:t>
      </w:r>
      <w:proofErr w:type="spellStart"/>
      <w:r w:rsidRPr="006B399C">
        <w:rPr>
          <w:rFonts w:ascii="Times New Roman" w:hAnsi="Times New Roman" w:cs="Times New Roman"/>
          <w:sz w:val="24"/>
          <w:szCs w:val="24"/>
        </w:rPr>
        <w:t>Walisson</w:t>
      </w:r>
      <w:proofErr w:type="spellEnd"/>
      <w:r w:rsidRPr="006B399C">
        <w:rPr>
          <w:rFonts w:ascii="Times New Roman" w:hAnsi="Times New Roman" w:cs="Times New Roman"/>
          <w:sz w:val="24"/>
          <w:szCs w:val="24"/>
        </w:rPr>
        <w:t xml:space="preserve"> Lelé, Caio </w:t>
      </w:r>
      <w:proofErr w:type="spellStart"/>
      <w:r w:rsidRPr="006B399C">
        <w:rPr>
          <w:rFonts w:ascii="Times New Roman" w:hAnsi="Times New Roman" w:cs="Times New Roman"/>
          <w:sz w:val="24"/>
          <w:szCs w:val="24"/>
        </w:rPr>
        <w:t>Valace</w:t>
      </w:r>
      <w:proofErr w:type="spellEnd"/>
      <w:r w:rsidRPr="006B399C">
        <w:rPr>
          <w:rFonts w:ascii="Times New Roman" w:hAnsi="Times New Roman" w:cs="Times New Roman"/>
          <w:sz w:val="24"/>
          <w:szCs w:val="24"/>
        </w:rPr>
        <w:t xml:space="preserve">, Thiago Santana, </w:t>
      </w:r>
      <w:proofErr w:type="spellStart"/>
      <w:r w:rsidRPr="006B399C">
        <w:rPr>
          <w:rFonts w:ascii="Times New Roman" w:hAnsi="Times New Roman" w:cs="Times New Roman"/>
          <w:sz w:val="24"/>
          <w:szCs w:val="24"/>
        </w:rPr>
        <w:t>Ivson</w:t>
      </w:r>
      <w:proofErr w:type="spellEnd"/>
      <w:r w:rsidRPr="006B399C">
        <w:rPr>
          <w:rFonts w:ascii="Times New Roman" w:hAnsi="Times New Roman" w:cs="Times New Roman"/>
          <w:sz w:val="24"/>
          <w:szCs w:val="24"/>
        </w:rPr>
        <w:t xml:space="preserve">. A abertura da Audiência foi realizada pelo  Presidente, o Vereador Divaldo Capuchinho, presidente da Comissão de Fiscalização Financeira e Orçamentária e de Tomada de Contas, que fez suas considerações iniciais e passou a palavra à SECRETARIA MUNICIPAL DE OBRAS – TONINHO – Fez uma apresentação contendo todos os gastos: Aquisição de água mineral – 2.495,70, Locação de imóvel para atender SMOISU – 32.277,39,Anotação de Responsabilidade Técnica – 99,64, Pagamento de tarifas de aditivo e reprogramação de convênio – 1.035,09, locação de galpão – 15.074,38 Aquisição de material para conservação e manutenção de prédios próprios municipais – 137.603,95, Contratação de serviços gráficos 6.164,92, Contratação de mão obra especializada 238.080,71, aquisição de meio fio – 153.406,00, locação de </w:t>
      </w:r>
      <w:proofErr w:type="spellStart"/>
      <w:r w:rsidRPr="006B399C">
        <w:rPr>
          <w:rFonts w:ascii="Times New Roman" w:hAnsi="Times New Roman" w:cs="Times New Roman"/>
          <w:sz w:val="24"/>
          <w:szCs w:val="24"/>
        </w:rPr>
        <w:t>veiculo</w:t>
      </w:r>
      <w:proofErr w:type="spellEnd"/>
      <w:r w:rsidRPr="006B399C">
        <w:rPr>
          <w:rFonts w:ascii="Times New Roman" w:hAnsi="Times New Roman" w:cs="Times New Roman"/>
          <w:sz w:val="24"/>
          <w:szCs w:val="24"/>
        </w:rPr>
        <w:t xml:space="preserve"> de carga 6.704,00, locação de veículos automotores 51.333,31, contratação de cartório – 38,77, adesão da ata de registro de preços 267.620,19 e locação de veículos diversos 21.227,97. Operação tapa buracos: Empresa Abreu § França num total de 5.577.987,34. Horas de máquinas pesadas para diversas empresas: 1.286.698,18. Garagem municipal (combustível e manutenção da frota): setembro 102.007,44 – outubro 96.570,37 novembro 156.186,53 – novembro 156.186,53 e </w:t>
      </w:r>
      <w:proofErr w:type="gramStart"/>
      <w:r w:rsidRPr="006B399C">
        <w:rPr>
          <w:rFonts w:ascii="Times New Roman" w:hAnsi="Times New Roman" w:cs="Times New Roman"/>
          <w:sz w:val="24"/>
          <w:szCs w:val="24"/>
        </w:rPr>
        <w:t>dezembro  91.148</w:t>
      </w:r>
      <w:proofErr w:type="gramEnd"/>
      <w:r w:rsidRPr="006B399C">
        <w:rPr>
          <w:rFonts w:ascii="Times New Roman" w:hAnsi="Times New Roman" w:cs="Times New Roman"/>
          <w:sz w:val="24"/>
          <w:szCs w:val="24"/>
        </w:rPr>
        <w:t xml:space="preserve">,95. Apresentou todos os valores de desembolso com os respectivos contratos </w:t>
      </w:r>
      <w:proofErr w:type="gramStart"/>
      <w:r w:rsidRPr="006B399C">
        <w:rPr>
          <w:rFonts w:ascii="Times New Roman" w:hAnsi="Times New Roman" w:cs="Times New Roman"/>
          <w:sz w:val="24"/>
          <w:szCs w:val="24"/>
        </w:rPr>
        <w:t>e  notas</w:t>
      </w:r>
      <w:proofErr w:type="gramEnd"/>
      <w:r w:rsidRPr="006B399C">
        <w:rPr>
          <w:rFonts w:ascii="Times New Roman" w:hAnsi="Times New Roman" w:cs="Times New Roman"/>
          <w:sz w:val="24"/>
          <w:szCs w:val="24"/>
        </w:rPr>
        <w:t xml:space="preserve"> de empenho das obras realizadas no 3º quadrimestre. Planilha de arrecadação/despesas CIP – Arrecadamos com a contribuição de iluminação pública 10.997.756,47 e tivemos despesas de 7.531.960,58. Com esse saldo restante estamos fazendo iluminação de led no município e outros. Apresentou minuciosamente as despesas diversas com iluminação pública. VEREADOR IVSON – </w:t>
      </w:r>
      <w:proofErr w:type="spellStart"/>
      <w:r w:rsidRPr="006B399C">
        <w:rPr>
          <w:rFonts w:ascii="Times New Roman" w:hAnsi="Times New Roman" w:cs="Times New Roman"/>
          <w:sz w:val="24"/>
          <w:szCs w:val="24"/>
        </w:rPr>
        <w:t>Voce</w:t>
      </w:r>
      <w:proofErr w:type="spellEnd"/>
      <w:r w:rsidRPr="006B399C">
        <w:rPr>
          <w:rFonts w:ascii="Times New Roman" w:hAnsi="Times New Roman" w:cs="Times New Roman"/>
          <w:sz w:val="24"/>
          <w:szCs w:val="24"/>
        </w:rPr>
        <w:t xml:space="preserve"> disse antigamente que teríamos uma economia com as lâmpadas de LED. Consegue nos falar de quanto foi?  TONINHO pagávamos na ordem de 1.200/1.300 milhão e hoje estamos pagando 738.000 mil. Em resposta ao questionamento do VEREADOR </w:t>
      </w:r>
      <w:proofErr w:type="gramStart"/>
      <w:r w:rsidRPr="006B399C">
        <w:rPr>
          <w:rFonts w:ascii="Times New Roman" w:hAnsi="Times New Roman" w:cs="Times New Roman"/>
          <w:sz w:val="24"/>
          <w:szCs w:val="24"/>
        </w:rPr>
        <w:t>THIAGO,  TONINHO</w:t>
      </w:r>
      <w:proofErr w:type="gramEnd"/>
      <w:r w:rsidRPr="006B399C">
        <w:rPr>
          <w:rFonts w:ascii="Times New Roman" w:hAnsi="Times New Roman" w:cs="Times New Roman"/>
          <w:sz w:val="24"/>
          <w:szCs w:val="24"/>
        </w:rPr>
        <w:t xml:space="preserve"> disse que estão melhorando a iluminação das Avenidas Centrais colocando mais forte e passando essas para os bairros que não existe a necessidade da mais forte. De acordo com as oportunidades estamos trocando. Energia temos 04 meses difíceis e 08 messes mais tranquilos para fazer a devida manutenção e troca.</w:t>
      </w:r>
      <w:r>
        <w:rPr>
          <w:rFonts w:ascii="Times New Roman" w:hAnsi="Times New Roman" w:cs="Times New Roman"/>
          <w:sz w:val="24"/>
          <w:szCs w:val="24"/>
        </w:rPr>
        <w:t xml:space="preserve"> </w:t>
      </w:r>
      <w:r w:rsidRPr="006B399C">
        <w:rPr>
          <w:rFonts w:ascii="Times New Roman" w:hAnsi="Times New Roman" w:cs="Times New Roman"/>
          <w:sz w:val="24"/>
          <w:szCs w:val="24"/>
        </w:rPr>
        <w:t xml:space="preserve">VEREADOR CAIO VALACE - solicitou enviar o plano de obras da secretaria codificando esse orçamento para que possamos trabalharmos junto ao PPA/LDO. TONINHO – Orçamento de obras é muito pequeno. Sobra para investimento 7%. Apresentei várias obras pelo FINISA. Temos muitas obras que devido ao período eleitoral não pudemos pegar o dinheiro na Caixa. Pegamos 5 milhões para recapeamento e drenagem que prestei conta aqui. Prefeito solicitou os projetos para verificar quais as demandas vamos atender. Em resposta ao questionamento do VEREADOR IVSON, TONINHO informou que a média de tapa </w:t>
      </w:r>
      <w:r w:rsidRPr="006B399C">
        <w:rPr>
          <w:rFonts w:ascii="Times New Roman" w:hAnsi="Times New Roman" w:cs="Times New Roman"/>
          <w:sz w:val="24"/>
          <w:szCs w:val="24"/>
        </w:rPr>
        <w:lastRenderedPageBreak/>
        <w:t xml:space="preserve">buracos é 1300 milhão a 1600 milhão. Obras realizadas pelo FINISA amenizou um pouco. Tapa buraco é um serviço contínuo, e é um serviço chato de ser executado. Demanda constante e incessante, VEREADOR CAIO </w:t>
      </w:r>
      <w:proofErr w:type="gramStart"/>
      <w:r w:rsidRPr="006B399C">
        <w:rPr>
          <w:rFonts w:ascii="Times New Roman" w:hAnsi="Times New Roman" w:cs="Times New Roman"/>
          <w:sz w:val="24"/>
          <w:szCs w:val="24"/>
        </w:rPr>
        <w:t>VALACE  –</w:t>
      </w:r>
      <w:proofErr w:type="gramEnd"/>
      <w:r w:rsidRPr="006B399C">
        <w:rPr>
          <w:rFonts w:ascii="Times New Roman" w:hAnsi="Times New Roman" w:cs="Times New Roman"/>
          <w:sz w:val="24"/>
          <w:szCs w:val="24"/>
        </w:rPr>
        <w:t xml:space="preserve"> Precisamos de um plano de obras definindo aquelas que já estão financiadas e aquelas de infraestrutura de investimento. TONINHO – trabalhamos com 03 recursos. Vinculado, emendas e contrapartida. Queremos que </w:t>
      </w:r>
      <w:proofErr w:type="spellStart"/>
      <w:r w:rsidRPr="006B399C">
        <w:rPr>
          <w:rFonts w:ascii="Times New Roman" w:hAnsi="Times New Roman" w:cs="Times New Roman"/>
          <w:sz w:val="24"/>
          <w:szCs w:val="24"/>
        </w:rPr>
        <w:t>voces</w:t>
      </w:r>
      <w:proofErr w:type="spellEnd"/>
      <w:r w:rsidRPr="006B399C">
        <w:rPr>
          <w:rFonts w:ascii="Times New Roman" w:hAnsi="Times New Roman" w:cs="Times New Roman"/>
          <w:sz w:val="24"/>
          <w:szCs w:val="24"/>
        </w:rPr>
        <w:t xml:space="preserve"> tragam recurso para nós. PRESIDENTE VEREADOR CAPUCHINHO – Mediante o relatório aqui apresentado vemos um trabalho bem realizado e com as contas devidamente prestadas. TONINHO – estamos sempre a disposição de todos.</w:t>
      </w:r>
      <w:r w:rsidR="004F24F0">
        <w:rPr>
          <w:rFonts w:ascii="Times New Roman" w:hAnsi="Times New Roman" w:cs="Times New Roman"/>
          <w:sz w:val="24"/>
          <w:szCs w:val="24"/>
        </w:rPr>
        <w:t xml:space="preserve"> </w:t>
      </w:r>
      <w:r w:rsidRPr="006B399C">
        <w:rPr>
          <w:rFonts w:ascii="Times New Roman" w:hAnsi="Times New Roman" w:cs="Times New Roman"/>
          <w:sz w:val="24"/>
          <w:szCs w:val="24"/>
        </w:rPr>
        <w:t xml:space="preserve">SECRETARIA DE MOBILIDADE URBANA – PIMENTA – FUNDO MUNICIPAL </w:t>
      </w:r>
      <w:proofErr w:type="gramStart"/>
      <w:r w:rsidRPr="006B399C">
        <w:rPr>
          <w:rFonts w:ascii="Times New Roman" w:hAnsi="Times New Roman" w:cs="Times New Roman"/>
          <w:sz w:val="24"/>
          <w:szCs w:val="24"/>
        </w:rPr>
        <w:t>DE  TRÂNSITO</w:t>
      </w:r>
      <w:proofErr w:type="gramEnd"/>
      <w:r w:rsidRPr="006B399C">
        <w:rPr>
          <w:rFonts w:ascii="Times New Roman" w:hAnsi="Times New Roman" w:cs="Times New Roman"/>
          <w:sz w:val="24"/>
          <w:szCs w:val="24"/>
        </w:rPr>
        <w:t xml:space="preserve"> E TRANSPORTE -  Destacou os gastos com a Polícia Militar, GARRA, Correios, PRODEMGE, SERPRO, GCT (processamento e gerenciamento de autuações), RADAR, SIGMA com um total de despesas 714.015,27. Em outubro o total das despesas foi de 582.019,97 e nesse mês não houve gasto com a </w:t>
      </w:r>
      <w:proofErr w:type="spellStart"/>
      <w:r w:rsidRPr="006B399C">
        <w:rPr>
          <w:rFonts w:ascii="Times New Roman" w:hAnsi="Times New Roman" w:cs="Times New Roman"/>
          <w:sz w:val="24"/>
          <w:szCs w:val="24"/>
        </w:rPr>
        <w:t>Policia</w:t>
      </w:r>
      <w:proofErr w:type="spellEnd"/>
      <w:r w:rsidRPr="006B399C">
        <w:rPr>
          <w:rFonts w:ascii="Times New Roman" w:hAnsi="Times New Roman" w:cs="Times New Roman"/>
          <w:sz w:val="24"/>
          <w:szCs w:val="24"/>
        </w:rPr>
        <w:t xml:space="preserve"> militar. Em novembro o total das despesas foi de 204.787,70 e em dezembro 493.576,07. As Receitas arrecadadas no sistema de gerenciamento de infrações trânsito foi um total de 3.503.579,54 e o pagamento, requisição </w:t>
      </w:r>
      <w:proofErr w:type="spellStart"/>
      <w:r w:rsidRPr="006B399C">
        <w:rPr>
          <w:rFonts w:ascii="Times New Roman" w:hAnsi="Times New Roman" w:cs="Times New Roman"/>
          <w:sz w:val="24"/>
          <w:szCs w:val="24"/>
        </w:rPr>
        <w:t>sub-empenho</w:t>
      </w:r>
      <w:proofErr w:type="spellEnd"/>
      <w:r w:rsidRPr="006B399C">
        <w:rPr>
          <w:rFonts w:ascii="Times New Roman" w:hAnsi="Times New Roman" w:cs="Times New Roman"/>
          <w:sz w:val="24"/>
          <w:szCs w:val="24"/>
        </w:rPr>
        <w:t xml:space="preserve"> num total de 1.994.399,01. As despesas realizadas com recursos do Município com a Empresa Localiza com locação de veículos automotores foi: setembro 16.266,66 – outubro 8.000,00 – dezembro 4.000,00. PRESIDENTE VEREADOR CAPUCHINHO – Sabemos a importância da sinalização vertical e horizonte. Na sua visão existe um plano, ou parcerias voltadas para segurança do trânsito, saúde do </w:t>
      </w:r>
      <w:proofErr w:type="gramStart"/>
      <w:r w:rsidRPr="006B399C">
        <w:rPr>
          <w:rFonts w:ascii="Times New Roman" w:hAnsi="Times New Roman" w:cs="Times New Roman"/>
          <w:sz w:val="24"/>
          <w:szCs w:val="24"/>
        </w:rPr>
        <w:t>transito</w:t>
      </w:r>
      <w:proofErr w:type="gramEnd"/>
      <w:r w:rsidRPr="006B399C">
        <w:rPr>
          <w:rFonts w:ascii="Times New Roman" w:hAnsi="Times New Roman" w:cs="Times New Roman"/>
          <w:sz w:val="24"/>
          <w:szCs w:val="24"/>
        </w:rPr>
        <w:t xml:space="preserve">? PIMENTA – Sabemos que educar a população já viciada não é fácil, mas não desistimos dessa educação. Queremos inserir de forma disciplinar nas nossas escolas. GUARDA </w:t>
      </w:r>
      <w:proofErr w:type="gramStart"/>
      <w:r w:rsidRPr="006B399C">
        <w:rPr>
          <w:rFonts w:ascii="Times New Roman" w:hAnsi="Times New Roman" w:cs="Times New Roman"/>
          <w:sz w:val="24"/>
          <w:szCs w:val="24"/>
        </w:rPr>
        <w:t>CIVIL  MUNICIPAL</w:t>
      </w:r>
      <w:proofErr w:type="gramEnd"/>
      <w:r w:rsidRPr="006B399C">
        <w:rPr>
          <w:rFonts w:ascii="Times New Roman" w:hAnsi="Times New Roman" w:cs="Times New Roman"/>
          <w:sz w:val="24"/>
          <w:szCs w:val="24"/>
        </w:rPr>
        <w:t xml:space="preserve"> – Atualmente transferida para Secretaria Municipal de Governo. Tivemos em setembro um total de despesas de 73.464,19 com Localiza, GAP, LOCAFAZ e CONDOR. Outubro num valor total de 31.761,00, </w:t>
      </w:r>
      <w:proofErr w:type="gramStart"/>
      <w:r w:rsidRPr="006B399C">
        <w:rPr>
          <w:rFonts w:ascii="Times New Roman" w:hAnsi="Times New Roman" w:cs="Times New Roman"/>
          <w:sz w:val="24"/>
          <w:szCs w:val="24"/>
        </w:rPr>
        <w:t>Novembro</w:t>
      </w:r>
      <w:proofErr w:type="gramEnd"/>
      <w:r w:rsidRPr="006B399C">
        <w:rPr>
          <w:rFonts w:ascii="Times New Roman" w:hAnsi="Times New Roman" w:cs="Times New Roman"/>
          <w:sz w:val="24"/>
          <w:szCs w:val="24"/>
        </w:rPr>
        <w:t xml:space="preserve"> 27.261,00 e dezembro 29.961,00. Apresentou um relatório estatístico da Guarda contendo atendimento de ocorrências. VEREADOR CAIO VALACE – Teremos através desta Comissão, uma participação muito grande na elaboração do orçamento. Questionou se a Secretaria tem registro de todos os quebra-molas existentes na cidade, e teve de resposta, que a colocação não é a melhor solução para o transito e nem barato e </w:t>
      </w:r>
      <w:proofErr w:type="gramStart"/>
      <w:r w:rsidRPr="006B399C">
        <w:rPr>
          <w:rFonts w:ascii="Times New Roman" w:hAnsi="Times New Roman" w:cs="Times New Roman"/>
          <w:sz w:val="24"/>
          <w:szCs w:val="24"/>
        </w:rPr>
        <w:t>que  muitas</w:t>
      </w:r>
      <w:proofErr w:type="gramEnd"/>
      <w:r w:rsidRPr="006B399C">
        <w:rPr>
          <w:rFonts w:ascii="Times New Roman" w:hAnsi="Times New Roman" w:cs="Times New Roman"/>
          <w:sz w:val="24"/>
          <w:szCs w:val="24"/>
        </w:rPr>
        <w:t xml:space="preserve"> vezes a qualidade da pintura não é boa. VEREADOR CAIO VALACE– Precisamos cadastrar os </w:t>
      </w:r>
      <w:proofErr w:type="spellStart"/>
      <w:r w:rsidRPr="006B399C">
        <w:rPr>
          <w:rFonts w:ascii="Times New Roman" w:hAnsi="Times New Roman" w:cs="Times New Roman"/>
          <w:sz w:val="24"/>
          <w:szCs w:val="24"/>
        </w:rPr>
        <w:t>quebra molas</w:t>
      </w:r>
      <w:proofErr w:type="spellEnd"/>
      <w:r w:rsidRPr="006B399C">
        <w:rPr>
          <w:rFonts w:ascii="Times New Roman" w:hAnsi="Times New Roman" w:cs="Times New Roman"/>
          <w:sz w:val="24"/>
          <w:szCs w:val="24"/>
        </w:rPr>
        <w:t xml:space="preserve"> da cidade, e fazer uma manutenção de pintura neles. PIMENTA – Precisamos de planejamento para executar as obras. Estamos com planos ousados para o nosso trânsito com mentalidade de uma cidade maior. VEREADOR CAIO VALACE – Como é o processo de arrecadação do faixa </w:t>
      </w:r>
      <w:proofErr w:type="gramStart"/>
      <w:r w:rsidRPr="006B399C">
        <w:rPr>
          <w:rFonts w:ascii="Times New Roman" w:hAnsi="Times New Roman" w:cs="Times New Roman"/>
          <w:sz w:val="24"/>
          <w:szCs w:val="24"/>
        </w:rPr>
        <w:t>azul ?</w:t>
      </w:r>
      <w:proofErr w:type="gramEnd"/>
      <w:r w:rsidRPr="006B399C">
        <w:rPr>
          <w:rFonts w:ascii="Times New Roman" w:hAnsi="Times New Roman" w:cs="Times New Roman"/>
          <w:sz w:val="24"/>
          <w:szCs w:val="24"/>
        </w:rPr>
        <w:t xml:space="preserve">  Quanto a empresa repassa e vai até quando? RESPOSTA – Vai até 2026. Estamos com ideias de modificação e ainda não conhecemos detalhes desse contrato. VEREADOR CAIO VALACE – Questionou quanto ao valor das multas e obteve a seguinte resposta: Quanto foi repassado não temos ideia. Município fica com 16% da operação. A arrecadação é feita pelos </w:t>
      </w:r>
      <w:proofErr w:type="spellStart"/>
      <w:r w:rsidRPr="006B399C">
        <w:rPr>
          <w:rFonts w:ascii="Times New Roman" w:hAnsi="Times New Roman" w:cs="Times New Roman"/>
          <w:sz w:val="24"/>
          <w:szCs w:val="24"/>
        </w:rPr>
        <w:t>tiketes</w:t>
      </w:r>
      <w:proofErr w:type="spellEnd"/>
      <w:r w:rsidRPr="006B399C">
        <w:rPr>
          <w:rFonts w:ascii="Times New Roman" w:hAnsi="Times New Roman" w:cs="Times New Roman"/>
          <w:sz w:val="24"/>
          <w:szCs w:val="24"/>
        </w:rPr>
        <w:t xml:space="preserve"> vendidos e as multas não está ligada a isso, a arrecadação da multa o valor é diferente. Foi 3.503.049,54, que é só do trânsito, mas a manutenção do </w:t>
      </w:r>
      <w:proofErr w:type="gramStart"/>
      <w:r w:rsidRPr="006B399C">
        <w:rPr>
          <w:rFonts w:ascii="Times New Roman" w:hAnsi="Times New Roman" w:cs="Times New Roman"/>
          <w:sz w:val="24"/>
          <w:szCs w:val="24"/>
        </w:rPr>
        <w:t>transito</w:t>
      </w:r>
      <w:proofErr w:type="gramEnd"/>
      <w:r w:rsidRPr="006B399C">
        <w:rPr>
          <w:rFonts w:ascii="Times New Roman" w:hAnsi="Times New Roman" w:cs="Times New Roman"/>
          <w:sz w:val="24"/>
          <w:szCs w:val="24"/>
        </w:rPr>
        <w:t xml:space="preserve"> é muito elevada. Hoje o custo médio anual da sinalização semafórica é de 3 </w:t>
      </w:r>
      <w:proofErr w:type="gramStart"/>
      <w:r w:rsidRPr="006B399C">
        <w:rPr>
          <w:rFonts w:ascii="Times New Roman" w:hAnsi="Times New Roman" w:cs="Times New Roman"/>
          <w:sz w:val="24"/>
          <w:szCs w:val="24"/>
        </w:rPr>
        <w:t>milhões,  mas</w:t>
      </w:r>
      <w:proofErr w:type="gramEnd"/>
      <w:r w:rsidRPr="006B399C">
        <w:rPr>
          <w:rFonts w:ascii="Times New Roman" w:hAnsi="Times New Roman" w:cs="Times New Roman"/>
          <w:sz w:val="24"/>
          <w:szCs w:val="24"/>
        </w:rPr>
        <w:t xml:space="preserve"> a demanda é muito maior. PIMENTA – Estamos avaliando os contratos para nos inteirar. VEREADOR WALISSON LELÉ – Secretaria muito criticada e pouco abraçada. Pessoal trabalha muito. PIMENTA – No relatório de transição fiz essas pontuações, e temos pessoal motivado para melhorias. SECRETARIA MUNICIPAL DE EDUCAÇÃO – FERNANDO CAMPOS – Passou a palavra ao GUTEMBERG – Iniciou sua apresentação mencionando número de </w:t>
      </w:r>
      <w:r w:rsidRPr="006B399C">
        <w:rPr>
          <w:rFonts w:ascii="Times New Roman" w:hAnsi="Times New Roman" w:cs="Times New Roman"/>
          <w:sz w:val="24"/>
          <w:szCs w:val="24"/>
        </w:rPr>
        <w:lastRenderedPageBreak/>
        <w:t>escolas/alunos, onde temos 6.599 alunos no Ensino infantil e 7.047 no Ensino Fundamental, 309 no ensino especializado e 1630 no tempo integral, num total de 13.955 alunos. Na receita tivemos 34.542.108,40 do FUNDEB, 53.164.803,92 que são os 25</w:t>
      </w:r>
      <w:proofErr w:type="gramStart"/>
      <w:r w:rsidRPr="006B399C">
        <w:rPr>
          <w:rFonts w:ascii="Times New Roman" w:hAnsi="Times New Roman" w:cs="Times New Roman"/>
          <w:sz w:val="24"/>
          <w:szCs w:val="24"/>
        </w:rPr>
        <w:t>% ,</w:t>
      </w:r>
      <w:proofErr w:type="gramEnd"/>
      <w:r w:rsidRPr="006B399C">
        <w:rPr>
          <w:rFonts w:ascii="Times New Roman" w:hAnsi="Times New Roman" w:cs="Times New Roman"/>
          <w:sz w:val="24"/>
          <w:szCs w:val="24"/>
        </w:rPr>
        <w:t xml:space="preserve"> 127.209,54 de aplicação, 2.384.802,32 da quota salário da educação, o transporte federal e estadual não houve receita, a merenda escolar tivemos uma receita de 880.234,00 e não houve transferência FNDE tempo integral. Tudo demonstrado em gráfico com as porcentagens. Despesa com pessoal no quadrimestre – folha dos 25</w:t>
      </w:r>
      <w:proofErr w:type="gramStart"/>
      <w:r w:rsidRPr="006B399C">
        <w:rPr>
          <w:rFonts w:ascii="Times New Roman" w:hAnsi="Times New Roman" w:cs="Times New Roman"/>
          <w:sz w:val="24"/>
          <w:szCs w:val="24"/>
        </w:rPr>
        <w:t>%  foi</w:t>
      </w:r>
      <w:proofErr w:type="gramEnd"/>
      <w:r w:rsidRPr="006B399C">
        <w:rPr>
          <w:rFonts w:ascii="Times New Roman" w:hAnsi="Times New Roman" w:cs="Times New Roman"/>
          <w:sz w:val="24"/>
          <w:szCs w:val="24"/>
        </w:rPr>
        <w:t xml:space="preserve"> 45.914.445,15. O FUNDEB (70%) que é só folha de pagamento 30.607.150, 56, os 30% 362.563,91. 56% efetivos, 20% contratados, 12% patronal e 12% outros (indenizações, horas extras, etc.). Em 31 de dezembro a Secretaria encerrou com 31 de dezembro com 1359 contratados no valor de 15.624.704,07, 2137 efetivos no valor de 42.760.156,30, patronal no valor de 9.418.593,73 e indenizações no valor de 9.078.705,52 totalizando 76,882.159,62. VEREADOR CAIO VALACE – o FUNDEB é composto de 15% dos 25%, e desses 15% pode gastas 70% no pagamento de folha e 30% na valorização. Foi informado por GUTEMBERG que não é 15% e sim 20%, e é obrigatório o gasto de 70% com a folha e nós gastamos até mais, quando o Município gastou 86% e até teve que ir nos 25%. Dando continuidade. Despesa com transporte no quadrimestre tivemos 3.253.099,15, sendo linhas terceirizadas 2.784.478,40 e TRANSCARD 463.620,75. Despesa com merenda escolar no quadrimestre foi 2.236.508,57. Com recurso próprio do Município foi 1.848.763,05 que representa um investimento de 82,66% em merenda, o FNDE contribuiu com 307.745,52. VEREADOR CAIO VALACE questionou se esse recurso próprio é o 5% que completa os 25% e foi respondido por GUTEMBERG que não, que esse recurso não é próprio do FUNDEB para merenda e sim do Município mesmo. Atendemos 13.955 alunos e foram </w:t>
      </w:r>
      <w:proofErr w:type="gramStart"/>
      <w:r w:rsidRPr="006B399C">
        <w:rPr>
          <w:rFonts w:ascii="Times New Roman" w:hAnsi="Times New Roman" w:cs="Times New Roman"/>
          <w:sz w:val="24"/>
          <w:szCs w:val="24"/>
        </w:rPr>
        <w:t>servidos</w:t>
      </w:r>
      <w:proofErr w:type="gramEnd"/>
      <w:r w:rsidRPr="006B399C">
        <w:rPr>
          <w:rFonts w:ascii="Times New Roman" w:hAnsi="Times New Roman" w:cs="Times New Roman"/>
          <w:sz w:val="24"/>
          <w:szCs w:val="24"/>
        </w:rPr>
        <w:t xml:space="preserve"> 2.488.424 refeições nesse período. VEREADOR CAIO VALACE perguntou se foi com esse dinheiro que foi comprado alimentos da agricultura familiar, sendo informado que sim, que é com esse recurso. Despesas com manutenção 6.083.212,31, que contempla toda a despesa administrativa. Obras e reformas 3.460.787,87, sendo 90% nas Escolas Professor </w:t>
      </w:r>
      <w:proofErr w:type="spellStart"/>
      <w:r w:rsidRPr="006B399C">
        <w:rPr>
          <w:rFonts w:ascii="Times New Roman" w:hAnsi="Times New Roman" w:cs="Times New Roman"/>
          <w:sz w:val="24"/>
          <w:szCs w:val="24"/>
        </w:rPr>
        <w:t>Nemésio</w:t>
      </w:r>
      <w:proofErr w:type="spellEnd"/>
      <w:r w:rsidRPr="006B399C">
        <w:rPr>
          <w:rFonts w:ascii="Times New Roman" w:hAnsi="Times New Roman" w:cs="Times New Roman"/>
          <w:sz w:val="24"/>
          <w:szCs w:val="24"/>
        </w:rPr>
        <w:t xml:space="preserve"> e Padre Adriano. Contribuição ao FUNDE, onde o Município contribui ao Fundo Federal, um valor de 28.774.922,70. Como tivemos uma receita de 34.542.108,40, tivemos um ganho nesse período de 5.767.185,71. VEREADOR CAIO VALACE solicitou uma melhor explicação desse ganho. GUTEMBERG explicou que o FUNDEB é financiado por toda parcela que o município contribui para o Federal, que é retido todo mês. Depois do todo em Brasília, eles fazem a divisão per capta por aluno e o Município contribui para esse todo com 28 milhões e recebeu de volta 34 milhões, ou seja, tivemos ganho. VEREADOR CAIO VALACE – Isto é por causa do número de matrículas que aumentou, sendo informado que é isso mesmo, uma vez que é per capta por alunos. GUTEMBERG - Aquisição de equipamentos neste período, tivemos um valor de 767.291,50 com relatório anexo discriminado. VEREADOR CAIO </w:t>
      </w:r>
      <w:proofErr w:type="gramStart"/>
      <w:r w:rsidRPr="006B399C">
        <w:rPr>
          <w:rFonts w:ascii="Times New Roman" w:hAnsi="Times New Roman" w:cs="Times New Roman"/>
          <w:sz w:val="24"/>
          <w:szCs w:val="24"/>
        </w:rPr>
        <w:t>VALACE  –</w:t>
      </w:r>
      <w:proofErr w:type="gramEnd"/>
      <w:r w:rsidRPr="006B399C">
        <w:rPr>
          <w:rFonts w:ascii="Times New Roman" w:hAnsi="Times New Roman" w:cs="Times New Roman"/>
          <w:sz w:val="24"/>
          <w:szCs w:val="24"/>
        </w:rPr>
        <w:t xml:space="preserve"> Sobrou dinheiro para o rateio dos professores? GUTEMBERG - A lei do FUNDEB é muito clara, e nos obriga a gastar 70% e como tínhamos gastado mais que isso (86%), esse rateio não é obrigatório. Quando atingimos todos os índices não somos obrigados a fazer. FERNANDO – Dia 30 de dezembro entrou um recurso em torno de 2.200 milhões já no apagar das luzes, finalizando o ano, quando não tínhamos mais como utilizar esse recurso no ano, quando ficou reprogramado para utilizar no ano seguinte. 454 foi pra restos a pagar e o que sobrou divide em 30% e 70%, sendo estes 70% sendo 1.630 milhão. O Município cumpriu 86,92%, e justamente por isso não podemos fazer o rateio. VEREADOR CAIO VALACE– Escolas precisando de reformas temos muitas. Como será feito?  </w:t>
      </w:r>
      <w:r w:rsidRPr="006B399C">
        <w:rPr>
          <w:rFonts w:ascii="Times New Roman" w:hAnsi="Times New Roman" w:cs="Times New Roman"/>
          <w:sz w:val="24"/>
          <w:szCs w:val="24"/>
        </w:rPr>
        <w:lastRenderedPageBreak/>
        <w:t xml:space="preserve">FERNANDO – Temos que utilizar de criatividade. Fomos a campo ver como está sendo gerido o recurso. Cheguei em escolas com conta alta do SAAE e já mandei verificar. Quando interditamos uma escola temos um gasto enorme com transporte. Estamos fazendo a reforma por etapas sem prejuízo das escolas, sem parar o funcionamento, como fizemos no período de carnaval. Próximo feriado faremos a pintura, ganhei as tintas. No projeto nosso, de médio a longo prazo, vamos fatiar o espaço para poder gerar recurso e aumentar o </w:t>
      </w:r>
      <w:proofErr w:type="spellStart"/>
      <w:r w:rsidRPr="006B399C">
        <w:rPr>
          <w:rFonts w:ascii="Times New Roman" w:hAnsi="Times New Roman" w:cs="Times New Roman"/>
          <w:sz w:val="24"/>
          <w:szCs w:val="24"/>
        </w:rPr>
        <w:t>numero</w:t>
      </w:r>
      <w:proofErr w:type="spellEnd"/>
      <w:r w:rsidRPr="006B399C">
        <w:rPr>
          <w:rFonts w:ascii="Times New Roman" w:hAnsi="Times New Roman" w:cs="Times New Roman"/>
          <w:sz w:val="24"/>
          <w:szCs w:val="24"/>
        </w:rPr>
        <w:t xml:space="preserve"> de vagas. Estamos fazendo parcerias junto ao setor privado. SECRETARIA MUNICIPAL ADJUNTA DE CULTURA E JUVENTUDE – CLAUDIO RAPOSO – Apresentação do relatório feita por Carla Godoi – Dados da despesa: Administração Geral e Folha de Pagamento R$ 1.634.548,03 Difusão Cultural e à Econômica Criativa R$ 3.873.123,72 Manutenção de Prédios Próprios Culturais R$ 269.671,76 Total R$ 5.777.343,51. Administração – Gestão do órgão - Material de consumo: R$4.921,00 (água mineral, açúcar, café e gás de cozinha). Serviços: R$ 5.500,00 (adiantamento, serviços de água e esgoto). Equipamentos: R$58.271,00 (conjuntos de mesas e cadeiras, </w:t>
      </w:r>
      <w:proofErr w:type="spellStart"/>
      <w:r w:rsidRPr="006B399C">
        <w:rPr>
          <w:rFonts w:ascii="Times New Roman" w:hAnsi="Times New Roman" w:cs="Times New Roman"/>
          <w:sz w:val="24"/>
          <w:szCs w:val="24"/>
        </w:rPr>
        <w:t>puffs</w:t>
      </w:r>
      <w:proofErr w:type="spellEnd"/>
      <w:r w:rsidRPr="006B399C">
        <w:rPr>
          <w:rFonts w:ascii="Times New Roman" w:hAnsi="Times New Roman" w:cs="Times New Roman"/>
          <w:sz w:val="24"/>
          <w:szCs w:val="24"/>
        </w:rPr>
        <w:t xml:space="preserve">, bebedouro, freezer, geladeira, sistema de iluminação do auditório e itens instrumentais). Administração Despesas de pessoal (folha) – 34 servidores num total do quadrimestre de 1.565.856,03. Difusão Cultura – Investimento total de 3.878.123,72 - Serviços: Locação de banheiros químicos, seguranças, brigadistas, gerador, sonorização, iluminação, locação de ônibus, placas metálicas, grades, apoio ao evento Festival Gastronômico, Semana da Consciência Negra. Lei de Incentivo </w:t>
      </w:r>
      <w:proofErr w:type="spellStart"/>
      <w:r w:rsidRPr="006B399C">
        <w:rPr>
          <w:rFonts w:ascii="Times New Roman" w:hAnsi="Times New Roman" w:cs="Times New Roman"/>
          <w:sz w:val="24"/>
          <w:szCs w:val="24"/>
        </w:rPr>
        <w:t>á</w:t>
      </w:r>
      <w:proofErr w:type="spellEnd"/>
      <w:r w:rsidRPr="006B399C">
        <w:rPr>
          <w:rFonts w:ascii="Times New Roman" w:hAnsi="Times New Roman" w:cs="Times New Roman"/>
          <w:sz w:val="24"/>
          <w:szCs w:val="24"/>
        </w:rPr>
        <w:t xml:space="preserve"> Cultura </w:t>
      </w:r>
      <w:proofErr w:type="gramStart"/>
      <w:r w:rsidRPr="006B399C">
        <w:rPr>
          <w:rFonts w:ascii="Times New Roman" w:hAnsi="Times New Roman" w:cs="Times New Roman"/>
          <w:sz w:val="24"/>
          <w:szCs w:val="24"/>
        </w:rPr>
        <w:t>( PNAB</w:t>
      </w:r>
      <w:proofErr w:type="gramEnd"/>
      <w:r w:rsidRPr="006B399C">
        <w:rPr>
          <w:rFonts w:ascii="Times New Roman" w:hAnsi="Times New Roman" w:cs="Times New Roman"/>
          <w:sz w:val="24"/>
          <w:szCs w:val="24"/>
        </w:rPr>
        <w:t xml:space="preserve"> E LPG), realização do aniversário da cidade com a contratação do Show do Cantor Felipe Araújo, contratação da Carreta da Alegria e Iluminação de Natal. Valores específicos: Lei de Incentivo à Cultura- PNAB E LPGR$ 1.802.408,72 • Serviços – R$ 915.690,910 • Subvenção da Orquestra- R$99.440,00 • Iluminação Natalina R$1.055.584,10. Manutenção de prédios próprios culturais -Investimento: 269.671,76 na reforma parcial da Casa da Cultura. VEREADOR CAIO </w:t>
      </w:r>
      <w:proofErr w:type="gramStart"/>
      <w:r w:rsidRPr="006B399C">
        <w:rPr>
          <w:rFonts w:ascii="Times New Roman" w:hAnsi="Times New Roman" w:cs="Times New Roman"/>
          <w:sz w:val="24"/>
          <w:szCs w:val="24"/>
        </w:rPr>
        <w:t>VALACE  –</w:t>
      </w:r>
      <w:proofErr w:type="gramEnd"/>
      <w:r w:rsidRPr="006B399C">
        <w:rPr>
          <w:rFonts w:ascii="Times New Roman" w:hAnsi="Times New Roman" w:cs="Times New Roman"/>
          <w:sz w:val="24"/>
          <w:szCs w:val="24"/>
        </w:rPr>
        <w:t xml:space="preserve"> Precisamos pensar uma maneira de fazer uma conta mais bem feita. Recursos da cultura nunca serão inferiores a 5% dos 25% da educação. Lei de incentivo </w:t>
      </w:r>
      <w:proofErr w:type="spellStart"/>
      <w:r w:rsidRPr="006B399C">
        <w:rPr>
          <w:rFonts w:ascii="Times New Roman" w:hAnsi="Times New Roman" w:cs="Times New Roman"/>
          <w:sz w:val="24"/>
          <w:szCs w:val="24"/>
        </w:rPr>
        <w:t>a</w:t>
      </w:r>
      <w:proofErr w:type="spellEnd"/>
      <w:r w:rsidRPr="006B399C">
        <w:rPr>
          <w:rFonts w:ascii="Times New Roman" w:hAnsi="Times New Roman" w:cs="Times New Roman"/>
          <w:sz w:val="24"/>
          <w:szCs w:val="24"/>
        </w:rPr>
        <w:t xml:space="preserve"> cultura que nada tem </w:t>
      </w:r>
      <w:proofErr w:type="spellStart"/>
      <w:r w:rsidRPr="006B399C">
        <w:rPr>
          <w:rFonts w:ascii="Times New Roman" w:hAnsi="Times New Roman" w:cs="Times New Roman"/>
          <w:sz w:val="24"/>
          <w:szCs w:val="24"/>
        </w:rPr>
        <w:t>haver</w:t>
      </w:r>
      <w:proofErr w:type="spellEnd"/>
      <w:r w:rsidRPr="006B399C">
        <w:rPr>
          <w:rFonts w:ascii="Times New Roman" w:hAnsi="Times New Roman" w:cs="Times New Roman"/>
          <w:sz w:val="24"/>
          <w:szCs w:val="24"/>
        </w:rPr>
        <w:t xml:space="preserve"> com esse dinheiro. Dinheiro da cultura é o primeiro a ser cortado. Temos o museu para reformar, sendo informado que já está em processo de licitação. Precisamos salvar o recurso da Silva Xavier, pois os recursos já estão garantidos para a estrada Sete Lagoas/</w:t>
      </w:r>
      <w:proofErr w:type="spellStart"/>
      <w:r w:rsidRPr="006B399C">
        <w:rPr>
          <w:rFonts w:ascii="Times New Roman" w:hAnsi="Times New Roman" w:cs="Times New Roman"/>
          <w:sz w:val="24"/>
          <w:szCs w:val="24"/>
        </w:rPr>
        <w:t>Araçai</w:t>
      </w:r>
      <w:proofErr w:type="spellEnd"/>
      <w:r w:rsidR="004F24F0">
        <w:rPr>
          <w:rFonts w:ascii="Times New Roman" w:hAnsi="Times New Roman" w:cs="Times New Roman"/>
          <w:sz w:val="24"/>
          <w:szCs w:val="24"/>
        </w:rPr>
        <w:t xml:space="preserve">. VEREADOR </w:t>
      </w:r>
      <w:r w:rsidRPr="006B399C">
        <w:rPr>
          <w:rFonts w:ascii="Times New Roman" w:hAnsi="Times New Roman" w:cs="Times New Roman"/>
          <w:sz w:val="24"/>
          <w:szCs w:val="24"/>
        </w:rPr>
        <w:t xml:space="preserve">IVSON – Valor especificado para demonstração do aniversário da cidade, com banheiros químicos, contratação dos shows, da carreta e outros não tem? Resposta: de banheiros não tem aqui específico não, mas do show do cantor foi 235.000,00, a carreta da alegria foi 50.000,00 (período de 15 dias), apoio ao Evento Gospel que foi uma dupla 55.000,00 e o Padre Diogo 65.000,00. PRESIDENTE VEREADOR CAPUCHINHO </w:t>
      </w:r>
      <w:proofErr w:type="gramStart"/>
      <w:r w:rsidRPr="006B399C">
        <w:rPr>
          <w:rFonts w:ascii="Times New Roman" w:hAnsi="Times New Roman" w:cs="Times New Roman"/>
          <w:sz w:val="24"/>
          <w:szCs w:val="24"/>
        </w:rPr>
        <w:t>-  questionou</w:t>
      </w:r>
      <w:proofErr w:type="gramEnd"/>
      <w:r w:rsidRPr="006B399C">
        <w:rPr>
          <w:rFonts w:ascii="Times New Roman" w:hAnsi="Times New Roman" w:cs="Times New Roman"/>
          <w:sz w:val="24"/>
          <w:szCs w:val="24"/>
        </w:rPr>
        <w:t xml:space="preserve"> quanto aos 34 servidores, sendo respondido que são servidores efetivos, e cargos comissionados.  VEREADOR WALISSON LELÉ – a Contratação da Paula Fernandes entrou como. Foi pela de Incentivo </w:t>
      </w:r>
      <w:proofErr w:type="spellStart"/>
      <w:r w:rsidRPr="006B399C">
        <w:rPr>
          <w:rFonts w:ascii="Times New Roman" w:hAnsi="Times New Roman" w:cs="Times New Roman"/>
          <w:sz w:val="24"/>
          <w:szCs w:val="24"/>
        </w:rPr>
        <w:t>a</w:t>
      </w:r>
      <w:proofErr w:type="spellEnd"/>
      <w:r w:rsidRPr="006B399C">
        <w:rPr>
          <w:rFonts w:ascii="Times New Roman" w:hAnsi="Times New Roman" w:cs="Times New Roman"/>
          <w:sz w:val="24"/>
          <w:szCs w:val="24"/>
        </w:rPr>
        <w:t xml:space="preserve"> </w:t>
      </w:r>
      <w:proofErr w:type="spellStart"/>
      <w:proofErr w:type="gramStart"/>
      <w:r w:rsidRPr="006B399C">
        <w:rPr>
          <w:rFonts w:ascii="Times New Roman" w:hAnsi="Times New Roman" w:cs="Times New Roman"/>
          <w:sz w:val="24"/>
          <w:szCs w:val="24"/>
        </w:rPr>
        <w:t>cultura.V</w:t>
      </w:r>
      <w:proofErr w:type="spellEnd"/>
      <w:proofErr w:type="gramEnd"/>
      <w:r w:rsidR="004F24F0">
        <w:rPr>
          <w:rFonts w:ascii="Times New Roman" w:hAnsi="Times New Roman" w:cs="Times New Roman"/>
          <w:sz w:val="24"/>
          <w:szCs w:val="24"/>
        </w:rPr>
        <w:t xml:space="preserve"> </w:t>
      </w:r>
      <w:r w:rsidRPr="006B399C">
        <w:rPr>
          <w:rFonts w:ascii="Times New Roman" w:hAnsi="Times New Roman" w:cs="Times New Roman"/>
          <w:sz w:val="24"/>
          <w:szCs w:val="24"/>
        </w:rPr>
        <w:t xml:space="preserve">EREADOR CAIO VALACE questionou se a Lei Paulo Gustavo, se não passa por aqui, e foi respondido por CLAUDIA MICHELIN que essa é uma lei de incentivo, foi aprovado agora que 1% da arrecadação do ano anterior vai cair no Fundo Municipal, onde vai ser distribuído através de um edital para todos os artistas de Sete Lagoas. Recursos não vinculados. VEREADOR CAIO </w:t>
      </w:r>
      <w:proofErr w:type="gramStart"/>
      <w:r w:rsidRPr="006B399C">
        <w:rPr>
          <w:rFonts w:ascii="Times New Roman" w:hAnsi="Times New Roman" w:cs="Times New Roman"/>
          <w:sz w:val="24"/>
          <w:szCs w:val="24"/>
        </w:rPr>
        <w:t>VALACE</w:t>
      </w:r>
      <w:proofErr w:type="gramEnd"/>
      <w:r w:rsidRPr="006B399C">
        <w:rPr>
          <w:rFonts w:ascii="Times New Roman" w:hAnsi="Times New Roman" w:cs="Times New Roman"/>
          <w:sz w:val="24"/>
          <w:szCs w:val="24"/>
        </w:rPr>
        <w:t xml:space="preserve"> mas acredito que podemos buscar dinheiro na iniciativa privada, mas precisamos de boa vontade da Secretaria da Fazenda. CLÁUDIA disse que teremos em torno de 800.000,00 para distribuir entre os artistas, e o VEREADOR CAIO VALACE disse que é muito pouco, quando tinham uma previsão de 2.000.000,00 com a lei de incentivo à cultura. </w:t>
      </w:r>
      <w:r w:rsidRPr="006B399C">
        <w:rPr>
          <w:rFonts w:ascii="Times New Roman" w:hAnsi="Times New Roman" w:cs="Times New Roman"/>
          <w:sz w:val="24"/>
          <w:szCs w:val="24"/>
        </w:rPr>
        <w:lastRenderedPageBreak/>
        <w:t xml:space="preserve">SECREARIA ADJUNTA DE ESPORTE – CLÁUDIO – Tudo que precisamos é de mais dinheiro. Busquei na fonte </w:t>
      </w:r>
      <w:proofErr w:type="gramStart"/>
      <w:r w:rsidRPr="006B399C">
        <w:rPr>
          <w:rFonts w:ascii="Times New Roman" w:hAnsi="Times New Roman" w:cs="Times New Roman"/>
          <w:sz w:val="24"/>
          <w:szCs w:val="24"/>
        </w:rPr>
        <w:t>dos relatório</w:t>
      </w:r>
      <w:proofErr w:type="gramEnd"/>
      <w:r w:rsidRPr="006B399C">
        <w:rPr>
          <w:rFonts w:ascii="Times New Roman" w:hAnsi="Times New Roman" w:cs="Times New Roman"/>
          <w:sz w:val="24"/>
          <w:szCs w:val="24"/>
        </w:rPr>
        <w:t xml:space="preserve"> de empenho e despesas por desdobramento para elaborar esta apresentação. Dados da despesa – Vencimentos, vantagens obrigações indenizações foi pago 480.264,27. Material de consumo para manutenção de bens imóveis 45.271,16. Locação do imóvel 18.931,57. Serviços de consultoria 44.800,00. Outros serviços de </w:t>
      </w:r>
      <w:proofErr w:type="spellStart"/>
      <w:proofErr w:type="gramStart"/>
      <w:r w:rsidRPr="006B399C">
        <w:rPr>
          <w:rFonts w:ascii="Times New Roman" w:hAnsi="Times New Roman" w:cs="Times New Roman"/>
          <w:sz w:val="24"/>
          <w:szCs w:val="24"/>
        </w:rPr>
        <w:t>terceiro</w:t>
      </w:r>
      <w:proofErr w:type="spellEnd"/>
      <w:r w:rsidRPr="006B399C">
        <w:rPr>
          <w:rFonts w:ascii="Times New Roman" w:hAnsi="Times New Roman" w:cs="Times New Roman"/>
          <w:sz w:val="24"/>
          <w:szCs w:val="24"/>
        </w:rPr>
        <w:t xml:space="preserve"> pessoa jurídica</w:t>
      </w:r>
      <w:proofErr w:type="gramEnd"/>
      <w:r w:rsidRPr="006B399C">
        <w:rPr>
          <w:rFonts w:ascii="Times New Roman" w:hAnsi="Times New Roman" w:cs="Times New Roman"/>
          <w:sz w:val="24"/>
          <w:szCs w:val="24"/>
        </w:rPr>
        <w:t xml:space="preserve">, onde entra todas as competições realizadas no quadrimestre 739.084,11 num total geral de 1.328.351,11. VEREADOR IVSON – Qual foi o valor da copa do servidor? Resposta – precisaria pegar os valores diretamente na contabilidade, mas posso buscar posteriormente essa informação. Fez menção a 7ª Copa do Servidor e aos Jogos Estudantis de Sete Lagoas. VEREADOR CAIO VALACE – Aprovamos um requerimento para fazermos uma audiência quanto ao esporte da cidade. Nem toda diretora aprova abrir a parte dos campos. Precisamos alinhar junto a Secretaria de Educação para que isso aconteça. VEREADOR WALISSON LELÉ– O dinheiro da Copa Corujão já </w:t>
      </w:r>
      <w:proofErr w:type="spellStart"/>
      <w:r w:rsidRPr="006B399C">
        <w:rPr>
          <w:rFonts w:ascii="Times New Roman" w:hAnsi="Times New Roman" w:cs="Times New Roman"/>
          <w:sz w:val="24"/>
          <w:szCs w:val="24"/>
        </w:rPr>
        <w:t>foi</w:t>
      </w:r>
      <w:proofErr w:type="spellEnd"/>
      <w:r w:rsidRPr="006B399C">
        <w:rPr>
          <w:rFonts w:ascii="Times New Roman" w:hAnsi="Times New Roman" w:cs="Times New Roman"/>
          <w:sz w:val="24"/>
          <w:szCs w:val="24"/>
        </w:rPr>
        <w:t xml:space="preserve"> </w:t>
      </w:r>
      <w:proofErr w:type="gramStart"/>
      <w:r w:rsidRPr="006B399C">
        <w:rPr>
          <w:rFonts w:ascii="Times New Roman" w:hAnsi="Times New Roman" w:cs="Times New Roman"/>
          <w:sz w:val="24"/>
          <w:szCs w:val="24"/>
        </w:rPr>
        <w:t>repassados</w:t>
      </w:r>
      <w:proofErr w:type="gramEnd"/>
      <w:r w:rsidRPr="006B399C">
        <w:rPr>
          <w:rFonts w:ascii="Times New Roman" w:hAnsi="Times New Roman" w:cs="Times New Roman"/>
          <w:sz w:val="24"/>
          <w:szCs w:val="24"/>
        </w:rPr>
        <w:t xml:space="preserve"> para liga? Resposta: já foi passado sim. VEREADOR IVSON – seu orçamento é pífio. A Secretaria está tendo captação dos recursos? Sim a Lei de praças e jardins não se restringe só a isso. Abrange áreas públicas e estamos buscando essa parceria. Vamos brigar para que o orçamento melhore. Queremos montar uma equipe para captação de recursos dentro da Secretaria. SECRETARIA DE TURISMO – CLÁUDIA – Em termos de orçamento estamos </w:t>
      </w:r>
      <w:proofErr w:type="gramStart"/>
      <w:r w:rsidRPr="006B399C">
        <w:rPr>
          <w:rFonts w:ascii="Times New Roman" w:hAnsi="Times New Roman" w:cs="Times New Roman"/>
          <w:sz w:val="24"/>
          <w:szCs w:val="24"/>
        </w:rPr>
        <w:t>vinculado</w:t>
      </w:r>
      <w:proofErr w:type="gramEnd"/>
      <w:r w:rsidRPr="006B399C">
        <w:rPr>
          <w:rFonts w:ascii="Times New Roman" w:hAnsi="Times New Roman" w:cs="Times New Roman"/>
          <w:sz w:val="24"/>
          <w:szCs w:val="24"/>
        </w:rPr>
        <w:t xml:space="preserve"> na Secretaria de Desenvolvimento – Incentivo a projetos de turismo – FMTUR – num total de 5.633,35. Desenvolvimento e fomento ao turismo – num total de 2.851,00. Apoio Associação Circuito das Grutas num total de 17.343,30. Manutenção do CAT – num total de 3.199,76. Total geral das despesas no valor de 29.027,41 VEREADOR CAIO VALACE – É muito ruim quando falamos de números. Precisamos de um orçamento melhor. O Presidente, VEREADOR DIVALDO CAPUCHINHO, agradeceu a todos</w:t>
      </w:r>
      <w:r>
        <w:rPr>
          <w:rFonts w:ascii="Times New Roman" w:hAnsi="Times New Roman" w:cs="Times New Roman"/>
          <w:sz w:val="24"/>
          <w:szCs w:val="24"/>
        </w:rPr>
        <w:t xml:space="preserve"> pela presença e participação,</w:t>
      </w:r>
      <w:r w:rsidRPr="006B399C">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6B399C">
        <w:rPr>
          <w:rFonts w:ascii="Times New Roman" w:hAnsi="Times New Roman" w:cs="Times New Roman"/>
          <w:sz w:val="24"/>
          <w:szCs w:val="24"/>
        </w:rPr>
        <w:t xml:space="preserve">encerrou a Audiência. A íntegra desta reunião audiência pública encontra-se à disposição de todos na Secretaria Especial de Comunicação desta Casa Legislativa, e também disponibilizada em formato de vídeo no SAPL. Sete </w:t>
      </w:r>
      <w:proofErr w:type="gramStart"/>
      <w:r w:rsidRPr="006B399C">
        <w:rPr>
          <w:rFonts w:ascii="Times New Roman" w:hAnsi="Times New Roman" w:cs="Times New Roman"/>
          <w:sz w:val="24"/>
          <w:szCs w:val="24"/>
        </w:rPr>
        <w:t>Lagoas,  18</w:t>
      </w:r>
      <w:proofErr w:type="gramEnd"/>
      <w:r w:rsidRPr="006B399C">
        <w:rPr>
          <w:rFonts w:ascii="Times New Roman" w:hAnsi="Times New Roman" w:cs="Times New Roman"/>
          <w:sz w:val="24"/>
          <w:szCs w:val="24"/>
        </w:rPr>
        <w:t xml:space="preserve"> de março de 2025, Jaqueline Helena Alves, matrícula 004./////////////////////////////////////////////////////</w:t>
      </w:r>
      <w:r w:rsidR="004F24F0">
        <w:rPr>
          <w:rFonts w:ascii="Times New Roman" w:hAnsi="Times New Roman" w:cs="Times New Roman"/>
          <w:sz w:val="24"/>
          <w:szCs w:val="24"/>
        </w:rPr>
        <w:t>////////</w:t>
      </w:r>
    </w:p>
    <w:p w14:paraId="5D17C333" w14:textId="098EF693" w:rsidR="00234942" w:rsidRDefault="00234942" w:rsidP="003C34B0"/>
    <w:p w14:paraId="4C962E15" w14:textId="3872BCD0" w:rsidR="007F6A7A" w:rsidRPr="007F6A7A" w:rsidRDefault="007F6A7A" w:rsidP="007F6A7A"/>
    <w:p w14:paraId="24C24198" w14:textId="4B5B2961" w:rsidR="007F6A7A" w:rsidRPr="007F6A7A" w:rsidRDefault="007F6A7A" w:rsidP="007F6A7A"/>
    <w:p w14:paraId="034F3AD2" w14:textId="11902FD5" w:rsidR="007F6A7A" w:rsidRPr="007F6A7A" w:rsidRDefault="007F6A7A" w:rsidP="007F6A7A"/>
    <w:p w14:paraId="6387B1EE" w14:textId="67C1E71A" w:rsidR="007F6A7A" w:rsidRPr="007F6A7A" w:rsidRDefault="007F6A7A" w:rsidP="007F6A7A"/>
    <w:p w14:paraId="14CBC303" w14:textId="68051983" w:rsidR="007F6A7A" w:rsidRPr="007F6A7A" w:rsidRDefault="007F6A7A" w:rsidP="007F6A7A"/>
    <w:p w14:paraId="26B0A51C" w14:textId="61BAF9F0" w:rsidR="007F6A7A" w:rsidRPr="007F6A7A" w:rsidRDefault="007F6A7A" w:rsidP="007F6A7A"/>
    <w:p w14:paraId="5D135310" w14:textId="496675B6" w:rsidR="007F6A7A" w:rsidRPr="007F6A7A" w:rsidRDefault="007F6A7A" w:rsidP="007F6A7A"/>
    <w:p w14:paraId="7ABEAC58" w14:textId="7FE69504" w:rsidR="007F6A7A" w:rsidRPr="007F6A7A" w:rsidRDefault="007F6A7A" w:rsidP="007F6A7A"/>
    <w:p w14:paraId="4BEFADC4" w14:textId="44EA2706" w:rsidR="007F6A7A" w:rsidRPr="007F6A7A" w:rsidRDefault="007F6A7A" w:rsidP="007F6A7A"/>
    <w:p w14:paraId="65E7DD74" w14:textId="0B27A7E6" w:rsidR="007F6A7A" w:rsidRPr="007F6A7A" w:rsidRDefault="007F6A7A" w:rsidP="007F6A7A"/>
    <w:p w14:paraId="0B60E698" w14:textId="1F7B0600" w:rsidR="007F6A7A" w:rsidRPr="007F6A7A" w:rsidRDefault="007F6A7A" w:rsidP="007F6A7A"/>
    <w:p w14:paraId="4DA1EAFE" w14:textId="57C0E691" w:rsidR="007F6A7A" w:rsidRPr="007F6A7A" w:rsidRDefault="007F6A7A" w:rsidP="007F6A7A"/>
    <w:p w14:paraId="1E5A2FC8" w14:textId="04E7BCBD" w:rsidR="007F6A7A" w:rsidRPr="007F6A7A" w:rsidRDefault="007F6A7A" w:rsidP="007F6A7A"/>
    <w:p w14:paraId="49405129" w14:textId="43767C11" w:rsidR="007F6A7A" w:rsidRPr="007F6A7A" w:rsidRDefault="007F6A7A" w:rsidP="007F6A7A"/>
    <w:p w14:paraId="338280C7" w14:textId="30931BA6" w:rsidR="007F6A7A" w:rsidRPr="007F6A7A" w:rsidRDefault="007F6A7A" w:rsidP="007F6A7A"/>
    <w:p w14:paraId="1698827A" w14:textId="73D24D9F" w:rsidR="007F6A7A" w:rsidRPr="007F6A7A" w:rsidRDefault="007F6A7A" w:rsidP="007F6A7A"/>
    <w:p w14:paraId="65F8BBA7" w14:textId="1243EF48" w:rsidR="007F6A7A" w:rsidRPr="007F6A7A" w:rsidRDefault="007F6A7A" w:rsidP="007F6A7A"/>
    <w:p w14:paraId="533F4910" w14:textId="3DE2D596" w:rsidR="007F6A7A" w:rsidRPr="007F6A7A" w:rsidRDefault="007F6A7A" w:rsidP="007F6A7A"/>
    <w:p w14:paraId="4228AF1D" w14:textId="2DD2BA49" w:rsidR="007F6A7A" w:rsidRPr="007F6A7A" w:rsidRDefault="007F6A7A" w:rsidP="007F6A7A"/>
    <w:p w14:paraId="084158B1" w14:textId="4DF42D6E" w:rsidR="007F6A7A" w:rsidRPr="007F6A7A" w:rsidRDefault="007F6A7A" w:rsidP="007F6A7A"/>
    <w:p w14:paraId="2B7FB878" w14:textId="5DD48F76" w:rsidR="007F6A7A" w:rsidRPr="007F6A7A" w:rsidRDefault="007F6A7A" w:rsidP="007F6A7A"/>
    <w:p w14:paraId="3E9080BA" w14:textId="48A737C3" w:rsidR="007F6A7A" w:rsidRPr="007F6A7A" w:rsidRDefault="007F6A7A" w:rsidP="007F6A7A"/>
    <w:p w14:paraId="521305A9" w14:textId="3ECD0BB9" w:rsidR="007F6A7A" w:rsidRPr="007F6A7A" w:rsidRDefault="007F6A7A" w:rsidP="007F6A7A"/>
    <w:p w14:paraId="5B477E30" w14:textId="60C0EA4D" w:rsidR="007F6A7A" w:rsidRPr="007F6A7A" w:rsidRDefault="007F6A7A" w:rsidP="007F6A7A"/>
    <w:p w14:paraId="63E97745" w14:textId="0E91701B" w:rsidR="007F6A7A" w:rsidRPr="007F6A7A" w:rsidRDefault="007F6A7A" w:rsidP="007F6A7A"/>
    <w:p w14:paraId="7C866DB5" w14:textId="4C2BB7E8" w:rsidR="007F6A7A" w:rsidRPr="007F6A7A" w:rsidRDefault="007F6A7A" w:rsidP="007F6A7A"/>
    <w:p w14:paraId="443B2290" w14:textId="2BA9BBA4" w:rsidR="007F6A7A" w:rsidRPr="007F6A7A" w:rsidRDefault="007F6A7A" w:rsidP="007F6A7A"/>
    <w:p w14:paraId="7A394A7F" w14:textId="77777777" w:rsidR="007F6A7A" w:rsidRPr="007F6A7A" w:rsidRDefault="007F6A7A" w:rsidP="007F6A7A"/>
    <w:sectPr w:rsidR="007F6A7A" w:rsidRPr="007F6A7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0267" w14:textId="77777777" w:rsidR="00170695" w:rsidRDefault="00170695" w:rsidP="003C34B0">
      <w:pPr>
        <w:spacing w:after="0" w:line="240" w:lineRule="auto"/>
      </w:pPr>
      <w:r>
        <w:separator/>
      </w:r>
    </w:p>
  </w:endnote>
  <w:endnote w:type="continuationSeparator" w:id="0">
    <w:p w14:paraId="00A4D920" w14:textId="77777777" w:rsidR="00170695" w:rsidRDefault="00170695"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86BC" w14:textId="77777777" w:rsidR="00170695" w:rsidRDefault="00170695" w:rsidP="003C34B0">
      <w:pPr>
        <w:spacing w:after="0" w:line="240" w:lineRule="auto"/>
      </w:pPr>
      <w:r>
        <w:separator/>
      </w:r>
    </w:p>
  </w:footnote>
  <w:footnote w:type="continuationSeparator" w:id="0">
    <w:p w14:paraId="6F9C1822" w14:textId="77777777" w:rsidR="00170695" w:rsidRDefault="00170695"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7578E"/>
    <w:rsid w:val="00080FD2"/>
    <w:rsid w:val="000D6821"/>
    <w:rsid w:val="00160C71"/>
    <w:rsid w:val="00170695"/>
    <w:rsid w:val="00171A6D"/>
    <w:rsid w:val="00204839"/>
    <w:rsid w:val="00234942"/>
    <w:rsid w:val="00236C87"/>
    <w:rsid w:val="00342E77"/>
    <w:rsid w:val="0034774F"/>
    <w:rsid w:val="003C34B0"/>
    <w:rsid w:val="00481FA3"/>
    <w:rsid w:val="004C700D"/>
    <w:rsid w:val="004F24F0"/>
    <w:rsid w:val="005C0384"/>
    <w:rsid w:val="006142C3"/>
    <w:rsid w:val="00636CB7"/>
    <w:rsid w:val="0065072B"/>
    <w:rsid w:val="0066502E"/>
    <w:rsid w:val="006D6648"/>
    <w:rsid w:val="006F00FD"/>
    <w:rsid w:val="007F6A7A"/>
    <w:rsid w:val="008A2744"/>
    <w:rsid w:val="008F4625"/>
    <w:rsid w:val="00944674"/>
    <w:rsid w:val="00962194"/>
    <w:rsid w:val="00AB6010"/>
    <w:rsid w:val="00B00A8A"/>
    <w:rsid w:val="00B95AA0"/>
    <w:rsid w:val="00C55525"/>
    <w:rsid w:val="00D315E0"/>
    <w:rsid w:val="00DD1827"/>
    <w:rsid w:val="00E0216C"/>
    <w:rsid w:val="00E463F5"/>
    <w:rsid w:val="00EE4C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SemEspaamento">
    <w:name w:val="No Spacing"/>
    <w:uiPriority w:val="1"/>
    <w:qFormat/>
    <w:rsid w:val="00650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6962</Words>
  <Characters>37595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2025-03-20T12:19:00Z</cp:lastPrinted>
  <dcterms:created xsi:type="dcterms:W3CDTF">2025-03-20T12:31:00Z</dcterms:created>
  <dcterms:modified xsi:type="dcterms:W3CDTF">2025-03-20T12:31:00Z</dcterms:modified>
</cp:coreProperties>
</file>