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22CED" w:rsidRPr="006579C9" w:rsidRDefault="00A60401" w:rsidP="00CC3D39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6579C9">
        <w:rPr>
          <w:rFonts w:ascii="Arial Black" w:hAnsi="Arial Black"/>
          <w:b/>
          <w:bCs/>
          <w:sz w:val="28"/>
          <w:szCs w:val="28"/>
        </w:rPr>
        <w:t>ATAS DAS AUDIÊNCIAS REALIZADA NOS DIAS 2</w:t>
      </w:r>
      <w:r w:rsidR="003F6BFE" w:rsidRPr="006579C9">
        <w:rPr>
          <w:rFonts w:ascii="Arial Black" w:hAnsi="Arial Black"/>
          <w:b/>
          <w:bCs/>
          <w:sz w:val="28"/>
          <w:szCs w:val="28"/>
        </w:rPr>
        <w:t>6</w:t>
      </w:r>
      <w:r w:rsidRPr="006579C9">
        <w:rPr>
          <w:rFonts w:ascii="Arial Black" w:hAnsi="Arial Black"/>
          <w:b/>
          <w:bCs/>
          <w:sz w:val="28"/>
          <w:szCs w:val="28"/>
        </w:rPr>
        <w:t xml:space="preserve"> E 2</w:t>
      </w:r>
      <w:r w:rsidR="003F6BFE" w:rsidRPr="006579C9">
        <w:rPr>
          <w:rFonts w:ascii="Arial Black" w:hAnsi="Arial Black"/>
          <w:b/>
          <w:bCs/>
          <w:sz w:val="28"/>
          <w:szCs w:val="28"/>
        </w:rPr>
        <w:t>7</w:t>
      </w:r>
      <w:r w:rsidRPr="006579C9">
        <w:rPr>
          <w:rFonts w:ascii="Arial Black" w:hAnsi="Arial Black"/>
          <w:b/>
          <w:bCs/>
          <w:sz w:val="28"/>
          <w:szCs w:val="28"/>
        </w:rPr>
        <w:t xml:space="preserve"> DE OUTUBRO DE 202</w:t>
      </w:r>
      <w:r w:rsidR="003F6BFE" w:rsidRPr="006579C9">
        <w:rPr>
          <w:rFonts w:ascii="Arial Black" w:hAnsi="Arial Black"/>
          <w:b/>
          <w:bCs/>
          <w:sz w:val="28"/>
          <w:szCs w:val="28"/>
        </w:rPr>
        <w:t>3</w:t>
      </w:r>
      <w:r w:rsidR="00622CED" w:rsidRPr="006579C9">
        <w:rPr>
          <w:rFonts w:ascii="Arial Black" w:hAnsi="Arial Black"/>
          <w:b/>
          <w:bCs/>
          <w:sz w:val="28"/>
          <w:szCs w:val="28"/>
        </w:rPr>
        <w:t xml:space="preserve"> – DIA 2</w:t>
      </w:r>
      <w:r w:rsidR="003F6BFE" w:rsidRPr="006579C9">
        <w:rPr>
          <w:rFonts w:ascii="Arial Black" w:hAnsi="Arial Black"/>
          <w:b/>
          <w:bCs/>
          <w:sz w:val="28"/>
          <w:szCs w:val="28"/>
        </w:rPr>
        <w:t>6</w:t>
      </w:r>
      <w:r w:rsidR="00622CED" w:rsidRPr="006579C9">
        <w:rPr>
          <w:rFonts w:ascii="Arial Black" w:hAnsi="Arial Black"/>
          <w:b/>
          <w:bCs/>
          <w:sz w:val="28"/>
          <w:szCs w:val="28"/>
        </w:rPr>
        <w:t>/10/202</w:t>
      </w:r>
      <w:r w:rsidR="006579C9" w:rsidRPr="006579C9">
        <w:rPr>
          <w:rFonts w:ascii="Arial Black" w:hAnsi="Arial Black"/>
          <w:b/>
          <w:bCs/>
          <w:sz w:val="28"/>
          <w:szCs w:val="28"/>
        </w:rPr>
        <w:t>3</w:t>
      </w:r>
      <w:r w:rsidR="00622CED" w:rsidRPr="006579C9">
        <w:rPr>
          <w:rFonts w:ascii="Arial Black" w:hAnsi="Arial Black"/>
          <w:b/>
          <w:bCs/>
          <w:sz w:val="28"/>
          <w:szCs w:val="28"/>
        </w:rPr>
        <w:t xml:space="preserve"> – 1ª PARTE</w:t>
      </w:r>
      <w:r w:rsidRPr="006579C9">
        <w:rPr>
          <w:rFonts w:ascii="Arial Narrow" w:hAnsi="Arial Narrow"/>
          <w:b/>
          <w:bCs/>
          <w:sz w:val="28"/>
          <w:szCs w:val="28"/>
        </w:rPr>
        <w:t xml:space="preserve"> </w:t>
      </w:r>
      <w:r w:rsidR="00622CED" w:rsidRPr="006579C9">
        <w:rPr>
          <w:rFonts w:ascii="Arial Narrow" w:hAnsi="Arial Narrow"/>
          <w:b/>
          <w:bCs/>
          <w:sz w:val="28"/>
          <w:szCs w:val="28"/>
        </w:rPr>
        <w:t>//////////////////////////</w:t>
      </w:r>
      <w:r w:rsidR="006579C9">
        <w:rPr>
          <w:rFonts w:ascii="Arial Narrow" w:hAnsi="Arial Narrow"/>
          <w:b/>
          <w:bCs/>
          <w:sz w:val="28"/>
          <w:szCs w:val="28"/>
        </w:rPr>
        <w:t>////////</w:t>
      </w:r>
    </w:p>
    <w:p w:rsidR="00CC3D39" w:rsidRPr="006579C9" w:rsidRDefault="00A60401" w:rsidP="00CC3D39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6579C9">
        <w:rPr>
          <w:rFonts w:ascii="Arial Narrow" w:hAnsi="Arial Narrow"/>
          <w:b/>
          <w:bCs/>
          <w:sz w:val="28"/>
          <w:szCs w:val="28"/>
        </w:rPr>
        <w:t>ATA DA AUDIÊNCIA PÚBLICA REALIZADA NO DIA 2</w:t>
      </w:r>
      <w:r w:rsidR="003F6BFE" w:rsidRPr="006579C9">
        <w:rPr>
          <w:rFonts w:ascii="Arial Narrow" w:hAnsi="Arial Narrow"/>
          <w:b/>
          <w:bCs/>
          <w:sz w:val="28"/>
          <w:szCs w:val="28"/>
        </w:rPr>
        <w:t>6</w:t>
      </w:r>
      <w:r w:rsidRPr="006579C9">
        <w:rPr>
          <w:rFonts w:ascii="Arial Narrow" w:hAnsi="Arial Narrow"/>
          <w:b/>
          <w:bCs/>
          <w:sz w:val="28"/>
          <w:szCs w:val="28"/>
        </w:rPr>
        <w:t xml:space="preserve">  DE OUTUBRO COM O OBJETIVO DE DISCUTIR O PROJETO DE LEI Nº 4</w:t>
      </w:r>
      <w:r w:rsidR="003F6BFE" w:rsidRPr="006579C9">
        <w:rPr>
          <w:rFonts w:ascii="Arial Narrow" w:hAnsi="Arial Narrow"/>
          <w:b/>
          <w:bCs/>
          <w:sz w:val="28"/>
          <w:szCs w:val="28"/>
        </w:rPr>
        <w:t>09/</w:t>
      </w:r>
      <w:r w:rsidRPr="006579C9">
        <w:rPr>
          <w:rFonts w:ascii="Arial Narrow" w:hAnsi="Arial Narrow"/>
          <w:b/>
          <w:bCs/>
          <w:sz w:val="28"/>
          <w:szCs w:val="28"/>
        </w:rPr>
        <w:t>202</w:t>
      </w:r>
      <w:r w:rsidR="003F6BFE" w:rsidRPr="006579C9">
        <w:rPr>
          <w:rFonts w:ascii="Arial Narrow" w:hAnsi="Arial Narrow"/>
          <w:b/>
          <w:bCs/>
          <w:sz w:val="28"/>
          <w:szCs w:val="28"/>
        </w:rPr>
        <w:t xml:space="preserve">3 </w:t>
      </w:r>
      <w:r w:rsidRPr="006579C9">
        <w:rPr>
          <w:rFonts w:ascii="Arial Narrow" w:hAnsi="Arial Narrow"/>
          <w:b/>
          <w:bCs/>
          <w:sz w:val="28"/>
          <w:szCs w:val="28"/>
        </w:rPr>
        <w:t xml:space="preserve"> - PLANO PLURIANUAL DO MUNICIPIO DE SETE LAGOAS PARA O QUADRIÊN/IO 202</w:t>
      </w:r>
      <w:r w:rsidR="003F6BFE" w:rsidRPr="006579C9">
        <w:rPr>
          <w:rFonts w:ascii="Arial Narrow" w:hAnsi="Arial Narrow"/>
          <w:b/>
          <w:bCs/>
          <w:sz w:val="28"/>
          <w:szCs w:val="28"/>
        </w:rPr>
        <w:t>4</w:t>
      </w:r>
      <w:r w:rsidRPr="006579C9">
        <w:rPr>
          <w:rFonts w:ascii="Arial Narrow" w:hAnsi="Arial Narrow"/>
          <w:b/>
          <w:bCs/>
          <w:sz w:val="28"/>
          <w:szCs w:val="28"/>
        </w:rPr>
        <w:t xml:space="preserve">  E PROJETO DE LEI Nº 4</w:t>
      </w:r>
      <w:r w:rsidR="003F6BFE" w:rsidRPr="006579C9">
        <w:rPr>
          <w:rFonts w:ascii="Arial Narrow" w:hAnsi="Arial Narrow"/>
          <w:b/>
          <w:bCs/>
          <w:sz w:val="28"/>
          <w:szCs w:val="28"/>
        </w:rPr>
        <w:t>10</w:t>
      </w:r>
      <w:r w:rsidRPr="006579C9">
        <w:rPr>
          <w:rFonts w:ascii="Arial Narrow" w:hAnsi="Arial Narrow"/>
          <w:b/>
          <w:bCs/>
          <w:sz w:val="28"/>
          <w:szCs w:val="28"/>
        </w:rPr>
        <w:t>/202</w:t>
      </w:r>
      <w:r w:rsidR="003F6BFE" w:rsidRPr="006579C9">
        <w:rPr>
          <w:rFonts w:ascii="Arial Narrow" w:hAnsi="Arial Narrow"/>
          <w:b/>
          <w:bCs/>
          <w:sz w:val="28"/>
          <w:szCs w:val="28"/>
        </w:rPr>
        <w:t>3</w:t>
      </w:r>
      <w:r w:rsidRPr="006579C9">
        <w:rPr>
          <w:rFonts w:ascii="Arial Narrow" w:hAnsi="Arial Narrow"/>
          <w:b/>
          <w:bCs/>
          <w:sz w:val="28"/>
          <w:szCs w:val="28"/>
        </w:rPr>
        <w:t xml:space="preserve"> QUE ESTIMA A RECEITA E FIXA A DESPESA DO MUNICIOIO DE SETE LAGOAS PARA O EXERCÍCIO DE 202</w:t>
      </w:r>
      <w:r w:rsidR="003F6BFE" w:rsidRPr="006579C9">
        <w:rPr>
          <w:rFonts w:ascii="Arial Narrow" w:hAnsi="Arial Narrow"/>
          <w:b/>
          <w:bCs/>
          <w:sz w:val="28"/>
          <w:szCs w:val="28"/>
        </w:rPr>
        <w:t>4 A 2025</w:t>
      </w:r>
      <w:r w:rsidRPr="006579C9">
        <w:rPr>
          <w:rFonts w:ascii="Arial Narrow" w:hAnsi="Arial Narrow"/>
          <w:b/>
          <w:bCs/>
          <w:sz w:val="28"/>
          <w:szCs w:val="28"/>
        </w:rPr>
        <w:t>////////////////////////////////////////////////////////////////////////////////////////////</w:t>
      </w:r>
      <w:r w:rsidR="00EC2E3E" w:rsidRPr="006579C9">
        <w:rPr>
          <w:rFonts w:ascii="Arial Narrow" w:hAnsi="Arial Narrow"/>
          <w:b/>
          <w:bCs/>
          <w:sz w:val="28"/>
          <w:szCs w:val="28"/>
        </w:rPr>
        <w:t>//</w:t>
      </w:r>
      <w:r w:rsidR="006579C9">
        <w:rPr>
          <w:rFonts w:ascii="Arial Narrow" w:hAnsi="Arial Narrow"/>
          <w:b/>
          <w:bCs/>
          <w:sz w:val="28"/>
          <w:szCs w:val="28"/>
        </w:rPr>
        <w:t>/////////</w:t>
      </w:r>
    </w:p>
    <w:p w:rsidR="00EC2E3E" w:rsidRPr="006579C9" w:rsidRDefault="00CC3D39" w:rsidP="00EC2E3E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6579C9">
        <w:rPr>
          <w:rFonts w:ascii="Arial Narrow" w:hAnsi="Arial Narrow"/>
          <w:sz w:val="28"/>
          <w:szCs w:val="28"/>
        </w:rPr>
        <w:t>Em conformidade ao E</w:t>
      </w:r>
      <w:r w:rsidR="00124A63" w:rsidRPr="006579C9">
        <w:rPr>
          <w:rFonts w:ascii="Arial Narrow" w:hAnsi="Arial Narrow"/>
          <w:sz w:val="28"/>
          <w:szCs w:val="28"/>
        </w:rPr>
        <w:t>dital de Audiência Pública N</w:t>
      </w:r>
      <w:r w:rsidR="002353BB" w:rsidRPr="006579C9">
        <w:rPr>
          <w:rFonts w:ascii="Arial Narrow" w:hAnsi="Arial Narrow"/>
          <w:sz w:val="28"/>
          <w:szCs w:val="28"/>
        </w:rPr>
        <w:t>º</w:t>
      </w:r>
      <w:r w:rsidR="00A10A89" w:rsidRPr="006579C9">
        <w:rPr>
          <w:rFonts w:ascii="Arial Narrow" w:hAnsi="Arial Narrow"/>
          <w:sz w:val="28"/>
          <w:szCs w:val="28"/>
        </w:rPr>
        <w:t xml:space="preserve"> </w:t>
      </w:r>
      <w:r w:rsidR="003F6BFE" w:rsidRPr="006579C9">
        <w:rPr>
          <w:rFonts w:ascii="Arial Narrow" w:hAnsi="Arial Narrow"/>
          <w:sz w:val="28"/>
          <w:szCs w:val="28"/>
        </w:rPr>
        <w:t>24</w:t>
      </w:r>
      <w:r w:rsidR="002E02DF" w:rsidRPr="006579C9">
        <w:rPr>
          <w:rFonts w:ascii="Arial Narrow" w:hAnsi="Arial Narrow"/>
          <w:sz w:val="28"/>
          <w:szCs w:val="28"/>
        </w:rPr>
        <w:t>/202</w:t>
      </w:r>
      <w:r w:rsidR="003F6BFE" w:rsidRPr="006579C9">
        <w:rPr>
          <w:rFonts w:ascii="Arial Narrow" w:hAnsi="Arial Narrow"/>
          <w:sz w:val="28"/>
          <w:szCs w:val="28"/>
        </w:rPr>
        <w:t>3</w:t>
      </w:r>
      <w:r w:rsidRPr="006579C9">
        <w:rPr>
          <w:rFonts w:ascii="Arial Narrow" w:hAnsi="Arial Narrow"/>
          <w:sz w:val="28"/>
          <w:szCs w:val="28"/>
        </w:rPr>
        <w:t xml:space="preserve"> publicado no Diário Oficial Eletrônico do L</w:t>
      </w:r>
      <w:r w:rsidR="002E5A8F" w:rsidRPr="006579C9">
        <w:rPr>
          <w:rFonts w:ascii="Arial Narrow" w:hAnsi="Arial Narrow"/>
          <w:sz w:val="28"/>
          <w:szCs w:val="28"/>
        </w:rPr>
        <w:t>egislativo de Sete Lagoas</w:t>
      </w:r>
      <w:r w:rsidRPr="006579C9">
        <w:rPr>
          <w:rFonts w:ascii="Arial Narrow" w:hAnsi="Arial Narrow"/>
          <w:sz w:val="28"/>
          <w:szCs w:val="28"/>
        </w:rPr>
        <w:t>,</w:t>
      </w:r>
      <w:r w:rsidR="002353BB" w:rsidRPr="006579C9">
        <w:rPr>
          <w:rFonts w:ascii="Arial Narrow" w:hAnsi="Arial Narrow"/>
          <w:sz w:val="28"/>
          <w:szCs w:val="28"/>
        </w:rPr>
        <w:t xml:space="preserve"> A Comissão de Fiscalização Financeira e Orçamentária e de Tomada de</w:t>
      </w:r>
      <w:r w:rsidR="00F069D5" w:rsidRPr="006579C9">
        <w:rPr>
          <w:rFonts w:ascii="Arial Narrow" w:hAnsi="Arial Narrow"/>
          <w:sz w:val="28"/>
          <w:szCs w:val="28"/>
        </w:rPr>
        <w:t xml:space="preserve"> Contas da Câmara Municipal de Sete L</w:t>
      </w:r>
      <w:r w:rsidR="002353BB" w:rsidRPr="006579C9">
        <w:rPr>
          <w:rFonts w:ascii="Arial Narrow" w:hAnsi="Arial Narrow"/>
          <w:sz w:val="28"/>
          <w:szCs w:val="28"/>
        </w:rPr>
        <w:t xml:space="preserve">agoas, no uso das atribuições que lhe conferem o inciso  II, do art. </w:t>
      </w:r>
      <w:r w:rsidR="00F069D5" w:rsidRPr="006579C9">
        <w:rPr>
          <w:rFonts w:ascii="Arial Narrow" w:hAnsi="Arial Narrow"/>
          <w:sz w:val="28"/>
          <w:szCs w:val="28"/>
        </w:rPr>
        <w:t>76 e § 2º do art. 83 da Resolução nº 810/95 (regimento Interno da Câmara Municipal) c/c o parágrafo único do art. 48 da Lei e de acordo com a Lei Complementar nº 101/2000 (Lei de Responsabilidade Fiscal), tendo em vista a</w:t>
      </w:r>
      <w:r w:rsidR="00A60401" w:rsidRPr="006579C9">
        <w:rPr>
          <w:rFonts w:ascii="Arial Narrow" w:hAnsi="Arial Narrow"/>
          <w:sz w:val="28"/>
          <w:szCs w:val="28"/>
        </w:rPr>
        <w:t xml:space="preserve"> L</w:t>
      </w:r>
      <w:r w:rsidR="00F069D5" w:rsidRPr="006579C9">
        <w:rPr>
          <w:rFonts w:ascii="Arial Narrow" w:hAnsi="Arial Narrow"/>
          <w:sz w:val="28"/>
          <w:szCs w:val="28"/>
        </w:rPr>
        <w:t>ei Municipal Nº 6826/2003.  A</w:t>
      </w:r>
      <w:r w:rsidRPr="006579C9">
        <w:rPr>
          <w:rFonts w:ascii="Arial Narrow" w:hAnsi="Arial Narrow"/>
          <w:sz w:val="28"/>
          <w:szCs w:val="28"/>
        </w:rPr>
        <w:t xml:space="preserve"> Câmara Municipal d</w:t>
      </w:r>
      <w:r w:rsidR="008A1393" w:rsidRPr="006579C9">
        <w:rPr>
          <w:rFonts w:ascii="Arial Narrow" w:hAnsi="Arial Narrow"/>
          <w:sz w:val="28"/>
          <w:szCs w:val="28"/>
        </w:rPr>
        <w:t>e Sete Lagoas realizou no</w:t>
      </w:r>
      <w:r w:rsidR="00A60401" w:rsidRPr="006579C9">
        <w:rPr>
          <w:rFonts w:ascii="Arial Narrow" w:hAnsi="Arial Narrow"/>
          <w:sz w:val="28"/>
          <w:szCs w:val="28"/>
        </w:rPr>
        <w:t>s</w:t>
      </w:r>
      <w:r w:rsidR="008A1393" w:rsidRPr="006579C9">
        <w:rPr>
          <w:rFonts w:ascii="Arial Narrow" w:hAnsi="Arial Narrow"/>
          <w:sz w:val="28"/>
          <w:szCs w:val="28"/>
        </w:rPr>
        <w:t xml:space="preserve"> dia</w:t>
      </w:r>
      <w:r w:rsidR="00A60401" w:rsidRPr="006579C9">
        <w:rPr>
          <w:rFonts w:ascii="Arial Narrow" w:hAnsi="Arial Narrow"/>
          <w:sz w:val="28"/>
          <w:szCs w:val="28"/>
        </w:rPr>
        <w:t>s</w:t>
      </w:r>
      <w:r w:rsidR="008A1393" w:rsidRPr="006579C9">
        <w:rPr>
          <w:rFonts w:ascii="Arial Narrow" w:hAnsi="Arial Narrow"/>
          <w:sz w:val="28"/>
          <w:szCs w:val="28"/>
        </w:rPr>
        <w:t xml:space="preserve"> </w:t>
      </w:r>
      <w:r w:rsidR="002E02DF" w:rsidRPr="006579C9">
        <w:rPr>
          <w:rFonts w:ascii="Arial Narrow" w:hAnsi="Arial Narrow"/>
          <w:sz w:val="28"/>
          <w:szCs w:val="28"/>
        </w:rPr>
        <w:t>2</w:t>
      </w:r>
      <w:r w:rsidR="003F6BFE" w:rsidRPr="006579C9">
        <w:rPr>
          <w:rFonts w:ascii="Arial Narrow" w:hAnsi="Arial Narrow"/>
          <w:sz w:val="28"/>
          <w:szCs w:val="28"/>
        </w:rPr>
        <w:t>6</w:t>
      </w:r>
      <w:r w:rsidR="002E02DF" w:rsidRPr="006579C9">
        <w:rPr>
          <w:rFonts w:ascii="Arial Narrow" w:hAnsi="Arial Narrow"/>
          <w:sz w:val="28"/>
          <w:szCs w:val="28"/>
        </w:rPr>
        <w:t xml:space="preserve">  </w:t>
      </w:r>
      <w:r w:rsidRPr="006579C9">
        <w:rPr>
          <w:rFonts w:ascii="Arial Narrow" w:hAnsi="Arial Narrow"/>
          <w:sz w:val="28"/>
          <w:szCs w:val="28"/>
        </w:rPr>
        <w:t xml:space="preserve">de </w:t>
      </w:r>
      <w:r w:rsidR="005330D3" w:rsidRPr="006579C9">
        <w:rPr>
          <w:rFonts w:ascii="Arial Narrow" w:hAnsi="Arial Narrow"/>
          <w:sz w:val="28"/>
          <w:szCs w:val="28"/>
        </w:rPr>
        <w:t>outu</w:t>
      </w:r>
      <w:r w:rsidR="002E02DF" w:rsidRPr="006579C9">
        <w:rPr>
          <w:rFonts w:ascii="Arial Narrow" w:hAnsi="Arial Narrow"/>
          <w:sz w:val="28"/>
          <w:szCs w:val="28"/>
        </w:rPr>
        <w:t xml:space="preserve">bro </w:t>
      </w:r>
      <w:r w:rsidR="009919F3" w:rsidRPr="006579C9">
        <w:rPr>
          <w:rFonts w:ascii="Arial Narrow" w:hAnsi="Arial Narrow"/>
          <w:sz w:val="28"/>
          <w:szCs w:val="28"/>
        </w:rPr>
        <w:t xml:space="preserve"> de 202</w:t>
      </w:r>
      <w:r w:rsidR="00670D4F" w:rsidRPr="006579C9">
        <w:rPr>
          <w:rFonts w:ascii="Arial Narrow" w:hAnsi="Arial Narrow"/>
          <w:sz w:val="28"/>
          <w:szCs w:val="28"/>
        </w:rPr>
        <w:t>3</w:t>
      </w:r>
      <w:r w:rsidRPr="006579C9">
        <w:rPr>
          <w:rFonts w:ascii="Arial Narrow" w:hAnsi="Arial Narrow"/>
          <w:sz w:val="28"/>
          <w:szCs w:val="28"/>
        </w:rPr>
        <w:t xml:space="preserve">, no Plenário Deputado Wilson </w:t>
      </w:r>
      <w:proofErr w:type="spellStart"/>
      <w:r w:rsidRPr="006579C9">
        <w:rPr>
          <w:rFonts w:ascii="Arial Narrow" w:hAnsi="Arial Narrow"/>
          <w:sz w:val="28"/>
          <w:szCs w:val="28"/>
        </w:rPr>
        <w:t>Tanure</w:t>
      </w:r>
      <w:proofErr w:type="spellEnd"/>
      <w:r w:rsidRPr="006579C9">
        <w:rPr>
          <w:rFonts w:ascii="Arial Narrow" w:hAnsi="Arial Narrow"/>
          <w:sz w:val="28"/>
          <w:szCs w:val="28"/>
        </w:rPr>
        <w:t>,</w:t>
      </w:r>
      <w:r w:rsidR="00A553FF" w:rsidRPr="006579C9">
        <w:rPr>
          <w:rFonts w:ascii="Arial Narrow" w:hAnsi="Arial Narrow"/>
          <w:sz w:val="28"/>
          <w:szCs w:val="28"/>
        </w:rPr>
        <w:t xml:space="preserve"> </w:t>
      </w:r>
      <w:r w:rsidRPr="006579C9">
        <w:rPr>
          <w:rFonts w:ascii="Arial Narrow" w:hAnsi="Arial Narrow"/>
          <w:sz w:val="28"/>
          <w:szCs w:val="28"/>
        </w:rPr>
        <w:t xml:space="preserve"> Audiência Pública com o objetivo</w:t>
      </w:r>
      <w:r w:rsidR="009919F3" w:rsidRPr="006579C9">
        <w:rPr>
          <w:rFonts w:ascii="Arial Narrow" w:hAnsi="Arial Narrow"/>
          <w:sz w:val="28"/>
          <w:szCs w:val="28"/>
        </w:rPr>
        <w:t xml:space="preserve"> de discutir </w:t>
      </w:r>
      <w:r w:rsidR="00110708" w:rsidRPr="006579C9">
        <w:rPr>
          <w:rFonts w:ascii="Arial Narrow" w:hAnsi="Arial Narrow"/>
          <w:b/>
          <w:bCs/>
          <w:sz w:val="28"/>
          <w:szCs w:val="28"/>
        </w:rPr>
        <w:t>O PROJETO DE LEI Nº 409/2023  - PLANO PLURIANUAL DO MUNICIPIO DE SETE LAGOAS PARA O QUADRIÊN/IO 2024  E PROJETO DE LEI Nº 410/2023 QUE ESTIMA A RECEITA E FIXA A DESPESA DO MUNICIOIO DE SETE LAGOAS PARA O EXERCÍCIO DE 2024 A 2025</w:t>
      </w:r>
      <w:r w:rsidR="002D0EEB" w:rsidRPr="006579C9">
        <w:rPr>
          <w:rFonts w:ascii="Arial Narrow" w:hAnsi="Arial Narrow"/>
          <w:b/>
          <w:bCs/>
          <w:sz w:val="28"/>
          <w:szCs w:val="28"/>
        </w:rPr>
        <w:t xml:space="preserve">. </w:t>
      </w:r>
      <w:r w:rsidR="002D0EEB" w:rsidRPr="006579C9">
        <w:rPr>
          <w:rFonts w:ascii="Arial Narrow" w:hAnsi="Arial Narrow"/>
          <w:sz w:val="28"/>
          <w:szCs w:val="28"/>
        </w:rPr>
        <w:t xml:space="preserve">A abertura da Reunião foi realizada pelo Cerimonial da Casa, </w:t>
      </w:r>
      <w:proofErr w:type="gramStart"/>
      <w:r w:rsidR="002D0EEB" w:rsidRPr="006579C9">
        <w:rPr>
          <w:rFonts w:ascii="Arial Narrow" w:hAnsi="Arial Narrow"/>
          <w:sz w:val="28"/>
          <w:szCs w:val="28"/>
        </w:rPr>
        <w:t>que  convidou</w:t>
      </w:r>
      <w:proofErr w:type="gramEnd"/>
      <w:r w:rsidR="002D0EEB" w:rsidRPr="006579C9">
        <w:rPr>
          <w:rFonts w:ascii="Arial Narrow" w:hAnsi="Arial Narrow"/>
          <w:sz w:val="28"/>
          <w:szCs w:val="28"/>
        </w:rPr>
        <w:t xml:space="preserve"> para compor a mesa: </w:t>
      </w:r>
      <w:r w:rsidR="003F6BFE" w:rsidRPr="006579C9">
        <w:rPr>
          <w:rFonts w:ascii="Arial Narrow" w:hAnsi="Arial Narrow"/>
          <w:sz w:val="28"/>
          <w:szCs w:val="28"/>
        </w:rPr>
        <w:t>A</w:t>
      </w:r>
      <w:r w:rsidR="002D0EEB" w:rsidRPr="006579C9">
        <w:rPr>
          <w:rFonts w:ascii="Arial Narrow" w:hAnsi="Arial Narrow"/>
          <w:sz w:val="28"/>
          <w:szCs w:val="28"/>
        </w:rPr>
        <w:t xml:space="preserve"> Presidente da Comissão de Fiscalização Financeira e Orçamentária e de Tomada de Contas – Vereador</w:t>
      </w:r>
      <w:r w:rsidR="003F6BFE" w:rsidRPr="006579C9">
        <w:rPr>
          <w:rFonts w:ascii="Arial Narrow" w:hAnsi="Arial Narrow"/>
          <w:sz w:val="28"/>
          <w:szCs w:val="28"/>
        </w:rPr>
        <w:t>a</w:t>
      </w:r>
      <w:r w:rsidR="002D0EEB" w:rsidRPr="006579C9">
        <w:rPr>
          <w:rFonts w:ascii="Arial Narrow" w:hAnsi="Arial Narrow"/>
          <w:sz w:val="28"/>
          <w:szCs w:val="28"/>
        </w:rPr>
        <w:t xml:space="preserve"> </w:t>
      </w:r>
      <w:r w:rsidR="003F6BFE" w:rsidRPr="006579C9">
        <w:rPr>
          <w:rFonts w:ascii="Arial Narrow" w:hAnsi="Arial Narrow"/>
          <w:sz w:val="28"/>
          <w:szCs w:val="28"/>
        </w:rPr>
        <w:t>Silvia  Regina de Oliveira</w:t>
      </w:r>
      <w:r w:rsidR="009919F3" w:rsidRPr="006579C9">
        <w:rPr>
          <w:rFonts w:ascii="Arial Narrow" w:hAnsi="Arial Narrow"/>
          <w:sz w:val="28"/>
          <w:szCs w:val="28"/>
        </w:rPr>
        <w:t>.</w:t>
      </w:r>
      <w:r w:rsidR="005330D3" w:rsidRPr="006579C9">
        <w:rPr>
          <w:rFonts w:ascii="Arial Narrow" w:hAnsi="Arial Narrow"/>
          <w:sz w:val="28"/>
          <w:szCs w:val="28"/>
        </w:rPr>
        <w:t xml:space="preserve"> </w:t>
      </w:r>
      <w:r w:rsidR="009919F3" w:rsidRPr="006579C9">
        <w:rPr>
          <w:rFonts w:ascii="Arial Narrow" w:hAnsi="Arial Narrow"/>
          <w:sz w:val="28"/>
          <w:szCs w:val="28"/>
        </w:rPr>
        <w:t xml:space="preserve">Registrado </w:t>
      </w:r>
      <w:r w:rsidR="002D0EEB" w:rsidRPr="006579C9">
        <w:rPr>
          <w:rFonts w:ascii="Arial Narrow" w:hAnsi="Arial Narrow" w:cs="Calibri"/>
          <w:color w:val="000000"/>
          <w:sz w:val="28"/>
          <w:szCs w:val="28"/>
        </w:rPr>
        <w:t>presença dos vereadores:</w:t>
      </w:r>
      <w:r w:rsidR="00CC7E1B" w:rsidRPr="006579C9">
        <w:rPr>
          <w:rFonts w:ascii="Arial Narrow" w:hAnsi="Arial Narrow" w:cs="Calibri"/>
          <w:color w:val="000000"/>
          <w:sz w:val="28"/>
          <w:szCs w:val="28"/>
        </w:rPr>
        <w:t xml:space="preserve"> Caio </w:t>
      </w:r>
      <w:proofErr w:type="spellStart"/>
      <w:r w:rsidR="00CC7E1B" w:rsidRPr="006579C9">
        <w:rPr>
          <w:rFonts w:ascii="Arial Narrow" w:hAnsi="Arial Narrow" w:cs="Calibri"/>
          <w:color w:val="000000"/>
          <w:sz w:val="28"/>
          <w:szCs w:val="28"/>
        </w:rPr>
        <w:t>Lucius</w:t>
      </w:r>
      <w:proofErr w:type="spellEnd"/>
      <w:r w:rsidR="00CC7E1B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proofErr w:type="spellStart"/>
      <w:r w:rsidR="00CC7E1B" w:rsidRPr="006579C9">
        <w:rPr>
          <w:rFonts w:ascii="Arial Narrow" w:hAnsi="Arial Narrow" w:cs="Calibri"/>
          <w:color w:val="000000"/>
          <w:sz w:val="28"/>
          <w:szCs w:val="28"/>
        </w:rPr>
        <w:t>Valace</w:t>
      </w:r>
      <w:proofErr w:type="spellEnd"/>
      <w:r w:rsidR="00CC7E1B" w:rsidRPr="006579C9">
        <w:rPr>
          <w:rFonts w:ascii="Arial Narrow" w:hAnsi="Arial Narrow" w:cs="Calibri"/>
          <w:color w:val="000000"/>
          <w:sz w:val="28"/>
          <w:szCs w:val="28"/>
        </w:rPr>
        <w:t xml:space="preserve"> de Oliveira</w:t>
      </w:r>
      <w:r w:rsidR="00E67429" w:rsidRPr="006579C9">
        <w:rPr>
          <w:rFonts w:ascii="Arial Narrow" w:hAnsi="Arial Narrow" w:cs="Calibri"/>
          <w:color w:val="000000"/>
          <w:sz w:val="28"/>
          <w:szCs w:val="28"/>
        </w:rPr>
        <w:t>,</w:t>
      </w:r>
      <w:r w:rsidR="00A10A89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proofErr w:type="spellStart"/>
      <w:r w:rsidR="00670D4F" w:rsidRPr="006579C9">
        <w:rPr>
          <w:rFonts w:ascii="Arial Narrow" w:hAnsi="Arial Narrow" w:cs="Calibri"/>
          <w:color w:val="000000"/>
          <w:sz w:val="28"/>
          <w:szCs w:val="28"/>
        </w:rPr>
        <w:t>Janderson</w:t>
      </w:r>
      <w:proofErr w:type="spellEnd"/>
      <w:r w:rsidR="00670D4F" w:rsidRPr="006579C9">
        <w:rPr>
          <w:rFonts w:ascii="Arial Narrow" w:hAnsi="Arial Narrow" w:cs="Calibri"/>
          <w:color w:val="000000"/>
          <w:sz w:val="28"/>
          <w:szCs w:val="28"/>
        </w:rPr>
        <w:t xml:space="preserve"> de Avelar Oliveira, Ismael Soares de Moura, Heloisa Diniz Frois.</w:t>
      </w:r>
      <w:r w:rsidR="00B82D3F" w:rsidRPr="006579C9">
        <w:rPr>
          <w:rFonts w:ascii="Arial Narrow" w:hAnsi="Arial Narrow" w:cs="Calibri"/>
          <w:color w:val="000000"/>
          <w:sz w:val="28"/>
          <w:szCs w:val="28"/>
        </w:rPr>
        <w:t xml:space="preserve">, Ana Carolina </w:t>
      </w:r>
      <w:proofErr w:type="spellStart"/>
      <w:r w:rsidR="00B82D3F" w:rsidRPr="006579C9">
        <w:rPr>
          <w:rFonts w:ascii="Arial Narrow" w:hAnsi="Arial Narrow" w:cs="Calibri"/>
          <w:color w:val="000000"/>
          <w:sz w:val="28"/>
          <w:szCs w:val="28"/>
        </w:rPr>
        <w:t>Pontelo</w:t>
      </w:r>
      <w:proofErr w:type="spellEnd"/>
      <w:r w:rsidR="00B82D3F" w:rsidRPr="006579C9">
        <w:rPr>
          <w:rFonts w:ascii="Arial Narrow" w:hAnsi="Arial Narrow" w:cs="Calibri"/>
          <w:color w:val="000000"/>
          <w:sz w:val="28"/>
          <w:szCs w:val="28"/>
        </w:rPr>
        <w:t xml:space="preserve"> Canabrava, </w:t>
      </w:r>
      <w:proofErr w:type="spellStart"/>
      <w:proofErr w:type="gramStart"/>
      <w:r w:rsidR="00B82D3F" w:rsidRPr="006579C9">
        <w:rPr>
          <w:rFonts w:ascii="Arial Narrow" w:hAnsi="Arial Narrow" w:cs="Calibri"/>
          <w:color w:val="000000"/>
          <w:sz w:val="28"/>
          <w:szCs w:val="28"/>
        </w:rPr>
        <w:t>Ivson</w:t>
      </w:r>
      <w:proofErr w:type="spellEnd"/>
      <w:r w:rsidR="00B82D3F" w:rsidRPr="006579C9">
        <w:rPr>
          <w:rFonts w:ascii="Arial Narrow" w:hAnsi="Arial Narrow" w:cs="Calibri"/>
          <w:color w:val="000000"/>
          <w:sz w:val="28"/>
          <w:szCs w:val="28"/>
        </w:rPr>
        <w:t xml:space="preserve">  Gomes</w:t>
      </w:r>
      <w:proofErr w:type="gramEnd"/>
      <w:r w:rsidR="00B82D3F" w:rsidRPr="006579C9">
        <w:rPr>
          <w:rFonts w:ascii="Arial Narrow" w:hAnsi="Arial Narrow" w:cs="Calibri"/>
          <w:color w:val="000000"/>
          <w:sz w:val="28"/>
          <w:szCs w:val="28"/>
        </w:rPr>
        <w:t xml:space="preserve"> de Castro.</w:t>
      </w:r>
      <w:r w:rsidR="000D1085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F425B5" w:rsidRPr="006579C9">
        <w:rPr>
          <w:rFonts w:ascii="Arial Narrow" w:hAnsi="Arial Narrow"/>
          <w:sz w:val="28"/>
          <w:szCs w:val="28"/>
        </w:rPr>
        <w:t xml:space="preserve">Procurador desta </w:t>
      </w:r>
      <w:proofErr w:type="gramStart"/>
      <w:r w:rsidR="00F425B5" w:rsidRPr="006579C9">
        <w:rPr>
          <w:rFonts w:ascii="Arial Narrow" w:hAnsi="Arial Narrow"/>
          <w:sz w:val="28"/>
          <w:szCs w:val="28"/>
        </w:rPr>
        <w:t>Casa  Dr.</w:t>
      </w:r>
      <w:proofErr w:type="gramEnd"/>
      <w:r w:rsidR="00F425B5" w:rsidRPr="006579C9">
        <w:rPr>
          <w:rFonts w:ascii="Arial Narrow" w:hAnsi="Arial Narrow"/>
          <w:sz w:val="28"/>
          <w:szCs w:val="28"/>
        </w:rPr>
        <w:t xml:space="preserve"> Fernando Roque </w:t>
      </w:r>
      <w:r w:rsidR="008B580F" w:rsidRPr="006579C9">
        <w:rPr>
          <w:rFonts w:ascii="Arial Narrow" w:hAnsi="Arial Narrow" w:cs="Calibri"/>
          <w:color w:val="000000"/>
          <w:sz w:val="28"/>
          <w:szCs w:val="28"/>
        </w:rPr>
        <w:t>e</w:t>
      </w:r>
      <w:r w:rsidR="008443EF" w:rsidRPr="00351F9C">
        <w:rPr>
          <w:rFonts w:ascii="Arial Narrow" w:eastAsia="Times New Roman" w:hAnsi="Arial Narrow" w:cs="Calibri"/>
          <w:sz w:val="28"/>
          <w:szCs w:val="28"/>
          <w:lang w:eastAsia="pt-BR"/>
        </w:rPr>
        <w:t xml:space="preserve">,  representantes do Executivo: </w:t>
      </w:r>
      <w:proofErr w:type="spellStart"/>
      <w:r w:rsidR="008443EF" w:rsidRPr="00351F9C">
        <w:rPr>
          <w:rFonts w:ascii="Arial Narrow" w:eastAsia="Times New Roman" w:hAnsi="Arial Narrow" w:cs="Calibri"/>
          <w:sz w:val="28"/>
          <w:szCs w:val="28"/>
          <w:lang w:eastAsia="pt-BR"/>
        </w:rPr>
        <w:t>Kariny</w:t>
      </w:r>
      <w:proofErr w:type="spellEnd"/>
      <w:r w:rsidR="008443EF" w:rsidRPr="00351F9C">
        <w:rPr>
          <w:rFonts w:ascii="Arial Narrow" w:eastAsia="Times New Roman" w:hAnsi="Arial Narrow" w:cs="Calibri"/>
          <w:sz w:val="28"/>
          <w:szCs w:val="28"/>
          <w:lang w:eastAsia="pt-BR"/>
        </w:rPr>
        <w:t xml:space="preserve"> S. Teixeira, Rita de Cássia Pires</w:t>
      </w:r>
      <w:r w:rsidR="004156C6">
        <w:rPr>
          <w:rFonts w:ascii="Arial Narrow" w:eastAsia="Times New Roman" w:hAnsi="Arial Narrow" w:cs="Calibri"/>
          <w:sz w:val="28"/>
          <w:szCs w:val="28"/>
          <w:lang w:eastAsia="pt-BR"/>
        </w:rPr>
        <w:t>, Daniel Tavares e outros</w:t>
      </w:r>
      <w:r w:rsidR="008B580F" w:rsidRPr="006579C9">
        <w:rPr>
          <w:rFonts w:ascii="Arial Narrow" w:hAnsi="Arial Narrow" w:cs="Calibri"/>
          <w:color w:val="000000"/>
          <w:sz w:val="28"/>
          <w:szCs w:val="28"/>
        </w:rPr>
        <w:t>.</w:t>
      </w:r>
      <w:r w:rsidR="00117B8C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8B580F" w:rsidRPr="006579C9">
        <w:rPr>
          <w:rFonts w:ascii="Arial Narrow" w:hAnsi="Arial Narrow"/>
          <w:sz w:val="28"/>
          <w:szCs w:val="28"/>
        </w:rPr>
        <w:t xml:space="preserve">Em concordância ao Regimento Interno desta Casa, o Cerimonial convidou </w:t>
      </w:r>
      <w:proofErr w:type="gramStart"/>
      <w:r w:rsidR="00670D4F" w:rsidRPr="006579C9">
        <w:rPr>
          <w:rFonts w:ascii="Arial Narrow" w:hAnsi="Arial Narrow"/>
          <w:sz w:val="28"/>
          <w:szCs w:val="28"/>
        </w:rPr>
        <w:t xml:space="preserve">a </w:t>
      </w:r>
      <w:r w:rsidR="008B580F" w:rsidRPr="006579C9">
        <w:rPr>
          <w:rFonts w:ascii="Arial Narrow" w:hAnsi="Arial Narrow"/>
          <w:sz w:val="28"/>
          <w:szCs w:val="28"/>
        </w:rPr>
        <w:t xml:space="preserve"> Vereador</w:t>
      </w:r>
      <w:r w:rsidR="00670D4F" w:rsidRPr="006579C9">
        <w:rPr>
          <w:rFonts w:ascii="Arial Narrow" w:hAnsi="Arial Narrow"/>
          <w:sz w:val="28"/>
          <w:szCs w:val="28"/>
        </w:rPr>
        <w:t>a</w:t>
      </w:r>
      <w:proofErr w:type="gramEnd"/>
      <w:r w:rsidR="00670D4F" w:rsidRPr="006579C9">
        <w:rPr>
          <w:rFonts w:ascii="Arial Narrow" w:hAnsi="Arial Narrow"/>
          <w:sz w:val="28"/>
          <w:szCs w:val="28"/>
        </w:rPr>
        <w:t xml:space="preserve"> </w:t>
      </w:r>
      <w:r w:rsidR="008B580F" w:rsidRPr="006579C9">
        <w:rPr>
          <w:rFonts w:ascii="Arial Narrow" w:hAnsi="Arial Narrow"/>
          <w:sz w:val="28"/>
          <w:szCs w:val="28"/>
        </w:rPr>
        <w:t xml:space="preserve"> </w:t>
      </w:r>
      <w:r w:rsidR="00670D4F" w:rsidRPr="006579C9">
        <w:rPr>
          <w:rFonts w:ascii="Arial Narrow" w:hAnsi="Arial Narrow"/>
          <w:b/>
          <w:sz w:val="28"/>
          <w:szCs w:val="28"/>
        </w:rPr>
        <w:t>Heloisa Dinis Frois</w:t>
      </w:r>
      <w:r w:rsidR="00670D4F" w:rsidRPr="006579C9">
        <w:rPr>
          <w:rFonts w:ascii="Arial Narrow" w:hAnsi="Arial Narrow"/>
          <w:sz w:val="28"/>
          <w:szCs w:val="28"/>
        </w:rPr>
        <w:t xml:space="preserve"> </w:t>
      </w:r>
      <w:r w:rsidR="008B580F" w:rsidRPr="006579C9">
        <w:rPr>
          <w:rFonts w:ascii="Arial Narrow" w:hAnsi="Arial Narrow"/>
          <w:sz w:val="28"/>
          <w:szCs w:val="28"/>
        </w:rPr>
        <w:t>fazer a leitura de um trecho da Bíblia Sagrada.</w:t>
      </w:r>
      <w:r w:rsidR="00670D4F" w:rsidRPr="006579C9">
        <w:rPr>
          <w:rFonts w:ascii="Arial Narrow" w:hAnsi="Arial Narrow"/>
          <w:sz w:val="28"/>
          <w:szCs w:val="28"/>
        </w:rPr>
        <w:t xml:space="preserve"> Passou a palavra ao Presidente desta Casa, Caio </w:t>
      </w:r>
      <w:proofErr w:type="spellStart"/>
      <w:r w:rsidR="00670D4F" w:rsidRPr="006579C9">
        <w:rPr>
          <w:rFonts w:ascii="Arial Narrow" w:hAnsi="Arial Narrow"/>
          <w:sz w:val="28"/>
          <w:szCs w:val="28"/>
        </w:rPr>
        <w:t>Lucius</w:t>
      </w:r>
      <w:proofErr w:type="spellEnd"/>
      <w:r w:rsidR="00670D4F" w:rsidRPr="006579C9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670D4F" w:rsidRPr="006579C9">
        <w:rPr>
          <w:rFonts w:ascii="Arial Narrow" w:hAnsi="Arial Narrow"/>
          <w:sz w:val="28"/>
          <w:szCs w:val="28"/>
        </w:rPr>
        <w:t>Valace</w:t>
      </w:r>
      <w:proofErr w:type="spellEnd"/>
      <w:r w:rsidR="00670D4F" w:rsidRPr="006579C9">
        <w:rPr>
          <w:rFonts w:ascii="Arial Narrow" w:hAnsi="Arial Narrow"/>
          <w:sz w:val="28"/>
          <w:szCs w:val="28"/>
        </w:rPr>
        <w:t xml:space="preserve"> de Oliveira, que cumprimentou a todos, e disse que hoje estamos aqui para cumprir as demandas da Lei de Responsabilid</w:t>
      </w:r>
      <w:r w:rsidR="000D1085" w:rsidRPr="006579C9">
        <w:rPr>
          <w:rFonts w:ascii="Arial Narrow" w:hAnsi="Arial Narrow"/>
          <w:sz w:val="28"/>
          <w:szCs w:val="28"/>
        </w:rPr>
        <w:t>a</w:t>
      </w:r>
      <w:r w:rsidR="00670D4F" w:rsidRPr="006579C9">
        <w:rPr>
          <w:rFonts w:ascii="Arial Narrow" w:hAnsi="Arial Narrow"/>
          <w:sz w:val="28"/>
          <w:szCs w:val="28"/>
        </w:rPr>
        <w:t>de fiscal que é a transparência de acesso p</w:t>
      </w:r>
      <w:r w:rsidR="000D1085" w:rsidRPr="006579C9">
        <w:rPr>
          <w:rFonts w:ascii="Arial Narrow" w:hAnsi="Arial Narrow"/>
          <w:sz w:val="28"/>
          <w:szCs w:val="28"/>
        </w:rPr>
        <w:t>ú</w:t>
      </w:r>
      <w:r w:rsidR="00670D4F" w:rsidRPr="006579C9">
        <w:rPr>
          <w:rFonts w:ascii="Arial Narrow" w:hAnsi="Arial Narrow"/>
          <w:sz w:val="28"/>
          <w:szCs w:val="28"/>
        </w:rPr>
        <w:t xml:space="preserve">blico. </w:t>
      </w:r>
      <w:r w:rsidR="000D1085" w:rsidRPr="006579C9">
        <w:rPr>
          <w:rFonts w:ascii="Arial Narrow" w:hAnsi="Arial Narrow"/>
          <w:sz w:val="28"/>
          <w:szCs w:val="28"/>
        </w:rPr>
        <w:t xml:space="preserve"> E este instrumento da gestão dá oportunidade a todo cidadão de acompanhar as suas reinvindicações no orçamento.</w:t>
      </w:r>
      <w:r w:rsidR="008B580F" w:rsidRPr="006579C9">
        <w:rPr>
          <w:rFonts w:ascii="Arial Narrow" w:hAnsi="Arial Narrow"/>
          <w:sz w:val="28"/>
          <w:szCs w:val="28"/>
        </w:rPr>
        <w:t xml:space="preserve"> Passou então, a </w:t>
      </w:r>
      <w:r w:rsidR="008B580F" w:rsidRPr="006579C9">
        <w:rPr>
          <w:rFonts w:ascii="Arial Narrow" w:hAnsi="Arial Narrow" w:cs="ae_AlArabiya"/>
          <w:sz w:val="28"/>
          <w:szCs w:val="28"/>
        </w:rPr>
        <w:t xml:space="preserve">palavra ao Presidente </w:t>
      </w:r>
      <w:proofErr w:type="gramStart"/>
      <w:r w:rsidR="008B580F" w:rsidRPr="006579C9">
        <w:rPr>
          <w:rFonts w:ascii="Arial Narrow" w:hAnsi="Arial Narrow" w:cs="ae_AlArabiya"/>
          <w:sz w:val="28"/>
          <w:szCs w:val="28"/>
        </w:rPr>
        <w:t>da  CFFOTC</w:t>
      </w:r>
      <w:proofErr w:type="gramEnd"/>
      <w:r w:rsidR="008B580F" w:rsidRPr="006579C9">
        <w:rPr>
          <w:rFonts w:ascii="Arial Narrow" w:hAnsi="Arial Narrow" w:cs="ae_AlArabiya"/>
          <w:sz w:val="28"/>
          <w:szCs w:val="28"/>
        </w:rPr>
        <w:t xml:space="preserve"> Vereador</w:t>
      </w:r>
      <w:r w:rsidR="00670D4F" w:rsidRPr="006579C9">
        <w:rPr>
          <w:rFonts w:ascii="Arial Narrow" w:hAnsi="Arial Narrow" w:cs="ae_AlArabiya"/>
          <w:sz w:val="28"/>
          <w:szCs w:val="28"/>
        </w:rPr>
        <w:t>a</w:t>
      </w:r>
      <w:r w:rsidR="008B580F" w:rsidRPr="006579C9">
        <w:rPr>
          <w:rFonts w:ascii="Arial Narrow" w:hAnsi="Arial Narrow" w:cs="ae_AlArabiya"/>
          <w:sz w:val="28"/>
          <w:szCs w:val="28"/>
        </w:rPr>
        <w:t xml:space="preserve"> </w:t>
      </w:r>
      <w:r w:rsidR="00670D4F" w:rsidRPr="006579C9">
        <w:rPr>
          <w:rFonts w:ascii="Arial Narrow" w:hAnsi="Arial Narrow" w:cs="ae_AlArabiya"/>
          <w:sz w:val="28"/>
          <w:szCs w:val="28"/>
        </w:rPr>
        <w:t xml:space="preserve">Silvia Regina de Oliveira </w:t>
      </w:r>
      <w:r w:rsidR="008B580F" w:rsidRPr="006579C9">
        <w:rPr>
          <w:rFonts w:ascii="Arial Narrow" w:hAnsi="Arial Narrow" w:cs="ae_AlArabiya"/>
          <w:sz w:val="28"/>
          <w:szCs w:val="28"/>
        </w:rPr>
        <w:t xml:space="preserve">para Presidir esta Audiência, que cumprimentou e agradeceu a presença de todos, e, informou que tudo que será exposto aqui hoje é </w:t>
      </w:r>
      <w:r w:rsidR="00B43604" w:rsidRPr="006579C9">
        <w:rPr>
          <w:rFonts w:ascii="Arial Narrow" w:hAnsi="Arial Narrow" w:cs="Calibri"/>
          <w:color w:val="000000"/>
          <w:sz w:val="28"/>
          <w:szCs w:val="28"/>
        </w:rPr>
        <w:t xml:space="preserve">previsão de </w:t>
      </w:r>
      <w:r w:rsidR="008B580F" w:rsidRPr="006579C9">
        <w:rPr>
          <w:rFonts w:ascii="Arial Narrow" w:hAnsi="Arial Narrow" w:cs="Calibri"/>
          <w:color w:val="000000"/>
          <w:sz w:val="28"/>
          <w:szCs w:val="28"/>
        </w:rPr>
        <w:t xml:space="preserve"> despesas e gastos  do Executivo</w:t>
      </w:r>
      <w:r w:rsidR="00B43604" w:rsidRPr="006579C9">
        <w:rPr>
          <w:rFonts w:ascii="Arial Narrow" w:hAnsi="Arial Narrow" w:cs="Calibri"/>
          <w:color w:val="000000"/>
          <w:sz w:val="28"/>
          <w:szCs w:val="28"/>
        </w:rPr>
        <w:t>.</w:t>
      </w:r>
      <w:r w:rsidR="00117B8C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8B580F" w:rsidRPr="006579C9">
        <w:rPr>
          <w:rFonts w:ascii="Arial Narrow" w:hAnsi="Arial Narrow" w:cs="Calibri"/>
          <w:color w:val="000000"/>
          <w:sz w:val="28"/>
          <w:szCs w:val="28"/>
        </w:rPr>
        <w:t>Em seguida, Técnicos da área contábil da administração abriram a sessão que ser</w:t>
      </w:r>
      <w:r w:rsidR="00E67429" w:rsidRPr="006579C9">
        <w:rPr>
          <w:rFonts w:ascii="Arial Narrow" w:hAnsi="Arial Narrow" w:cs="Calibri"/>
          <w:color w:val="000000"/>
          <w:sz w:val="28"/>
          <w:szCs w:val="28"/>
        </w:rPr>
        <w:t>á</w:t>
      </w:r>
      <w:r w:rsidR="008B580F" w:rsidRPr="006579C9">
        <w:rPr>
          <w:rFonts w:ascii="Arial Narrow" w:hAnsi="Arial Narrow" w:cs="Calibri"/>
          <w:color w:val="000000"/>
          <w:sz w:val="28"/>
          <w:szCs w:val="28"/>
        </w:rPr>
        <w:t xml:space="preserve"> dividida em duas partes diante da demanda de trabalho.</w:t>
      </w:r>
      <w:r w:rsidR="008B580F" w:rsidRPr="006579C9">
        <w:rPr>
          <w:rFonts w:ascii="Arial Narrow" w:hAnsi="Arial Narrow" w:cs="ae_AlArabiya"/>
          <w:sz w:val="28"/>
          <w:szCs w:val="28"/>
        </w:rPr>
        <w:t xml:space="preserve"> </w:t>
      </w:r>
      <w:r w:rsidR="008B580F" w:rsidRPr="006579C9">
        <w:rPr>
          <w:rFonts w:ascii="Arial Narrow" w:hAnsi="Arial Narrow" w:cs="Calibri"/>
          <w:b/>
          <w:color w:val="000000"/>
          <w:sz w:val="28"/>
          <w:szCs w:val="28"/>
        </w:rPr>
        <w:t>SECRETARIA MUNICIPAL</w:t>
      </w:r>
      <w:r w:rsidR="0095505A" w:rsidRPr="006579C9">
        <w:rPr>
          <w:rFonts w:ascii="Arial Narrow" w:hAnsi="Arial Narrow" w:cs="Calibri"/>
          <w:b/>
          <w:color w:val="000000"/>
          <w:sz w:val="28"/>
          <w:szCs w:val="28"/>
        </w:rPr>
        <w:t xml:space="preserve"> DE ADMINISTRAÇÃO, </w:t>
      </w:r>
      <w:r w:rsidR="008B580F" w:rsidRPr="006579C9">
        <w:rPr>
          <w:rFonts w:ascii="Arial Narrow" w:hAnsi="Arial Narrow" w:cs="Calibri"/>
          <w:b/>
          <w:color w:val="000000"/>
          <w:sz w:val="28"/>
          <w:szCs w:val="28"/>
        </w:rPr>
        <w:t>PLANEJAMENTO</w:t>
      </w:r>
      <w:r w:rsidR="0095505A" w:rsidRPr="006579C9">
        <w:rPr>
          <w:rFonts w:ascii="Arial Narrow" w:hAnsi="Arial Narrow" w:cs="Calibri"/>
          <w:b/>
          <w:color w:val="000000"/>
          <w:sz w:val="28"/>
          <w:szCs w:val="28"/>
        </w:rPr>
        <w:t xml:space="preserve"> E FAZENDA</w:t>
      </w:r>
      <w:r w:rsidR="008B580F" w:rsidRPr="006579C9">
        <w:rPr>
          <w:rFonts w:ascii="Arial Narrow" w:hAnsi="Arial Narrow" w:cs="Calibri"/>
          <w:b/>
          <w:color w:val="000000"/>
          <w:sz w:val="28"/>
          <w:szCs w:val="28"/>
        </w:rPr>
        <w:t xml:space="preserve"> </w:t>
      </w:r>
      <w:r w:rsidR="004156C6">
        <w:rPr>
          <w:rFonts w:ascii="Arial Narrow" w:hAnsi="Arial Narrow" w:cs="Calibri"/>
          <w:b/>
          <w:color w:val="000000"/>
          <w:sz w:val="28"/>
          <w:szCs w:val="28"/>
        </w:rPr>
        <w:t xml:space="preserve">- </w:t>
      </w:r>
      <w:r w:rsidR="000D1085" w:rsidRPr="006579C9">
        <w:rPr>
          <w:rFonts w:ascii="Arial Narrow" w:hAnsi="Arial Narrow" w:cs="Calibri"/>
          <w:color w:val="000000"/>
          <w:sz w:val="28"/>
          <w:szCs w:val="28"/>
        </w:rPr>
        <w:t>A</w:t>
      </w:r>
      <w:r w:rsidR="005330D3" w:rsidRPr="006579C9">
        <w:rPr>
          <w:rFonts w:ascii="Arial Narrow" w:hAnsi="Arial Narrow" w:cs="Calibri"/>
          <w:b/>
          <w:color w:val="000000"/>
          <w:sz w:val="28"/>
          <w:szCs w:val="28"/>
        </w:rPr>
        <w:t xml:space="preserve"> </w:t>
      </w:r>
      <w:proofErr w:type="gramStart"/>
      <w:r w:rsidR="0088252A" w:rsidRPr="006579C9">
        <w:rPr>
          <w:rFonts w:ascii="Arial Narrow" w:hAnsi="Arial Narrow" w:cs="Calibri"/>
          <w:color w:val="000000"/>
          <w:sz w:val="28"/>
          <w:szCs w:val="28"/>
        </w:rPr>
        <w:t>Secretá</w:t>
      </w:r>
      <w:r w:rsidR="005330D3" w:rsidRPr="006579C9">
        <w:rPr>
          <w:rFonts w:ascii="Arial Narrow" w:hAnsi="Arial Narrow" w:cs="Calibri"/>
          <w:color w:val="000000"/>
          <w:sz w:val="28"/>
          <w:szCs w:val="28"/>
        </w:rPr>
        <w:t>ri</w:t>
      </w:r>
      <w:r w:rsidR="000D1085" w:rsidRPr="006579C9">
        <w:rPr>
          <w:rFonts w:ascii="Arial Narrow" w:hAnsi="Arial Narrow" w:cs="Calibri"/>
          <w:color w:val="000000"/>
          <w:sz w:val="28"/>
          <w:szCs w:val="28"/>
        </w:rPr>
        <w:t>a</w:t>
      </w:r>
      <w:r w:rsidR="005330D3" w:rsidRPr="006579C9">
        <w:rPr>
          <w:rFonts w:ascii="Arial Narrow" w:hAnsi="Arial Narrow" w:cs="Calibri"/>
          <w:color w:val="000000"/>
          <w:sz w:val="28"/>
          <w:szCs w:val="28"/>
        </w:rPr>
        <w:t xml:space="preserve">  de</w:t>
      </w:r>
      <w:proofErr w:type="gramEnd"/>
      <w:r w:rsidR="005330D3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0D1085" w:rsidRPr="006579C9">
        <w:rPr>
          <w:rFonts w:ascii="Arial Narrow" w:hAnsi="Arial Narrow" w:cs="Calibri"/>
          <w:color w:val="000000"/>
          <w:sz w:val="28"/>
          <w:szCs w:val="28"/>
        </w:rPr>
        <w:t xml:space="preserve"> Planejamento Senhora </w:t>
      </w:r>
      <w:r w:rsidR="008443EF" w:rsidRPr="00351F9C">
        <w:rPr>
          <w:rFonts w:ascii="Arial Narrow" w:eastAsia="Times New Roman" w:hAnsi="Arial Narrow" w:cs="Calibri"/>
          <w:sz w:val="28"/>
          <w:szCs w:val="28"/>
          <w:lang w:eastAsia="pt-BR"/>
        </w:rPr>
        <w:t>Rita de Cássia Pires</w:t>
      </w:r>
      <w:r w:rsidR="000D1085" w:rsidRPr="006579C9">
        <w:rPr>
          <w:rFonts w:ascii="Arial Narrow" w:hAnsi="Arial Narrow" w:cs="Calibri"/>
          <w:color w:val="000000"/>
          <w:sz w:val="28"/>
          <w:szCs w:val="28"/>
        </w:rPr>
        <w:t xml:space="preserve"> informou </w:t>
      </w:r>
      <w:r w:rsidR="006476BC" w:rsidRPr="006579C9">
        <w:rPr>
          <w:rFonts w:ascii="Arial Narrow" w:hAnsi="Arial Narrow" w:cs="Calibri"/>
          <w:color w:val="000000"/>
          <w:sz w:val="28"/>
          <w:szCs w:val="28"/>
        </w:rPr>
        <w:t xml:space="preserve"> e justificou </w:t>
      </w:r>
      <w:r w:rsidR="000D1085" w:rsidRPr="006579C9">
        <w:rPr>
          <w:rFonts w:ascii="Arial Narrow" w:hAnsi="Arial Narrow" w:cs="Calibri"/>
          <w:color w:val="000000"/>
          <w:sz w:val="28"/>
          <w:szCs w:val="28"/>
        </w:rPr>
        <w:t>ausência do Secretário Municipal  da Administração</w:t>
      </w:r>
      <w:r w:rsidR="005330D3" w:rsidRPr="006579C9">
        <w:rPr>
          <w:rFonts w:ascii="Arial Narrow" w:hAnsi="Arial Narrow" w:cs="Calibri"/>
          <w:color w:val="000000"/>
          <w:sz w:val="28"/>
          <w:szCs w:val="28"/>
        </w:rPr>
        <w:t xml:space="preserve">, iniciou sua fala citando a importância da </w:t>
      </w:r>
      <w:r w:rsidR="0088252A" w:rsidRPr="006579C9">
        <w:rPr>
          <w:rFonts w:ascii="Arial Narrow" w:hAnsi="Arial Narrow" w:cs="Calibri"/>
          <w:color w:val="000000"/>
          <w:sz w:val="28"/>
          <w:szCs w:val="28"/>
        </w:rPr>
        <w:t>LDO e  PPA</w:t>
      </w:r>
      <w:r w:rsidR="00A60401" w:rsidRPr="006579C9">
        <w:rPr>
          <w:rFonts w:ascii="Arial Narrow" w:hAnsi="Arial Narrow" w:cs="Calibri"/>
          <w:sz w:val="28"/>
          <w:szCs w:val="28"/>
        </w:rPr>
        <w:t xml:space="preserve">. Explanou e explicou as ferramentas de gestão que o município dispõe para executar os serviços públicos que demandam a população o PPA o município vai “buscar mais serviços e de melhor qualidade. É o instrumento de planejamento para os próximos anos”. Outras duas </w:t>
      </w:r>
      <w:r w:rsidR="00A60401" w:rsidRPr="006579C9">
        <w:rPr>
          <w:rFonts w:ascii="Arial Narrow" w:hAnsi="Arial Narrow" w:cs="Calibri"/>
          <w:sz w:val="28"/>
          <w:szCs w:val="28"/>
        </w:rPr>
        <w:lastRenderedPageBreak/>
        <w:t>ferramentas importantes nesse planejamento são a Lei de Diretrizes Orçamentárias (LDO) que compreende as metas e prioridades para o exercício financeiro</w:t>
      </w:r>
      <w:r w:rsidR="006476BC" w:rsidRPr="006579C9">
        <w:rPr>
          <w:rFonts w:ascii="Arial Narrow" w:hAnsi="Arial Narrow" w:cs="Calibri"/>
          <w:sz w:val="28"/>
          <w:szCs w:val="28"/>
        </w:rPr>
        <w:t xml:space="preserve"> que já foi aprovada por esta </w:t>
      </w:r>
      <w:proofErr w:type="gramStart"/>
      <w:r w:rsidR="006476BC" w:rsidRPr="006579C9">
        <w:rPr>
          <w:rFonts w:ascii="Arial Narrow" w:hAnsi="Arial Narrow" w:cs="Calibri"/>
          <w:sz w:val="28"/>
          <w:szCs w:val="28"/>
        </w:rPr>
        <w:t xml:space="preserve">Casa, </w:t>
      </w:r>
      <w:r w:rsidR="00A60401" w:rsidRPr="006579C9">
        <w:rPr>
          <w:rFonts w:ascii="Arial Narrow" w:hAnsi="Arial Narrow" w:cs="Calibri"/>
          <w:sz w:val="28"/>
          <w:szCs w:val="28"/>
        </w:rPr>
        <w:t xml:space="preserve"> subsequente</w:t>
      </w:r>
      <w:proofErr w:type="gramEnd"/>
      <w:r w:rsidR="00A60401" w:rsidRPr="006579C9">
        <w:rPr>
          <w:rFonts w:ascii="Arial Narrow" w:hAnsi="Arial Narrow" w:cs="Calibri"/>
          <w:sz w:val="28"/>
          <w:szCs w:val="28"/>
        </w:rPr>
        <w:t xml:space="preserve"> e a Lei Orçamentária Anual (LOA) que vai prover os recursos necessários para cada ação da LDO. Na prática o PPA define, por um período de quatro anos, as diretrizes, os objetivos e metas da administração. Os “programas do PPA demonstram metas físicas e financeiras</w:t>
      </w:r>
      <w:proofErr w:type="gramStart"/>
      <w:r w:rsidR="00A60401" w:rsidRPr="006579C9">
        <w:rPr>
          <w:rFonts w:ascii="Arial Narrow" w:hAnsi="Arial Narrow" w:cs="Calibri"/>
          <w:sz w:val="28"/>
          <w:szCs w:val="28"/>
        </w:rPr>
        <w:t xml:space="preserve">”, </w:t>
      </w:r>
      <w:r w:rsidR="00A60401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5330D3" w:rsidRPr="006579C9">
        <w:rPr>
          <w:rFonts w:ascii="Arial Narrow" w:hAnsi="Arial Narrow" w:cs="Calibri"/>
          <w:color w:val="000000"/>
          <w:sz w:val="28"/>
          <w:szCs w:val="28"/>
        </w:rPr>
        <w:t>e</w:t>
      </w:r>
      <w:proofErr w:type="gramEnd"/>
      <w:r w:rsidR="005330D3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A60401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6476BC" w:rsidRPr="006579C9">
        <w:rPr>
          <w:rFonts w:ascii="Arial Narrow" w:hAnsi="Arial Narrow" w:cs="Calibri"/>
          <w:color w:val="000000"/>
          <w:sz w:val="28"/>
          <w:szCs w:val="28"/>
        </w:rPr>
        <w:t xml:space="preserve">os </w:t>
      </w:r>
      <w:r w:rsidR="0088252A" w:rsidRPr="006579C9">
        <w:rPr>
          <w:rFonts w:ascii="Arial Narrow" w:hAnsi="Arial Narrow" w:cs="Calibri"/>
          <w:b/>
          <w:color w:val="000000"/>
          <w:sz w:val="28"/>
          <w:szCs w:val="28"/>
        </w:rPr>
        <w:t>PROJETOS Nº 4</w:t>
      </w:r>
      <w:r w:rsidR="006476BC" w:rsidRPr="006579C9">
        <w:rPr>
          <w:rFonts w:ascii="Arial Narrow" w:hAnsi="Arial Narrow" w:cs="Calibri"/>
          <w:b/>
          <w:color w:val="000000"/>
          <w:sz w:val="28"/>
          <w:szCs w:val="28"/>
        </w:rPr>
        <w:t>09</w:t>
      </w:r>
      <w:r w:rsidR="0088252A" w:rsidRPr="006579C9">
        <w:rPr>
          <w:rFonts w:ascii="Arial Narrow" w:hAnsi="Arial Narrow" w:cs="Calibri"/>
          <w:b/>
          <w:color w:val="000000"/>
          <w:sz w:val="28"/>
          <w:szCs w:val="28"/>
        </w:rPr>
        <w:t xml:space="preserve"> e Nº 4</w:t>
      </w:r>
      <w:r w:rsidR="006476BC" w:rsidRPr="006579C9">
        <w:rPr>
          <w:rFonts w:ascii="Arial Narrow" w:hAnsi="Arial Narrow" w:cs="Calibri"/>
          <w:b/>
          <w:color w:val="000000"/>
          <w:sz w:val="28"/>
          <w:szCs w:val="28"/>
        </w:rPr>
        <w:t>10</w:t>
      </w:r>
      <w:r w:rsidR="0088252A" w:rsidRPr="006579C9">
        <w:rPr>
          <w:rFonts w:ascii="Arial Narrow" w:hAnsi="Arial Narrow" w:cs="Calibri"/>
          <w:b/>
          <w:color w:val="000000"/>
          <w:sz w:val="28"/>
          <w:szCs w:val="28"/>
        </w:rPr>
        <w:t>/202</w:t>
      </w:r>
      <w:r w:rsidR="006476BC" w:rsidRPr="006579C9">
        <w:rPr>
          <w:rFonts w:ascii="Arial Narrow" w:hAnsi="Arial Narrow" w:cs="Calibri"/>
          <w:b/>
          <w:color w:val="000000"/>
          <w:sz w:val="28"/>
          <w:szCs w:val="28"/>
        </w:rPr>
        <w:t>3</w:t>
      </w:r>
      <w:r w:rsidR="005330D3" w:rsidRPr="006579C9">
        <w:rPr>
          <w:rFonts w:ascii="Arial Narrow" w:hAnsi="Arial Narrow" w:cs="Calibri"/>
          <w:color w:val="000000"/>
          <w:sz w:val="28"/>
          <w:szCs w:val="28"/>
        </w:rPr>
        <w:t xml:space="preserve"> que foram protocolados nesta Casa, </w:t>
      </w:r>
      <w:r w:rsidR="0088252A" w:rsidRPr="006579C9">
        <w:rPr>
          <w:rFonts w:ascii="Arial Narrow" w:hAnsi="Arial Narrow" w:cs="Calibri"/>
          <w:color w:val="000000"/>
          <w:sz w:val="28"/>
          <w:szCs w:val="28"/>
        </w:rPr>
        <w:t>onde tem a</w:t>
      </w:r>
      <w:r w:rsidR="005330D3" w:rsidRPr="006579C9">
        <w:rPr>
          <w:rFonts w:ascii="Arial Narrow" w:hAnsi="Arial Narrow" w:cs="Calibri"/>
          <w:color w:val="000000"/>
          <w:sz w:val="28"/>
          <w:szCs w:val="28"/>
        </w:rPr>
        <w:t xml:space="preserve"> estimativa de receita, vinculados a fonte de recursos, é de acordo com  a fonte de recursos prevista. E que foi feito uma Portaria, para realização de Audiência por todos os meios legais</w:t>
      </w:r>
      <w:r w:rsidR="00BD26BC" w:rsidRPr="006579C9">
        <w:rPr>
          <w:rFonts w:ascii="Arial Narrow" w:hAnsi="Arial Narrow" w:cs="Calibri"/>
          <w:color w:val="000000"/>
          <w:sz w:val="28"/>
          <w:szCs w:val="28"/>
        </w:rPr>
        <w:t xml:space="preserve"> a estimativa de receita, vinculados a fonte de recursos, é de acordo </w:t>
      </w:r>
      <w:proofErr w:type="gramStart"/>
      <w:r w:rsidR="00BD26BC" w:rsidRPr="006579C9">
        <w:rPr>
          <w:rFonts w:ascii="Arial Narrow" w:hAnsi="Arial Narrow" w:cs="Calibri"/>
          <w:color w:val="000000"/>
          <w:sz w:val="28"/>
          <w:szCs w:val="28"/>
        </w:rPr>
        <w:t>com  a</w:t>
      </w:r>
      <w:proofErr w:type="gramEnd"/>
      <w:r w:rsidR="00BD26BC" w:rsidRPr="006579C9">
        <w:rPr>
          <w:rFonts w:ascii="Arial Narrow" w:hAnsi="Arial Narrow" w:cs="Calibri"/>
          <w:color w:val="000000"/>
          <w:sz w:val="28"/>
          <w:szCs w:val="28"/>
        </w:rPr>
        <w:t xml:space="preserve"> fonte de recursos previst</w:t>
      </w:r>
      <w:r w:rsidR="00C5588E" w:rsidRPr="006579C9">
        <w:rPr>
          <w:rFonts w:ascii="Arial Narrow" w:hAnsi="Arial Narrow" w:cs="Calibri"/>
          <w:color w:val="000000"/>
          <w:sz w:val="28"/>
          <w:szCs w:val="28"/>
        </w:rPr>
        <w:t>o</w:t>
      </w:r>
      <w:r w:rsidR="00BD26BC" w:rsidRPr="006579C9">
        <w:rPr>
          <w:rFonts w:ascii="Arial Narrow" w:hAnsi="Arial Narrow" w:cs="Calibri"/>
          <w:color w:val="000000"/>
          <w:sz w:val="28"/>
          <w:szCs w:val="28"/>
        </w:rPr>
        <w:t>. Então a distribuição das despesas está vinculada a fonte. Não podendo extraviar os r</w:t>
      </w:r>
      <w:r w:rsidR="0088252A" w:rsidRPr="006579C9">
        <w:rPr>
          <w:rFonts w:ascii="Arial Narrow" w:hAnsi="Arial Narrow" w:cs="Calibri"/>
          <w:color w:val="000000"/>
          <w:sz w:val="28"/>
          <w:szCs w:val="28"/>
        </w:rPr>
        <w:t>ecursos de uma fonte para outra</w:t>
      </w:r>
      <w:r w:rsidR="005330D3" w:rsidRPr="006579C9">
        <w:rPr>
          <w:rFonts w:ascii="Arial Narrow" w:hAnsi="Arial Narrow" w:cs="Calibri"/>
          <w:color w:val="000000"/>
          <w:sz w:val="28"/>
          <w:szCs w:val="28"/>
        </w:rPr>
        <w:t>. Explicou os instrumentos de Planejamento: Plano Plurianual, Lei Orçamentária e a Lei de Diretrizes.</w:t>
      </w:r>
      <w:r w:rsidR="00BD26BC" w:rsidRPr="006579C9">
        <w:rPr>
          <w:rFonts w:ascii="Arial Narrow" w:hAnsi="Arial Narrow" w:cs="Calibri"/>
          <w:color w:val="000000"/>
          <w:sz w:val="28"/>
          <w:szCs w:val="28"/>
        </w:rPr>
        <w:t xml:space="preserve"> Primeiramente define </w:t>
      </w:r>
      <w:proofErr w:type="gramStart"/>
      <w:r w:rsidR="00BD26BC" w:rsidRPr="006579C9">
        <w:rPr>
          <w:rFonts w:ascii="Arial Narrow" w:hAnsi="Arial Narrow" w:cs="Calibri"/>
          <w:color w:val="000000"/>
          <w:sz w:val="28"/>
          <w:szCs w:val="28"/>
        </w:rPr>
        <w:t>as  Diretrizes</w:t>
      </w:r>
      <w:proofErr w:type="gramEnd"/>
      <w:r w:rsidR="00BD26BC" w:rsidRPr="006579C9">
        <w:rPr>
          <w:rFonts w:ascii="Arial Narrow" w:hAnsi="Arial Narrow" w:cs="Calibri"/>
          <w:color w:val="000000"/>
          <w:sz w:val="28"/>
          <w:szCs w:val="28"/>
        </w:rPr>
        <w:t>, depois os Programas, depois as ações. Foi feito um formulário, para Cada Secretaria definir as suas ações. Explicou que cada formulário define os recursos liberados e o</w:t>
      </w:r>
      <w:r w:rsidR="0088252A" w:rsidRPr="006579C9">
        <w:rPr>
          <w:rFonts w:ascii="Arial Narrow" w:hAnsi="Arial Narrow" w:cs="Calibri"/>
          <w:color w:val="000000"/>
          <w:sz w:val="28"/>
          <w:szCs w:val="28"/>
        </w:rPr>
        <w:t xml:space="preserve">s </w:t>
      </w:r>
      <w:proofErr w:type="gramStart"/>
      <w:r w:rsidR="0088252A" w:rsidRPr="006579C9">
        <w:rPr>
          <w:rFonts w:ascii="Arial Narrow" w:hAnsi="Arial Narrow" w:cs="Calibri"/>
          <w:color w:val="000000"/>
          <w:sz w:val="28"/>
          <w:szCs w:val="28"/>
        </w:rPr>
        <w:t>recursos  vinculados</w:t>
      </w:r>
      <w:proofErr w:type="gramEnd"/>
      <w:r w:rsidR="0088252A" w:rsidRPr="006579C9">
        <w:rPr>
          <w:rFonts w:ascii="Arial Narrow" w:hAnsi="Arial Narrow" w:cs="Calibri"/>
          <w:color w:val="000000"/>
          <w:sz w:val="28"/>
          <w:szCs w:val="28"/>
        </w:rPr>
        <w:t xml:space="preserve">. </w:t>
      </w:r>
      <w:r w:rsidR="00C77820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88252A" w:rsidRPr="006579C9">
        <w:rPr>
          <w:rFonts w:ascii="Arial Narrow" w:hAnsi="Arial Narrow" w:cs="Calibri"/>
          <w:color w:val="000000"/>
          <w:sz w:val="28"/>
          <w:szCs w:val="28"/>
        </w:rPr>
        <w:t>Na Lei O</w:t>
      </w:r>
      <w:r w:rsidR="00BD26BC" w:rsidRPr="006579C9">
        <w:rPr>
          <w:rFonts w:ascii="Arial Narrow" w:hAnsi="Arial Narrow" w:cs="Calibri"/>
          <w:color w:val="000000"/>
          <w:sz w:val="28"/>
          <w:szCs w:val="28"/>
        </w:rPr>
        <w:t xml:space="preserve">rçamentaria define </w:t>
      </w:r>
      <w:proofErr w:type="gramStart"/>
      <w:r w:rsidR="00BD26BC" w:rsidRPr="006579C9">
        <w:rPr>
          <w:rFonts w:ascii="Arial Narrow" w:hAnsi="Arial Narrow" w:cs="Calibri"/>
          <w:color w:val="000000"/>
          <w:sz w:val="28"/>
          <w:szCs w:val="28"/>
        </w:rPr>
        <w:t>como  será</w:t>
      </w:r>
      <w:proofErr w:type="gramEnd"/>
      <w:r w:rsidR="00BD26BC" w:rsidRPr="006579C9">
        <w:rPr>
          <w:rFonts w:ascii="Arial Narrow" w:hAnsi="Arial Narrow" w:cs="Calibri"/>
          <w:color w:val="000000"/>
          <w:sz w:val="28"/>
          <w:szCs w:val="28"/>
        </w:rPr>
        <w:t xml:space="preserve"> usado os recursos. Houve várias emendas constitucionais e, então foi feito várias alterações na Lei de responsabilidade fiscal. Orçamento tem que ser </w:t>
      </w:r>
      <w:proofErr w:type="gramStart"/>
      <w:r w:rsidR="00BD26BC" w:rsidRPr="006579C9">
        <w:rPr>
          <w:rFonts w:ascii="Arial Narrow" w:hAnsi="Arial Narrow" w:cs="Calibri"/>
          <w:color w:val="000000"/>
          <w:sz w:val="28"/>
          <w:szCs w:val="28"/>
        </w:rPr>
        <w:t>compatível  com</w:t>
      </w:r>
      <w:proofErr w:type="gramEnd"/>
      <w:r w:rsidR="00BD26BC" w:rsidRPr="006579C9">
        <w:rPr>
          <w:rFonts w:ascii="Arial Narrow" w:hAnsi="Arial Narrow" w:cs="Calibri"/>
          <w:color w:val="000000"/>
          <w:sz w:val="28"/>
          <w:szCs w:val="28"/>
        </w:rPr>
        <w:t xml:space="preserve"> o PPA e LDO. A divida tem que ter um equilíbrio entre a receita e as despesas. Tem que fazer a revisão orçamentária. Foi feito uma revisão.</w:t>
      </w:r>
      <w:r w:rsidR="00D1093D" w:rsidRPr="006579C9">
        <w:rPr>
          <w:rFonts w:ascii="Arial Narrow" w:hAnsi="Arial Narrow" w:cs="Calibri"/>
          <w:color w:val="000000"/>
          <w:sz w:val="28"/>
          <w:szCs w:val="28"/>
        </w:rPr>
        <w:t xml:space="preserve"> E a despesa tem que bater com os recursos ordinário e recursos vinculados.</w:t>
      </w:r>
      <w:r w:rsidR="006476BC" w:rsidRPr="006579C9">
        <w:rPr>
          <w:rFonts w:ascii="Arial Narrow" w:hAnsi="Arial Narrow" w:cs="Calibri"/>
          <w:color w:val="000000"/>
          <w:sz w:val="28"/>
          <w:szCs w:val="28"/>
        </w:rPr>
        <w:t xml:space="preserve"> Este ano 2023 fizemos a estimativa de 2023 porque o repasse arrecadado, tem que reestimar. Depois disso que vamos ver como vamos distribuir os recursos.  Temos que ver a manutenção das despesas obrigatórias. E os recurso ordinário (Recursos </w:t>
      </w:r>
      <w:proofErr w:type="gramStart"/>
      <w:r w:rsidR="006476BC" w:rsidRPr="006579C9">
        <w:rPr>
          <w:rFonts w:ascii="Arial Narrow" w:hAnsi="Arial Narrow" w:cs="Calibri"/>
          <w:color w:val="000000"/>
          <w:sz w:val="28"/>
          <w:szCs w:val="28"/>
        </w:rPr>
        <w:t>livres)  e</w:t>
      </w:r>
      <w:proofErr w:type="gramEnd"/>
      <w:r w:rsidR="006476BC" w:rsidRPr="006579C9">
        <w:rPr>
          <w:rFonts w:ascii="Arial Narrow" w:hAnsi="Arial Narrow" w:cs="Calibri"/>
          <w:color w:val="000000"/>
          <w:sz w:val="28"/>
          <w:szCs w:val="28"/>
        </w:rPr>
        <w:t xml:space="preserve"> recursos vinculados (despesas fixas)</w:t>
      </w:r>
      <w:r w:rsidR="00263ECC" w:rsidRPr="006579C9">
        <w:rPr>
          <w:rFonts w:ascii="Arial Narrow" w:hAnsi="Arial Narrow" w:cs="Calibri"/>
          <w:color w:val="000000"/>
          <w:sz w:val="28"/>
          <w:szCs w:val="28"/>
        </w:rPr>
        <w:t xml:space="preserve">. A vereadora Heloisa solicitou informações sobre </w:t>
      </w:r>
      <w:proofErr w:type="gramStart"/>
      <w:r w:rsidR="00263ECC" w:rsidRPr="006579C9">
        <w:rPr>
          <w:rFonts w:ascii="Arial Narrow" w:hAnsi="Arial Narrow" w:cs="Calibri"/>
          <w:color w:val="000000"/>
          <w:sz w:val="28"/>
          <w:szCs w:val="28"/>
        </w:rPr>
        <w:t>recursos  minerais</w:t>
      </w:r>
      <w:proofErr w:type="gramEnd"/>
      <w:r w:rsidR="00263ECC" w:rsidRPr="006579C9">
        <w:rPr>
          <w:rFonts w:ascii="Arial Narrow" w:hAnsi="Arial Narrow" w:cs="Calibri"/>
          <w:color w:val="000000"/>
          <w:sz w:val="28"/>
          <w:szCs w:val="28"/>
        </w:rPr>
        <w:t>.  Sendo respondido pela Senhora Rita</w:t>
      </w:r>
      <w:r w:rsidR="00B82D3F" w:rsidRPr="006579C9">
        <w:rPr>
          <w:rFonts w:ascii="Arial Narrow" w:hAnsi="Arial Narrow" w:cs="Calibri"/>
          <w:color w:val="000000"/>
          <w:sz w:val="28"/>
          <w:szCs w:val="28"/>
        </w:rPr>
        <w:t xml:space="preserve">. </w:t>
      </w:r>
      <w:r w:rsidR="00B82D3F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A diferença entre recursos orçamentários e financeiros </w:t>
      </w:r>
      <w:proofErr w:type="gramStart"/>
      <w:r w:rsidR="00B82D3F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–  </w:t>
      </w:r>
      <w:r w:rsidR="00B82D3F" w:rsidRPr="006579C9">
        <w:rPr>
          <w:rFonts w:ascii="Arial Narrow" w:eastAsia="Times New Roman" w:hAnsi="Arial Narrow" w:cs="Arial"/>
          <w:color w:val="040C28"/>
          <w:kern w:val="0"/>
          <w:sz w:val="28"/>
          <w:szCs w:val="28"/>
          <w:lang w:val="pt-PT" w:eastAsia="pt-BR"/>
        </w:rPr>
        <w:t>Crédito</w:t>
      </w:r>
      <w:proofErr w:type="gramEnd"/>
      <w:r w:rsidR="00B82D3F" w:rsidRPr="006579C9">
        <w:rPr>
          <w:rFonts w:ascii="Arial Narrow" w:eastAsia="Times New Roman" w:hAnsi="Arial Narrow" w:cs="Arial"/>
          <w:color w:val="040C28"/>
          <w:kern w:val="0"/>
          <w:sz w:val="28"/>
          <w:szCs w:val="28"/>
          <w:lang w:val="pt-PT" w:eastAsia="pt-BR"/>
        </w:rPr>
        <w:t xml:space="preserve"> designa o lado orçamentário, representando a dotação ou autorização de gasto.</w:t>
      </w:r>
      <w:r w:rsidR="00B82D3F" w:rsidRPr="006579C9">
        <w:rPr>
          <w:rFonts w:ascii="Arial Narrow" w:eastAsia="Times New Roman" w:hAnsi="Arial Narrow" w:cs="Arial"/>
          <w:color w:val="4D5156"/>
          <w:kern w:val="0"/>
          <w:sz w:val="28"/>
          <w:szCs w:val="28"/>
          <w:lang w:val="pt-PT" w:eastAsia="pt-BR"/>
        </w:rPr>
        <w:t> </w:t>
      </w:r>
      <w:r w:rsidR="00B82D3F" w:rsidRPr="006579C9">
        <w:rPr>
          <w:rFonts w:ascii="Arial Narrow" w:eastAsia="Times New Roman" w:hAnsi="Arial Narrow" w:cs="Arial"/>
          <w:color w:val="040C28"/>
          <w:kern w:val="0"/>
          <w:sz w:val="28"/>
          <w:szCs w:val="28"/>
          <w:lang w:val="pt-PT" w:eastAsia="pt-BR"/>
        </w:rPr>
        <w:t>Já Recurso refere-se ao lado financeiro, indicando dinheiro ou saldo financeiro</w:t>
      </w:r>
      <w:r w:rsidR="00B82D3F" w:rsidRPr="006579C9">
        <w:rPr>
          <w:rFonts w:ascii="Arial Narrow" w:eastAsia="Times New Roman" w:hAnsi="Arial Narrow" w:cs="Arial"/>
          <w:color w:val="4D5156"/>
          <w:kern w:val="0"/>
          <w:sz w:val="28"/>
          <w:szCs w:val="28"/>
          <w:lang w:val="pt-PT" w:eastAsia="pt-BR"/>
        </w:rPr>
        <w:t>. Nesse sentido, diz-se que ambos são as faces de uma mesma moeda.</w:t>
      </w:r>
      <w:r w:rsidR="00CD79B9" w:rsidRPr="006579C9">
        <w:rPr>
          <w:rFonts w:ascii="Arial Narrow" w:eastAsia="Times New Roman" w:hAnsi="Arial Narrow" w:cs="Arial"/>
          <w:color w:val="4D5156"/>
          <w:kern w:val="0"/>
          <w:sz w:val="28"/>
          <w:szCs w:val="28"/>
          <w:lang w:val="pt-PT" w:eastAsia="pt-BR"/>
        </w:rPr>
        <w:t xml:space="preserve"> </w:t>
      </w:r>
      <w:r w:rsidR="006476BC" w:rsidRPr="006579C9">
        <w:rPr>
          <w:rFonts w:ascii="Arial Narrow" w:hAnsi="Arial Narrow" w:cs="Calibri"/>
          <w:b/>
          <w:color w:val="000000"/>
          <w:sz w:val="28"/>
          <w:szCs w:val="28"/>
        </w:rPr>
        <w:t xml:space="preserve">SECRETARIA MUNICIPAL DE SAÚDE: </w:t>
      </w:r>
      <w:r w:rsidR="00B82D3F" w:rsidRPr="006579C9">
        <w:rPr>
          <w:rFonts w:ascii="Arial Narrow" w:hAnsi="Arial Narrow" w:cs="Calibri"/>
          <w:b/>
          <w:color w:val="000000"/>
          <w:sz w:val="28"/>
          <w:szCs w:val="28"/>
        </w:rPr>
        <w:t xml:space="preserve"> </w:t>
      </w:r>
      <w:r w:rsidR="00B82D3F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Com a palavra o Senhor</w:t>
      </w:r>
      <w:r w:rsidR="006579C9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 </w:t>
      </w:r>
      <w:r w:rsidR="00B82D3F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 Márcio José dos Santos, cumprimento</w:t>
      </w:r>
      <w:r w:rsidR="00B04992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u</w:t>
      </w:r>
      <w:r w:rsidR="00B82D3F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 a todos, e iniciou a expla</w:t>
      </w:r>
      <w:r w:rsidR="0091535A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nação explicando as ações da Previdência do Regime estatutário,  Administração geral,  Gestão de fundo emergencial e combate à COVID 19(embora esta ação não está na ativa, faz parte por prevenção),  Gestão de concurso público,  Gestão de ações de prevenção ao uso de ações antidroga . Ação suporte profilático e terapêutico, ação de assistência farmacêutica, Remuneração de servidores ativos e encargos.  Gestões de ações da atenção básica, Programa de saúde preventiva do homem, Gestão do órgão,  Apoio as atividades do Conselho Municipal, Enfrentamento da Emergênci</w:t>
      </w:r>
      <w:r w:rsidR="00CF4924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a, Construção e ampla de unidades de saúde,  construir e equipar unidades de saúde, construir e equipar  unidades de vigilância, Gestão de atendimento SAMU,  Apoio as ações do consórcio,  promoção da assistência especializada, apoio e for5talecimento da rede de urgência, apoio e fortalecimento da assistência  AM,  manutenção das ações em hospital filantrópico,  remuneração de servidores ativos e encargos,  ação de servidores de vigilância sanitária, </w:t>
      </w:r>
      <w:proofErr w:type="spellStart"/>
      <w:r w:rsidR="00CF4924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epidemologica</w:t>
      </w:r>
      <w:proofErr w:type="spellEnd"/>
      <w:r w:rsidR="00CF4924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,. Todas as ações no valor total de R$452.715, 450,00. Esta é apresentação da Secretaria de </w:t>
      </w:r>
      <w:r w:rsidR="00CF4924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lastRenderedPageBreak/>
        <w:t xml:space="preserve">Saúde.  O vereador </w:t>
      </w:r>
      <w:proofErr w:type="spellStart"/>
      <w:proofErr w:type="gramStart"/>
      <w:r w:rsidR="00CF4924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Janderson</w:t>
      </w:r>
      <w:proofErr w:type="spellEnd"/>
      <w:r w:rsidR="00CF4924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  citou</w:t>
      </w:r>
      <w:proofErr w:type="gramEnd"/>
      <w:r w:rsidR="00CF4924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 que fez o Pedido de Providência Nº 1086/2023 e 1087/2023, solicitando fraldário, e ressonância Magn</w:t>
      </w:r>
      <w:r w:rsidR="00B91091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ética </w:t>
      </w:r>
      <w:r w:rsidR="00CF4924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. E hoje parabenizo</w:t>
      </w:r>
      <w:r w:rsidR="00B91091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 a Secretaria de Saúde. O </w:t>
      </w:r>
      <w:proofErr w:type="spellStart"/>
      <w:r w:rsidR="00B91091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Secretario</w:t>
      </w:r>
      <w:proofErr w:type="spellEnd"/>
      <w:r w:rsidR="00B91091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 Municipal de </w:t>
      </w:r>
      <w:proofErr w:type="gramStart"/>
      <w:r w:rsidR="00B91091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Saúde </w:t>
      </w:r>
      <w:r w:rsidR="006579C9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 Dr.</w:t>
      </w:r>
      <w:proofErr w:type="gramEnd"/>
      <w:r w:rsidR="00B91091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 Marcelo Rodrigues da Costa, agradeceu a todos e principalmente os servidores da Saúde,  a Secretaria trabalha com carinho, ética e colocou </w:t>
      </w:r>
      <w:proofErr w:type="spellStart"/>
      <w:r w:rsidR="00B91091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á</w:t>
      </w:r>
      <w:proofErr w:type="spellEnd"/>
      <w:r w:rsidR="00B91091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 disposição de todos. O vereador Ismael Soares de Sousa, cumprimentou a todos e disse que o compromisso é importante. Sete Lagoas é refer</w:t>
      </w:r>
      <w:r w:rsidR="006579C9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ê</w:t>
      </w:r>
      <w:r w:rsidR="00B91091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ncia, e atende a todos os </w:t>
      </w:r>
      <w:proofErr w:type="spellStart"/>
      <w:r w:rsidR="00B91091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Municipio</w:t>
      </w:r>
      <w:proofErr w:type="spellEnd"/>
      <w:r w:rsidR="00B91091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. Micaela</w:t>
      </w:r>
      <w:r w:rsidR="00B04992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 (Ad</w:t>
      </w:r>
      <w:r w:rsidR="006579C9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v</w:t>
      </w:r>
      <w:r w:rsidR="00B04992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o</w:t>
      </w:r>
      <w:r w:rsidR="006579C9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g</w:t>
      </w:r>
      <w:r w:rsidR="00B04992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ada do</w:t>
      </w:r>
      <w:r w:rsidR="006579C9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 Gabinete do</w:t>
      </w:r>
      <w:r w:rsidR="00B04992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 Vereador Alcides Longo de Barros)</w:t>
      </w:r>
      <w:r w:rsidR="00B91091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 questionou referente a inclusão do Centro Especializado ao autista. Sendo respondido pelo Secretário que </w:t>
      </w:r>
      <w:proofErr w:type="gramStart"/>
      <w:r w:rsidR="00B91091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está  contem</w:t>
      </w:r>
      <w:r w:rsidR="009E7D16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pla</w:t>
      </w:r>
      <w:r w:rsidR="00B91091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do</w:t>
      </w:r>
      <w:proofErr w:type="gramEnd"/>
      <w:r w:rsidR="00B91091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 na ação </w:t>
      </w:r>
      <w:r w:rsidR="009E7D16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Nº </w:t>
      </w:r>
      <w:r w:rsidR="00B91091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2612.</w:t>
      </w:r>
      <w:r w:rsidR="00516E60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 Esclarecendo que ser</w:t>
      </w:r>
      <w:r w:rsidR="009E7D16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á</w:t>
      </w:r>
      <w:r w:rsidR="00516E60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 </w:t>
      </w:r>
      <w:r w:rsidR="009E7D16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no Espaço da UNIFEM, onde o serviço especializado será mantido pela Faculdade UNIFEM, e </w:t>
      </w:r>
      <w:r w:rsidR="00B04992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pela </w:t>
      </w:r>
      <w:r w:rsidR="009E7D16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>Secretaria Municipal de Saúde.</w:t>
      </w:r>
      <w:r w:rsidR="00B91091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 A Senhora Presidente agradeceu a todos e parabenizou o SUS</w:t>
      </w:r>
      <w:r w:rsidR="009E7D16" w:rsidRPr="006579C9">
        <w:rPr>
          <w:rFonts w:ascii="Arial Narrow" w:eastAsia="Times New Roman" w:hAnsi="Arial Narrow" w:cs="Arial"/>
          <w:color w:val="202124"/>
          <w:kern w:val="0"/>
          <w:sz w:val="28"/>
          <w:szCs w:val="28"/>
          <w:lang w:eastAsia="pt-BR"/>
        </w:rPr>
        <w:t xml:space="preserve">.  Encerrando os trabalhados no dia de hoje, </w:t>
      </w:r>
      <w:r w:rsidR="009E7D16" w:rsidRPr="006579C9">
        <w:rPr>
          <w:rFonts w:ascii="Arial Narrow" w:hAnsi="Arial Narrow" w:cs="Calibri"/>
          <w:color w:val="000000"/>
          <w:sz w:val="28"/>
          <w:szCs w:val="28"/>
        </w:rPr>
        <w:t xml:space="preserve">a Presidente Senhora </w:t>
      </w:r>
      <w:proofErr w:type="gramStart"/>
      <w:r w:rsidR="009E7D16" w:rsidRPr="006579C9">
        <w:rPr>
          <w:rFonts w:ascii="Arial Narrow" w:hAnsi="Arial Narrow" w:cs="Calibri"/>
          <w:color w:val="000000"/>
          <w:sz w:val="28"/>
          <w:szCs w:val="28"/>
        </w:rPr>
        <w:t>Silvia  Regina</w:t>
      </w:r>
      <w:proofErr w:type="gramEnd"/>
      <w:r w:rsidR="009E7D16" w:rsidRPr="006579C9">
        <w:rPr>
          <w:rFonts w:ascii="Arial Narrow" w:hAnsi="Arial Narrow" w:cs="Calibri"/>
          <w:color w:val="000000"/>
          <w:sz w:val="28"/>
          <w:szCs w:val="28"/>
        </w:rPr>
        <w:t xml:space="preserve"> de Oliveira da CFFOTC, fez um balanço positivo e reconheceu que o Executivo avançou “bastante” nas apresentações. A vereadora, por mais de uma vez, lembrou que após a realização das sessões os parlamentares dispõem agora de 10 dias para formularem emendas para que sejam inseridas ao texto final que será apreciado ainda este ano, e as</w:t>
      </w:r>
      <w:r w:rsidR="009E7D16" w:rsidRPr="006579C9">
        <w:rPr>
          <w:rFonts w:ascii="Arial Narrow" w:hAnsi="Arial Narrow"/>
          <w:sz w:val="28"/>
          <w:szCs w:val="28"/>
        </w:rPr>
        <w:t xml:space="preserve"> emendas  para contribuir e ajudar na execução dos Projetos deverão ser protocolados pelos Senhores vereadores até o dia 08 de novembro de 2023.</w:t>
      </w:r>
      <w:r w:rsidR="00BC51D0" w:rsidRPr="006579C9">
        <w:rPr>
          <w:rFonts w:ascii="Arial Narrow" w:hAnsi="Arial Narrow"/>
          <w:b/>
          <w:bCs/>
          <w:sz w:val="28"/>
          <w:szCs w:val="28"/>
        </w:rPr>
        <w:t xml:space="preserve"> 2ª PARTE - </w:t>
      </w:r>
      <w:r w:rsidR="00EC2E3E" w:rsidRPr="006579C9">
        <w:rPr>
          <w:rFonts w:ascii="Arial Narrow" w:hAnsi="Arial Narrow"/>
          <w:b/>
          <w:bCs/>
          <w:sz w:val="28"/>
          <w:szCs w:val="28"/>
        </w:rPr>
        <w:t>ATA DA AUDIÊNCIA PÚBLICA REALIZADA NO DIA 2</w:t>
      </w:r>
      <w:r w:rsidR="00CD79B9" w:rsidRPr="006579C9">
        <w:rPr>
          <w:rFonts w:ascii="Arial Narrow" w:hAnsi="Arial Narrow"/>
          <w:b/>
          <w:bCs/>
          <w:sz w:val="28"/>
          <w:szCs w:val="28"/>
        </w:rPr>
        <w:t>7</w:t>
      </w:r>
      <w:r w:rsidR="00EC2E3E" w:rsidRPr="006579C9">
        <w:rPr>
          <w:rFonts w:ascii="Arial Narrow" w:hAnsi="Arial Narrow"/>
          <w:b/>
          <w:bCs/>
          <w:sz w:val="28"/>
          <w:szCs w:val="28"/>
        </w:rPr>
        <w:t xml:space="preserve">  DE OUTUBRO COM O OBJETIVO DE DISCUTIR O PROJETO DE LEI Nº 409/2023  - PLANO PLURIANUAL DO MUNICIPIO DE SETE LAGOAS PARA O QUADRIÊN/IO 2024  E PROJETO DE LEI Nº 410/2023 QUE ESTIMA A RECEITA E FIXA A DESPESA DO MUNICIOIO DE SETE LAGOAS PARA O EXERCÍCIO DE 2024 A 2025/////////////////////////////////////////////////////////////</w:t>
      </w:r>
      <w:r w:rsidR="006579C9">
        <w:rPr>
          <w:rFonts w:ascii="Arial Narrow" w:hAnsi="Arial Narrow"/>
          <w:b/>
          <w:bCs/>
          <w:sz w:val="28"/>
          <w:szCs w:val="28"/>
        </w:rPr>
        <w:t>///////////</w:t>
      </w:r>
    </w:p>
    <w:p w:rsidR="004E7D68" w:rsidRPr="006579C9" w:rsidRDefault="00EC2E3E" w:rsidP="00380B83">
      <w:pPr>
        <w:jc w:val="both"/>
        <w:rPr>
          <w:rFonts w:ascii="Arial Narrow" w:hAnsi="Arial Narrow" w:cs="Calibri"/>
          <w:b/>
          <w:color w:val="000000"/>
          <w:sz w:val="28"/>
          <w:szCs w:val="28"/>
        </w:rPr>
      </w:pPr>
      <w:r w:rsidRPr="006579C9">
        <w:rPr>
          <w:rFonts w:ascii="Arial Narrow" w:hAnsi="Arial Narrow"/>
          <w:sz w:val="28"/>
          <w:szCs w:val="28"/>
        </w:rPr>
        <w:t>Em conformidade ao Edital de Audiência Pública Nº 24/2023 publicado no Diário Oficial Eletrônico do Legislativo de Sete Lagoas, A Comissão de Fiscalização Financeira e Orçamentária e de Tomada de Contas da Câmara Municipal de Sete Lagoas, no uso das atribuições que lhe conferem o inciso  II, do art. 76 e § 2º do art. 83 da Resolução nº 810/95 (regimento Interno da Câmara Municipal) c/c o parágrafo único do art. 48 da Lei e de acordo com a Lei Complementar nº 101/2000 (Lei de Responsabilidade Fiscal), tendo em vista a Lei Municipal Nº 6826/2003.  A Câmara Municipal de Sete Lagoas realizou no dia 2</w:t>
      </w:r>
      <w:r w:rsidR="00CD79B9" w:rsidRPr="006579C9">
        <w:rPr>
          <w:rFonts w:ascii="Arial Narrow" w:hAnsi="Arial Narrow"/>
          <w:sz w:val="28"/>
          <w:szCs w:val="28"/>
        </w:rPr>
        <w:t>7</w:t>
      </w:r>
      <w:r w:rsidRPr="006579C9">
        <w:rPr>
          <w:rFonts w:ascii="Arial Narrow" w:hAnsi="Arial Narrow"/>
          <w:sz w:val="28"/>
          <w:szCs w:val="28"/>
        </w:rPr>
        <w:t xml:space="preserve">  de outubro  de 2023, no Plenário Deputado Wilson </w:t>
      </w:r>
      <w:proofErr w:type="spellStart"/>
      <w:r w:rsidRPr="006579C9">
        <w:rPr>
          <w:rFonts w:ascii="Arial Narrow" w:hAnsi="Arial Narrow"/>
          <w:sz w:val="28"/>
          <w:szCs w:val="28"/>
        </w:rPr>
        <w:t>Tanure</w:t>
      </w:r>
      <w:proofErr w:type="spellEnd"/>
      <w:r w:rsidRPr="006579C9">
        <w:rPr>
          <w:rFonts w:ascii="Arial Narrow" w:hAnsi="Arial Narrow"/>
          <w:sz w:val="28"/>
          <w:szCs w:val="28"/>
        </w:rPr>
        <w:t xml:space="preserve">,  Audiência Pública com o objetivo de discutir o  </w:t>
      </w:r>
      <w:proofErr w:type="spellStart"/>
      <w:r w:rsidR="00BF7650" w:rsidRPr="006579C9">
        <w:rPr>
          <w:rFonts w:ascii="Arial Narrow" w:hAnsi="Arial Narrow"/>
          <w:b/>
          <w:bCs/>
          <w:sz w:val="28"/>
          <w:szCs w:val="28"/>
        </w:rPr>
        <w:t>O</w:t>
      </w:r>
      <w:proofErr w:type="spellEnd"/>
      <w:r w:rsidR="00BF7650" w:rsidRPr="006579C9">
        <w:rPr>
          <w:rFonts w:ascii="Arial Narrow" w:hAnsi="Arial Narrow"/>
          <w:b/>
          <w:bCs/>
          <w:sz w:val="28"/>
          <w:szCs w:val="28"/>
        </w:rPr>
        <w:t xml:space="preserve"> PROJETO DE LEI Nº 409/2023  - PLANO PLURIANUAL DO MUNICIPIO DE SETE LAGOAS PARA O QUADRIÊN/IO 2024  E PROJETO DE LEI Nº 410/2023 QUE ESTIMA A RECEITA E FIXA A DESPESA DO MUNICIOIO DE SETE LAGOAS PARA O EXERCÍCIO DE 2024 A 2025. </w:t>
      </w:r>
      <w:r w:rsidRPr="006579C9">
        <w:rPr>
          <w:rFonts w:ascii="Arial Narrow" w:hAnsi="Arial Narrow"/>
          <w:sz w:val="28"/>
          <w:szCs w:val="28"/>
        </w:rPr>
        <w:t xml:space="preserve">A abertura da Reunião foi realizada pelo Cerimonial da Casa, que  convidou para compor a mesa: Silvia Regina de Oliveira, </w:t>
      </w:r>
      <w:proofErr w:type="spellStart"/>
      <w:r w:rsidRPr="006579C9">
        <w:rPr>
          <w:rFonts w:ascii="Arial Narrow" w:hAnsi="Arial Narrow"/>
          <w:sz w:val="28"/>
          <w:szCs w:val="28"/>
        </w:rPr>
        <w:t>Janderson</w:t>
      </w:r>
      <w:proofErr w:type="spellEnd"/>
      <w:r w:rsidRPr="006579C9">
        <w:rPr>
          <w:rFonts w:ascii="Arial Narrow" w:hAnsi="Arial Narrow"/>
          <w:sz w:val="28"/>
          <w:szCs w:val="28"/>
        </w:rPr>
        <w:t xml:space="preserve"> de Avelar Oliveira, Heloisa Diniz Frois</w:t>
      </w:r>
      <w:r w:rsidR="00CF7860" w:rsidRPr="006579C9">
        <w:rPr>
          <w:rFonts w:ascii="Arial Narrow" w:hAnsi="Arial Narrow"/>
          <w:sz w:val="28"/>
          <w:szCs w:val="28"/>
        </w:rPr>
        <w:t xml:space="preserve">, Ana Carolina </w:t>
      </w:r>
      <w:proofErr w:type="spellStart"/>
      <w:r w:rsidR="00CF7860" w:rsidRPr="006579C9">
        <w:rPr>
          <w:rFonts w:ascii="Arial Narrow" w:hAnsi="Arial Narrow"/>
          <w:sz w:val="28"/>
          <w:szCs w:val="28"/>
        </w:rPr>
        <w:t>Pontelo</w:t>
      </w:r>
      <w:proofErr w:type="spellEnd"/>
      <w:r w:rsidR="00CF7860" w:rsidRPr="006579C9">
        <w:rPr>
          <w:rFonts w:ascii="Arial Narrow" w:hAnsi="Arial Narrow"/>
          <w:sz w:val="28"/>
          <w:szCs w:val="28"/>
        </w:rPr>
        <w:t xml:space="preserve"> Canabra</w:t>
      </w:r>
      <w:r w:rsidR="00CD79B9" w:rsidRPr="006579C9">
        <w:rPr>
          <w:rFonts w:ascii="Arial Narrow" w:hAnsi="Arial Narrow"/>
          <w:sz w:val="28"/>
          <w:szCs w:val="28"/>
        </w:rPr>
        <w:t>va</w:t>
      </w:r>
      <w:r w:rsidR="00CF7860" w:rsidRPr="006579C9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CF7860" w:rsidRPr="006579C9">
        <w:rPr>
          <w:rFonts w:ascii="Arial Narrow" w:hAnsi="Arial Narrow"/>
          <w:sz w:val="28"/>
          <w:szCs w:val="28"/>
        </w:rPr>
        <w:t>Ivson</w:t>
      </w:r>
      <w:proofErr w:type="spellEnd"/>
      <w:r w:rsidR="00CF7860" w:rsidRPr="006579C9">
        <w:rPr>
          <w:rFonts w:ascii="Arial Narrow" w:hAnsi="Arial Narrow"/>
          <w:sz w:val="28"/>
          <w:szCs w:val="28"/>
        </w:rPr>
        <w:t xml:space="preserve"> Gomes de Castro,</w:t>
      </w:r>
      <w:r w:rsidR="00CD79B9" w:rsidRPr="006579C9">
        <w:rPr>
          <w:rFonts w:ascii="Arial Narrow" w:hAnsi="Arial Narrow"/>
          <w:sz w:val="28"/>
          <w:szCs w:val="28"/>
        </w:rPr>
        <w:t xml:space="preserve"> José de Deus</w:t>
      </w:r>
      <w:r w:rsidRPr="006579C9">
        <w:rPr>
          <w:rFonts w:ascii="Arial Narrow" w:hAnsi="Arial Narrow"/>
          <w:sz w:val="28"/>
          <w:szCs w:val="28"/>
        </w:rPr>
        <w:t xml:space="preserve"> e</w:t>
      </w:r>
      <w:r w:rsidR="00BC51D0" w:rsidRPr="006579C9">
        <w:rPr>
          <w:rFonts w:ascii="Arial Narrow" w:hAnsi="Arial Narrow"/>
          <w:sz w:val="28"/>
          <w:szCs w:val="28"/>
        </w:rPr>
        <w:t xml:space="preserve"> </w:t>
      </w:r>
      <w:r w:rsidR="00CB7BD0" w:rsidRPr="006579C9">
        <w:rPr>
          <w:rFonts w:ascii="Arial Narrow" w:hAnsi="Arial Narrow"/>
          <w:sz w:val="28"/>
          <w:szCs w:val="28"/>
        </w:rPr>
        <w:t>também registrado presenças</w:t>
      </w:r>
      <w:r w:rsidR="00CB7BD0" w:rsidRPr="006579C9">
        <w:rPr>
          <w:rFonts w:ascii="Arial Narrow" w:hAnsi="Arial Narrow"/>
          <w:b/>
          <w:iCs/>
          <w:sz w:val="28"/>
          <w:szCs w:val="28"/>
        </w:rPr>
        <w:t xml:space="preserve"> </w:t>
      </w:r>
      <w:proofErr w:type="spellStart"/>
      <w:r w:rsidR="00CB7BD0" w:rsidRPr="006579C9">
        <w:rPr>
          <w:rFonts w:ascii="Arial Narrow" w:hAnsi="Arial Narrow"/>
          <w:b/>
          <w:iCs/>
          <w:sz w:val="28"/>
          <w:szCs w:val="28"/>
        </w:rPr>
        <w:t>Aislan</w:t>
      </w:r>
      <w:proofErr w:type="spellEnd"/>
      <w:r w:rsidR="00CB7BD0" w:rsidRPr="006579C9">
        <w:rPr>
          <w:rFonts w:ascii="Arial Narrow" w:hAnsi="Arial Narrow"/>
          <w:b/>
          <w:iCs/>
          <w:sz w:val="28"/>
          <w:szCs w:val="28"/>
        </w:rPr>
        <w:t xml:space="preserve"> Teixeira Dias- Gerente Administrativo  e Financeiro e </w:t>
      </w:r>
      <w:r w:rsidR="00CB7BD0" w:rsidRPr="006579C9">
        <w:rPr>
          <w:rFonts w:ascii="Arial Narrow" w:hAnsi="Arial Narrow" w:cs="Arial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7BD0" w:rsidRPr="006579C9">
        <w:rPr>
          <w:rFonts w:ascii="Arial Narrow" w:hAnsi="Arial Narrow" w:cs="Arial"/>
          <w:b/>
          <w:color w:val="333333"/>
          <w:sz w:val="28"/>
          <w:szCs w:val="28"/>
          <w:shd w:val="clear" w:color="auto" w:fill="FFFFFF"/>
        </w:rPr>
        <w:t>Nuna</w:t>
      </w:r>
      <w:proofErr w:type="spellEnd"/>
      <w:r w:rsidR="00CB7BD0" w:rsidRPr="006579C9">
        <w:rPr>
          <w:rFonts w:ascii="Arial Narrow" w:hAnsi="Arial Narrow" w:cs="Arial"/>
          <w:b/>
          <w:color w:val="333333"/>
          <w:sz w:val="28"/>
          <w:szCs w:val="28"/>
          <w:shd w:val="clear" w:color="auto" w:fill="FFFFFF"/>
        </w:rPr>
        <w:t xml:space="preserve"> Gabriela Pereira </w:t>
      </w:r>
      <w:r w:rsidR="00BC51D0" w:rsidRPr="006579C9">
        <w:rPr>
          <w:rFonts w:ascii="Arial Narrow" w:hAnsi="Arial Narrow" w:cs="Arial"/>
          <w:b/>
          <w:color w:val="333333"/>
          <w:sz w:val="28"/>
          <w:szCs w:val="28"/>
          <w:shd w:val="clear" w:color="auto" w:fill="FFFFFF"/>
        </w:rPr>
        <w:t>d</w:t>
      </w:r>
      <w:r w:rsidR="00CB7BD0" w:rsidRPr="006579C9">
        <w:rPr>
          <w:rFonts w:ascii="Arial Narrow" w:hAnsi="Arial Narrow" w:cs="Arial"/>
          <w:b/>
          <w:color w:val="333333"/>
          <w:sz w:val="28"/>
          <w:szCs w:val="28"/>
          <w:shd w:val="clear" w:color="auto" w:fill="FFFFFF"/>
        </w:rPr>
        <w:t>e Oliveira Cardoso - Gerente de Engenharia</w:t>
      </w:r>
      <w:r w:rsidR="00CB7BD0" w:rsidRPr="006579C9">
        <w:rPr>
          <w:rFonts w:ascii="Arial Narrow" w:hAnsi="Arial Narrow"/>
          <w:b/>
          <w:iCs/>
          <w:sz w:val="28"/>
          <w:szCs w:val="28"/>
        </w:rPr>
        <w:t xml:space="preserve"> </w:t>
      </w:r>
      <w:r w:rsidR="00CB7BD0" w:rsidRPr="006579C9">
        <w:rPr>
          <w:rFonts w:ascii="Arial Narrow" w:hAnsi="Arial Narrow"/>
          <w:iCs/>
          <w:sz w:val="28"/>
          <w:szCs w:val="28"/>
        </w:rPr>
        <w:t>e</w:t>
      </w:r>
      <w:r w:rsidRPr="006579C9">
        <w:rPr>
          <w:rFonts w:ascii="Arial Narrow" w:hAnsi="Arial Narrow"/>
          <w:sz w:val="28"/>
          <w:szCs w:val="28"/>
        </w:rPr>
        <w:t xml:space="preserve"> Servidores do SAAE.</w:t>
      </w:r>
      <w:r w:rsidR="002B3C3F" w:rsidRPr="006579C9">
        <w:rPr>
          <w:rFonts w:ascii="Arial Narrow" w:hAnsi="Arial Narrow"/>
          <w:sz w:val="28"/>
          <w:szCs w:val="28"/>
        </w:rPr>
        <w:t xml:space="preserve"> </w:t>
      </w:r>
      <w:r w:rsidRPr="006579C9">
        <w:rPr>
          <w:rFonts w:ascii="Arial Narrow" w:hAnsi="Arial Narrow"/>
          <w:b/>
          <w:sz w:val="28"/>
          <w:szCs w:val="28"/>
        </w:rPr>
        <w:t xml:space="preserve">SAAE – SERVIÇO DE SANEAMENTO AGUA E ESGOTO </w:t>
      </w:r>
      <w:proofErr w:type="gramStart"/>
      <w:r w:rsidRPr="006579C9">
        <w:rPr>
          <w:rFonts w:ascii="Arial Narrow" w:hAnsi="Arial Narrow"/>
          <w:sz w:val="28"/>
          <w:szCs w:val="28"/>
        </w:rPr>
        <w:t>–  Com</w:t>
      </w:r>
      <w:proofErr w:type="gramEnd"/>
      <w:r w:rsidRPr="006579C9">
        <w:rPr>
          <w:rFonts w:ascii="Arial Narrow" w:hAnsi="Arial Narrow"/>
          <w:sz w:val="28"/>
          <w:szCs w:val="28"/>
        </w:rPr>
        <w:t xml:space="preserve"> a palavra o  Secretário </w:t>
      </w:r>
      <w:proofErr w:type="spellStart"/>
      <w:r w:rsidRPr="006579C9">
        <w:rPr>
          <w:rFonts w:ascii="Arial Narrow" w:hAnsi="Arial Narrow"/>
          <w:sz w:val="28"/>
          <w:szCs w:val="28"/>
        </w:rPr>
        <w:t>Aislan</w:t>
      </w:r>
      <w:proofErr w:type="spellEnd"/>
      <w:r w:rsidRPr="006579C9">
        <w:rPr>
          <w:rFonts w:ascii="Arial Narrow" w:hAnsi="Arial Narrow"/>
          <w:sz w:val="28"/>
          <w:szCs w:val="28"/>
        </w:rPr>
        <w:t xml:space="preserve">, Cumprimentou a todos e  citou as transparência das principais ações da Autarquia, destacando as despesas rotineiras, e que hoje será apresentado as principais ações, sendo </w:t>
      </w:r>
      <w:r w:rsidRPr="006579C9">
        <w:rPr>
          <w:rFonts w:ascii="Arial Narrow" w:hAnsi="Arial Narrow"/>
          <w:sz w:val="28"/>
          <w:szCs w:val="28"/>
        </w:rPr>
        <w:lastRenderedPageBreak/>
        <w:t xml:space="preserve">Programa de ações operacionais que são parcelamento fixo, e as obrigações tributárias. Os tributos são pagamentos fixos. O Senhor </w:t>
      </w:r>
      <w:proofErr w:type="spellStart"/>
      <w:proofErr w:type="gramStart"/>
      <w:r w:rsidRPr="006579C9">
        <w:rPr>
          <w:rFonts w:ascii="Arial Narrow" w:hAnsi="Arial Narrow"/>
          <w:sz w:val="28"/>
          <w:szCs w:val="28"/>
        </w:rPr>
        <w:t>Aslan</w:t>
      </w:r>
      <w:proofErr w:type="spellEnd"/>
      <w:r w:rsidRPr="006579C9">
        <w:rPr>
          <w:rFonts w:ascii="Arial Narrow" w:hAnsi="Arial Narrow"/>
          <w:sz w:val="28"/>
          <w:szCs w:val="28"/>
        </w:rPr>
        <w:t xml:space="preserve">  disse</w:t>
      </w:r>
      <w:proofErr w:type="gramEnd"/>
      <w:r w:rsidRPr="006579C9">
        <w:rPr>
          <w:rFonts w:ascii="Arial Narrow" w:hAnsi="Arial Narrow"/>
          <w:sz w:val="28"/>
          <w:szCs w:val="28"/>
        </w:rPr>
        <w:t xml:space="preserve"> que o SAAE tem muitas ações, muitos serviços são executados na cidade. E apresentou a planilha que faz parte desta ata. Citou a ação da ETE. A </w:t>
      </w:r>
      <w:proofErr w:type="spellStart"/>
      <w:r w:rsidRPr="006579C9">
        <w:rPr>
          <w:rFonts w:ascii="Arial Narrow" w:hAnsi="Arial Narrow"/>
          <w:sz w:val="28"/>
          <w:szCs w:val="28"/>
        </w:rPr>
        <w:t>Nuna</w:t>
      </w:r>
      <w:proofErr w:type="spellEnd"/>
      <w:r w:rsidRPr="006579C9">
        <w:rPr>
          <w:rFonts w:ascii="Arial Narrow" w:hAnsi="Arial Narrow"/>
          <w:sz w:val="28"/>
          <w:szCs w:val="28"/>
        </w:rPr>
        <w:t xml:space="preserve"> informou que </w:t>
      </w:r>
      <w:proofErr w:type="gramStart"/>
      <w:r w:rsidRPr="006579C9">
        <w:rPr>
          <w:rFonts w:ascii="Arial Narrow" w:hAnsi="Arial Narrow"/>
          <w:sz w:val="28"/>
          <w:szCs w:val="28"/>
        </w:rPr>
        <w:t>todas as ações tem</w:t>
      </w:r>
      <w:proofErr w:type="gramEnd"/>
      <w:r w:rsidRPr="006579C9">
        <w:rPr>
          <w:rFonts w:ascii="Arial Narrow" w:hAnsi="Arial Narrow"/>
          <w:sz w:val="28"/>
          <w:szCs w:val="28"/>
        </w:rPr>
        <w:t xml:space="preserve"> previsão.  Sendo Saneamento Básico, manutenção </w:t>
      </w:r>
      <w:proofErr w:type="gramStart"/>
      <w:r w:rsidRPr="006579C9">
        <w:rPr>
          <w:rFonts w:ascii="Arial Narrow" w:hAnsi="Arial Narrow"/>
          <w:sz w:val="28"/>
          <w:szCs w:val="28"/>
        </w:rPr>
        <w:t>sistema  de</w:t>
      </w:r>
      <w:proofErr w:type="gramEnd"/>
      <w:r w:rsidRPr="006579C9">
        <w:rPr>
          <w:rFonts w:ascii="Arial Narrow" w:hAnsi="Arial Narrow"/>
          <w:sz w:val="28"/>
          <w:szCs w:val="28"/>
        </w:rPr>
        <w:t xml:space="preserve"> abastecimento água , manutenção  operacional</w:t>
      </w:r>
      <w:r w:rsidR="002B3C3F" w:rsidRPr="006579C9">
        <w:rPr>
          <w:rFonts w:ascii="Arial Narrow" w:hAnsi="Arial Narrow"/>
          <w:sz w:val="28"/>
          <w:szCs w:val="28"/>
        </w:rPr>
        <w:t xml:space="preserve"> e o sistema de abastecimento de água,  ampliação e melhoria do sistema de abastecimento de água. O </w:t>
      </w:r>
      <w:r w:rsidRPr="006579C9">
        <w:rPr>
          <w:rFonts w:ascii="Arial Narrow" w:hAnsi="Arial Narrow"/>
          <w:sz w:val="28"/>
          <w:szCs w:val="28"/>
        </w:rPr>
        <w:t xml:space="preserve">objetivo do Programa é implantar medidas estruturantes que </w:t>
      </w:r>
      <w:proofErr w:type="gramStart"/>
      <w:r w:rsidRPr="006579C9">
        <w:rPr>
          <w:rFonts w:ascii="Arial Narrow" w:hAnsi="Arial Narrow"/>
          <w:sz w:val="28"/>
          <w:szCs w:val="28"/>
        </w:rPr>
        <w:t>visem  à</w:t>
      </w:r>
      <w:proofErr w:type="gramEnd"/>
      <w:r w:rsidRPr="006579C9">
        <w:rPr>
          <w:rFonts w:ascii="Arial Narrow" w:hAnsi="Arial Narrow"/>
          <w:sz w:val="28"/>
          <w:szCs w:val="28"/>
        </w:rPr>
        <w:t xml:space="preserve"> melhoria da gestão em saneamento básico, compreendendo a organização, o planejamento, a prestação dos serviços, a regulação e fiscalização, bem como a participação e o controle social</w:t>
      </w:r>
      <w:r w:rsidR="00CB7BD0" w:rsidRPr="006579C9">
        <w:rPr>
          <w:rFonts w:ascii="Arial Narrow" w:hAnsi="Arial Narrow"/>
          <w:sz w:val="28"/>
          <w:szCs w:val="28"/>
        </w:rPr>
        <w:t>.</w:t>
      </w:r>
      <w:r w:rsidR="008267CF" w:rsidRPr="006579C9">
        <w:rPr>
          <w:rFonts w:ascii="Arial Narrow" w:hAnsi="Arial Narrow"/>
          <w:sz w:val="28"/>
          <w:szCs w:val="28"/>
        </w:rPr>
        <w:t xml:space="preserve"> . Houve alguns questionamentos sendo respondido de imediato.</w:t>
      </w:r>
      <w:r w:rsidR="00CB7BD0" w:rsidRPr="006579C9">
        <w:rPr>
          <w:rFonts w:ascii="Arial Narrow" w:hAnsi="Arial Narrow"/>
          <w:sz w:val="28"/>
          <w:szCs w:val="28"/>
        </w:rPr>
        <w:t xml:space="preserve"> </w:t>
      </w:r>
      <w:r w:rsidR="00CB7BD0" w:rsidRPr="006579C9">
        <w:rPr>
          <w:rFonts w:ascii="Arial Narrow" w:hAnsi="Arial Narrow"/>
          <w:b/>
          <w:iCs/>
          <w:sz w:val="28"/>
          <w:szCs w:val="28"/>
        </w:rPr>
        <w:t>SECRETARIA DE EDUCAÇÃO: Presenças Registradas</w:t>
      </w:r>
      <w:r w:rsidR="00CB7BD0" w:rsidRPr="006579C9">
        <w:rPr>
          <w:rFonts w:ascii="Arial Narrow" w:hAnsi="Arial Narrow"/>
          <w:iCs/>
          <w:color w:val="000000" w:themeColor="text1"/>
          <w:sz w:val="28"/>
          <w:szCs w:val="28"/>
        </w:rPr>
        <w:t xml:space="preserve">: </w:t>
      </w:r>
      <w:proofErr w:type="spellStart"/>
      <w:r w:rsidR="00CB7BD0" w:rsidRPr="006579C9">
        <w:rPr>
          <w:rFonts w:ascii="Arial Narrow" w:hAnsi="Arial Narrow" w:cs="Arial"/>
          <w:b/>
          <w:color w:val="000000" w:themeColor="text1"/>
          <w:sz w:val="28"/>
          <w:szCs w:val="28"/>
          <w:shd w:val="clear" w:color="auto" w:fill="FFFFFF"/>
        </w:rPr>
        <w:t>Rosileny</w:t>
      </w:r>
      <w:proofErr w:type="spellEnd"/>
      <w:r w:rsidR="00CB7BD0" w:rsidRPr="006579C9">
        <w:rPr>
          <w:rFonts w:ascii="Arial Narrow" w:hAnsi="Arial Narrow" w:cs="Arial"/>
          <w:b/>
          <w:color w:val="000000" w:themeColor="text1"/>
          <w:sz w:val="28"/>
          <w:szCs w:val="28"/>
          <w:shd w:val="clear" w:color="auto" w:fill="FFFFFF"/>
        </w:rPr>
        <w:t xml:space="preserve"> França</w:t>
      </w:r>
      <w:r w:rsidR="00CB7BD0" w:rsidRPr="006579C9">
        <w:rPr>
          <w:rFonts w:ascii="Arial Narrow" w:hAnsi="Arial Narrow"/>
          <w:b/>
          <w:iCs/>
          <w:sz w:val="28"/>
          <w:szCs w:val="28"/>
        </w:rPr>
        <w:t xml:space="preserve"> – Secretária Municipal de Educação, Gutemberg Ferreira da Silva – </w:t>
      </w:r>
      <w:proofErr w:type="spellStart"/>
      <w:r w:rsidR="00CB7BD0" w:rsidRPr="006579C9">
        <w:rPr>
          <w:rFonts w:ascii="Arial Narrow" w:hAnsi="Arial Narrow"/>
          <w:b/>
          <w:iCs/>
          <w:sz w:val="28"/>
          <w:szCs w:val="28"/>
        </w:rPr>
        <w:t>Tècnico</w:t>
      </w:r>
      <w:proofErr w:type="spellEnd"/>
      <w:r w:rsidR="00CB7BD0" w:rsidRPr="006579C9">
        <w:rPr>
          <w:rFonts w:ascii="Arial Narrow" w:hAnsi="Arial Narrow"/>
          <w:b/>
          <w:iCs/>
          <w:sz w:val="28"/>
          <w:szCs w:val="28"/>
        </w:rPr>
        <w:t xml:space="preserve"> de Orçamento, Renato Gomes – Secretário Adjunto da Educação. </w:t>
      </w:r>
      <w:r w:rsidR="00CB7BD0" w:rsidRPr="006579C9">
        <w:rPr>
          <w:rFonts w:ascii="Arial Narrow" w:hAnsi="Arial Narrow"/>
          <w:iCs/>
          <w:sz w:val="28"/>
          <w:szCs w:val="28"/>
        </w:rPr>
        <w:t>Com a palavra a Senhora Rosilene cumprimentou a todos e passou a palavra ao Senhor Gutemberg para a devida explanaçã</w:t>
      </w:r>
      <w:r w:rsidR="008267CF" w:rsidRPr="006579C9">
        <w:rPr>
          <w:rFonts w:ascii="Arial Narrow" w:hAnsi="Arial Narrow"/>
          <w:iCs/>
          <w:sz w:val="28"/>
          <w:szCs w:val="28"/>
        </w:rPr>
        <w:t xml:space="preserve">o das projeções da despesa por elemento da Lei Orçamentária anual de 2024. O orçamento previsto 2024 </w:t>
      </w:r>
      <w:proofErr w:type="gramStart"/>
      <w:r w:rsidR="008267CF" w:rsidRPr="006579C9">
        <w:rPr>
          <w:rFonts w:ascii="Arial Narrow" w:hAnsi="Arial Narrow"/>
          <w:iCs/>
          <w:sz w:val="28"/>
          <w:szCs w:val="28"/>
        </w:rPr>
        <w:t>sendo  previsto</w:t>
      </w:r>
      <w:proofErr w:type="gramEnd"/>
      <w:r w:rsidR="008267CF" w:rsidRPr="006579C9">
        <w:rPr>
          <w:rFonts w:ascii="Arial Narrow" w:hAnsi="Arial Narrow"/>
          <w:iCs/>
          <w:sz w:val="28"/>
          <w:szCs w:val="28"/>
        </w:rPr>
        <w:t xml:space="preserve"> R$ 229.312.285,00. Distribuídos: Previsão da folha, </w:t>
      </w:r>
      <w:proofErr w:type="gramStart"/>
      <w:r w:rsidR="008267CF" w:rsidRPr="006579C9">
        <w:rPr>
          <w:rFonts w:ascii="Arial Narrow" w:hAnsi="Arial Narrow"/>
          <w:iCs/>
          <w:sz w:val="28"/>
          <w:szCs w:val="28"/>
        </w:rPr>
        <w:t>custeio  transporte</w:t>
      </w:r>
      <w:proofErr w:type="gramEnd"/>
      <w:r w:rsidR="008267CF" w:rsidRPr="006579C9">
        <w:rPr>
          <w:rFonts w:ascii="Arial Narrow" w:hAnsi="Arial Narrow"/>
          <w:iCs/>
          <w:sz w:val="28"/>
          <w:szCs w:val="28"/>
        </w:rPr>
        <w:t xml:space="preserve"> escolar, merenda escolar, obras.</w:t>
      </w:r>
      <w:r w:rsidR="00CF7860" w:rsidRPr="006579C9">
        <w:rPr>
          <w:rFonts w:ascii="Arial Narrow" w:hAnsi="Arial Narrow" w:cs="Calibri"/>
          <w:color w:val="000000"/>
          <w:sz w:val="28"/>
          <w:szCs w:val="28"/>
        </w:rPr>
        <w:t xml:space="preserve"> da planilha os pagamentos fixos que são realizados na Secretaria. Citou os convênios. Folha de </w:t>
      </w:r>
      <w:proofErr w:type="gramStart"/>
      <w:r w:rsidR="00CF7860" w:rsidRPr="006579C9">
        <w:rPr>
          <w:rFonts w:ascii="Arial Narrow" w:hAnsi="Arial Narrow" w:cs="Calibri"/>
          <w:color w:val="000000"/>
          <w:sz w:val="28"/>
          <w:szCs w:val="28"/>
        </w:rPr>
        <w:t>pagamentos,,</w:t>
      </w:r>
      <w:proofErr w:type="gramEnd"/>
      <w:r w:rsidR="00CF7860" w:rsidRPr="006579C9">
        <w:rPr>
          <w:rFonts w:ascii="Arial Narrow" w:hAnsi="Arial Narrow" w:cs="Calibri"/>
          <w:color w:val="000000"/>
          <w:sz w:val="28"/>
          <w:szCs w:val="28"/>
        </w:rPr>
        <w:t xml:space="preserve"> Programas dos governos (aposentadorias e reformas , pensões) . Gestão administrativas (serviços de terceiros, obras e instalações, equipamentos e material permanente, e demais despesas  Outros serviços de terceiros – Pessoa jurídica (locação de impressoras, microcomputadores, internet, telefonia, sistema </w:t>
      </w:r>
      <w:proofErr w:type="spellStart"/>
      <w:r w:rsidR="00CD79B9" w:rsidRPr="006579C9">
        <w:rPr>
          <w:rFonts w:ascii="Arial Narrow" w:hAnsi="Arial Narrow" w:cs="Calibri"/>
          <w:color w:val="000000"/>
          <w:sz w:val="28"/>
          <w:szCs w:val="28"/>
        </w:rPr>
        <w:t>Nobe</w:t>
      </w:r>
      <w:proofErr w:type="spellEnd"/>
      <w:r w:rsidR="00CD79B9" w:rsidRPr="006579C9">
        <w:rPr>
          <w:rFonts w:ascii="Arial Narrow" w:hAnsi="Arial Narrow" w:cs="Calibri"/>
          <w:color w:val="000000"/>
          <w:sz w:val="28"/>
          <w:szCs w:val="28"/>
        </w:rPr>
        <w:t xml:space="preserve"> Software,  </w:t>
      </w:r>
      <w:r w:rsidR="00CF7860" w:rsidRPr="006579C9">
        <w:rPr>
          <w:rFonts w:ascii="Arial Narrow" w:hAnsi="Arial Narrow" w:cs="Calibri"/>
          <w:color w:val="000000"/>
          <w:sz w:val="28"/>
          <w:szCs w:val="28"/>
        </w:rPr>
        <w:t xml:space="preserve">Apoio as ações de conselhos da Educação ( Material de consumo, Outros serviços de terceiros – Pessoa Física, locação de imóvel, Pessoa jurídica, e equipamentos e material permanente Apoio as ações   da </w:t>
      </w:r>
      <w:proofErr w:type="spellStart"/>
      <w:r w:rsidR="00CF7860" w:rsidRPr="006579C9">
        <w:rPr>
          <w:rFonts w:ascii="Arial Narrow" w:hAnsi="Arial Narrow" w:cs="Calibri"/>
          <w:color w:val="000000"/>
          <w:sz w:val="28"/>
          <w:szCs w:val="28"/>
        </w:rPr>
        <w:t>Undime</w:t>
      </w:r>
      <w:proofErr w:type="spellEnd"/>
      <w:r w:rsidR="00CF7860" w:rsidRPr="006579C9">
        <w:rPr>
          <w:rFonts w:ascii="Arial Narrow" w:hAnsi="Arial Narrow" w:cs="Calibri"/>
          <w:color w:val="000000"/>
          <w:sz w:val="28"/>
          <w:szCs w:val="28"/>
        </w:rPr>
        <w:t xml:space="preserve"> Programa do Governo Universalização da Educação Básica. </w:t>
      </w:r>
      <w:r w:rsidR="00CD79B9" w:rsidRPr="006579C9">
        <w:rPr>
          <w:rFonts w:ascii="Arial Narrow" w:hAnsi="Arial Narrow" w:cs="Calibri"/>
          <w:color w:val="000000"/>
          <w:sz w:val="28"/>
          <w:szCs w:val="28"/>
        </w:rPr>
        <w:t>H</w:t>
      </w:r>
      <w:r w:rsidR="00CF7860" w:rsidRPr="006579C9">
        <w:rPr>
          <w:rFonts w:ascii="Arial Narrow" w:hAnsi="Arial Narrow" w:cs="Calibri"/>
          <w:color w:val="000000"/>
          <w:sz w:val="28"/>
          <w:szCs w:val="28"/>
        </w:rPr>
        <w:t xml:space="preserve">ouve questionamentos, pois foi muito bem </w:t>
      </w:r>
      <w:proofErr w:type="gramStart"/>
      <w:r w:rsidR="00CF7860" w:rsidRPr="006579C9">
        <w:rPr>
          <w:rFonts w:ascii="Arial Narrow" w:hAnsi="Arial Narrow" w:cs="Calibri"/>
          <w:color w:val="000000"/>
          <w:sz w:val="28"/>
          <w:szCs w:val="28"/>
        </w:rPr>
        <w:t>esclarecidos</w:t>
      </w:r>
      <w:proofErr w:type="gramEnd"/>
      <w:r w:rsidR="00CF7860" w:rsidRPr="006579C9">
        <w:rPr>
          <w:rFonts w:ascii="Arial Narrow" w:hAnsi="Arial Narrow" w:cs="Calibri"/>
          <w:color w:val="000000"/>
          <w:sz w:val="28"/>
          <w:szCs w:val="28"/>
        </w:rPr>
        <w:t xml:space="preserve"> todas as despesas e receitas</w:t>
      </w:r>
      <w:r w:rsidR="00CD79B9" w:rsidRPr="006579C9">
        <w:rPr>
          <w:rFonts w:ascii="Arial Narrow" w:hAnsi="Arial Narrow" w:cs="Calibri"/>
          <w:b/>
          <w:color w:val="000000"/>
          <w:sz w:val="28"/>
          <w:szCs w:val="28"/>
        </w:rPr>
        <w:t xml:space="preserve"> </w:t>
      </w:r>
      <w:r w:rsidR="00CD79B9" w:rsidRPr="006579C9">
        <w:rPr>
          <w:rFonts w:ascii="Arial Narrow" w:hAnsi="Arial Narrow" w:cs="Calibri"/>
          <w:color w:val="000000"/>
          <w:sz w:val="28"/>
          <w:szCs w:val="28"/>
        </w:rPr>
        <w:t xml:space="preserve">previstas. </w:t>
      </w:r>
      <w:r w:rsidR="008267CF" w:rsidRPr="006579C9">
        <w:rPr>
          <w:rFonts w:ascii="Arial Narrow" w:hAnsi="Arial Narrow"/>
          <w:iCs/>
          <w:sz w:val="28"/>
          <w:szCs w:val="28"/>
        </w:rPr>
        <w:t xml:space="preserve"> </w:t>
      </w:r>
      <w:r w:rsidR="00CB7BD0" w:rsidRPr="006579C9">
        <w:rPr>
          <w:rFonts w:ascii="Arial Narrow" w:hAnsi="Arial Narrow"/>
          <w:b/>
          <w:iCs/>
          <w:sz w:val="28"/>
          <w:szCs w:val="28"/>
        </w:rPr>
        <w:t>SECRETARIA</w:t>
      </w:r>
      <w:r w:rsidR="00BC51D0" w:rsidRPr="006579C9">
        <w:rPr>
          <w:rFonts w:ascii="Arial Narrow" w:hAnsi="Arial Narrow"/>
          <w:b/>
          <w:iCs/>
          <w:sz w:val="28"/>
          <w:szCs w:val="28"/>
        </w:rPr>
        <w:t>ADJUNTA</w:t>
      </w:r>
      <w:r w:rsidR="00CB7BD0" w:rsidRPr="006579C9">
        <w:rPr>
          <w:rFonts w:ascii="Arial Narrow" w:hAnsi="Arial Narrow"/>
          <w:b/>
          <w:iCs/>
          <w:sz w:val="28"/>
          <w:szCs w:val="28"/>
        </w:rPr>
        <w:t xml:space="preserve"> MUNICIPAL DE CULTURA</w:t>
      </w:r>
      <w:r w:rsidR="00CB7BD0" w:rsidRPr="006579C9">
        <w:rPr>
          <w:rFonts w:ascii="Arial Narrow" w:hAnsi="Arial Narrow"/>
          <w:iCs/>
          <w:sz w:val="28"/>
          <w:szCs w:val="28"/>
        </w:rPr>
        <w:t xml:space="preserve">:  </w:t>
      </w:r>
      <w:r w:rsidR="00CF7860" w:rsidRPr="006579C9">
        <w:rPr>
          <w:rFonts w:ascii="Arial Narrow" w:hAnsi="Arial Narrow"/>
          <w:iCs/>
          <w:sz w:val="28"/>
          <w:szCs w:val="28"/>
        </w:rPr>
        <w:t xml:space="preserve">Secretário Adjunto </w:t>
      </w:r>
      <w:r w:rsidR="00CD79B9" w:rsidRPr="006579C9">
        <w:rPr>
          <w:rFonts w:ascii="Arial Narrow" w:hAnsi="Arial Narrow"/>
          <w:iCs/>
          <w:sz w:val="28"/>
          <w:szCs w:val="28"/>
        </w:rPr>
        <w:t xml:space="preserve">da Cultura </w:t>
      </w:r>
      <w:r w:rsidR="00CF7860" w:rsidRPr="006579C9">
        <w:rPr>
          <w:rFonts w:ascii="Arial Narrow" w:hAnsi="Arial Narrow"/>
          <w:iCs/>
          <w:sz w:val="28"/>
          <w:szCs w:val="28"/>
        </w:rPr>
        <w:t xml:space="preserve">Senhor </w:t>
      </w:r>
      <w:r w:rsidR="00CB7BD0" w:rsidRPr="006579C9">
        <w:rPr>
          <w:rFonts w:ascii="Arial Narrow" w:hAnsi="Arial Narrow"/>
          <w:color w:val="0D0D0D"/>
          <w:sz w:val="28"/>
          <w:szCs w:val="28"/>
        </w:rPr>
        <w:t>Geraldo Magela Pontes</w:t>
      </w:r>
      <w:r w:rsidR="00CB7BD0" w:rsidRPr="006579C9">
        <w:rPr>
          <w:rFonts w:ascii="Arial Narrow" w:hAnsi="Arial Narrow"/>
          <w:iCs/>
          <w:sz w:val="28"/>
          <w:szCs w:val="28"/>
        </w:rPr>
        <w:t xml:space="preserve"> conhecido como Geraldo (Caldo da Lua) – Bom dia  hoje</w:t>
      </w:r>
      <w:r w:rsidR="00CD79B9" w:rsidRPr="006579C9">
        <w:rPr>
          <w:rFonts w:ascii="Arial Narrow" w:hAnsi="Arial Narrow"/>
          <w:iCs/>
          <w:sz w:val="28"/>
          <w:szCs w:val="28"/>
        </w:rPr>
        <w:t>,</w:t>
      </w:r>
      <w:r w:rsidR="00CB7BD0" w:rsidRPr="006579C9">
        <w:rPr>
          <w:rFonts w:ascii="Arial Narrow" w:hAnsi="Arial Narrow"/>
          <w:iCs/>
          <w:sz w:val="28"/>
          <w:szCs w:val="28"/>
        </w:rPr>
        <w:t xml:space="preserve"> aqui  vamos apresentar</w:t>
      </w:r>
      <w:r w:rsidR="00CF7860" w:rsidRPr="006579C9">
        <w:rPr>
          <w:rFonts w:ascii="Arial Narrow" w:hAnsi="Arial Narrow"/>
          <w:iCs/>
          <w:sz w:val="28"/>
          <w:szCs w:val="28"/>
        </w:rPr>
        <w:t xml:space="preserve"> orçamento previsto 2024 </w:t>
      </w:r>
      <w:r w:rsidR="009E7D16" w:rsidRPr="006579C9">
        <w:rPr>
          <w:rFonts w:ascii="Arial Narrow" w:hAnsi="Arial Narrow"/>
          <w:iCs/>
          <w:sz w:val="28"/>
          <w:szCs w:val="28"/>
        </w:rPr>
        <w:t xml:space="preserve">- </w:t>
      </w:r>
      <w:r w:rsidR="00CF7860" w:rsidRPr="006579C9">
        <w:rPr>
          <w:rFonts w:ascii="Arial Narrow" w:hAnsi="Arial Narrow"/>
          <w:iCs/>
          <w:sz w:val="28"/>
          <w:szCs w:val="28"/>
        </w:rPr>
        <w:t>R$</w:t>
      </w:r>
      <w:r w:rsidR="009E7D16" w:rsidRPr="006579C9">
        <w:rPr>
          <w:rFonts w:ascii="Arial Narrow" w:hAnsi="Arial Narrow"/>
          <w:iCs/>
          <w:sz w:val="28"/>
          <w:szCs w:val="28"/>
        </w:rPr>
        <w:t xml:space="preserve"> </w:t>
      </w:r>
      <w:r w:rsidR="00CF7860" w:rsidRPr="006579C9">
        <w:rPr>
          <w:rFonts w:ascii="Arial Narrow" w:hAnsi="Arial Narrow"/>
          <w:iCs/>
          <w:sz w:val="28"/>
          <w:szCs w:val="28"/>
        </w:rPr>
        <w:t>8.590,591,00 distribu</w:t>
      </w:r>
      <w:r w:rsidR="00CD79B9" w:rsidRPr="006579C9">
        <w:rPr>
          <w:rFonts w:ascii="Arial Narrow" w:hAnsi="Arial Narrow"/>
          <w:iCs/>
          <w:sz w:val="28"/>
          <w:szCs w:val="28"/>
        </w:rPr>
        <w:t>í</w:t>
      </w:r>
      <w:r w:rsidR="00CF7860" w:rsidRPr="006579C9">
        <w:rPr>
          <w:rFonts w:ascii="Arial Narrow" w:hAnsi="Arial Narrow"/>
          <w:iCs/>
          <w:sz w:val="28"/>
          <w:szCs w:val="28"/>
        </w:rPr>
        <w:t>dos em Secretaria, FMC, apoio a eventos institucionais,  remuneração de agentes e políticos, remuneração de servidores ativos  e encargos,  gestão do órgão, manutenção dos conselhos culturais  vinculados, manutenção  do centro de artes e esportes,  regaste e valorização da cultura afro Brasil, ampliação e modernização da Biblioteca p</w:t>
      </w:r>
      <w:r w:rsidR="00CD79B9" w:rsidRPr="006579C9">
        <w:rPr>
          <w:rFonts w:ascii="Arial Narrow" w:hAnsi="Arial Narrow"/>
          <w:iCs/>
          <w:sz w:val="28"/>
          <w:szCs w:val="28"/>
        </w:rPr>
        <w:t>ú</w:t>
      </w:r>
      <w:r w:rsidR="00CF7860" w:rsidRPr="006579C9">
        <w:rPr>
          <w:rFonts w:ascii="Arial Narrow" w:hAnsi="Arial Narrow"/>
          <w:iCs/>
          <w:sz w:val="28"/>
          <w:szCs w:val="28"/>
        </w:rPr>
        <w:t>blica</w:t>
      </w:r>
      <w:r w:rsidR="00CD79B9" w:rsidRPr="006579C9">
        <w:rPr>
          <w:rFonts w:ascii="Arial Narrow" w:hAnsi="Arial Narrow"/>
          <w:iCs/>
          <w:sz w:val="28"/>
          <w:szCs w:val="28"/>
        </w:rPr>
        <w:t xml:space="preserve">, manutenção e ampliação de orquestra, manutenção de prédios próprios culturais, manutenção de acervo e promoção da memória. Apoio </w:t>
      </w:r>
      <w:proofErr w:type="gramStart"/>
      <w:r w:rsidR="00CD79B9" w:rsidRPr="006579C9">
        <w:rPr>
          <w:rFonts w:ascii="Arial Narrow" w:hAnsi="Arial Narrow"/>
          <w:iCs/>
          <w:sz w:val="28"/>
          <w:szCs w:val="28"/>
        </w:rPr>
        <w:t>às manifestação</w:t>
      </w:r>
      <w:proofErr w:type="gramEnd"/>
      <w:r w:rsidR="00CD79B9" w:rsidRPr="006579C9">
        <w:rPr>
          <w:rFonts w:ascii="Arial Narrow" w:hAnsi="Arial Narrow"/>
          <w:iCs/>
          <w:sz w:val="28"/>
          <w:szCs w:val="28"/>
        </w:rPr>
        <w:t xml:space="preserve"> do congado e folias.  Apoio a Grupos culturais, Proteção preservação do Patrimônio cultural. </w:t>
      </w:r>
      <w:proofErr w:type="gramStart"/>
      <w:r w:rsidR="00CD79B9" w:rsidRPr="006579C9">
        <w:rPr>
          <w:rFonts w:ascii="Arial Narrow" w:hAnsi="Arial Narrow" w:cs="Calibri"/>
          <w:b/>
          <w:color w:val="000000"/>
          <w:sz w:val="28"/>
          <w:szCs w:val="28"/>
        </w:rPr>
        <w:t>SECRETARIA  MUNICIPAL</w:t>
      </w:r>
      <w:proofErr w:type="gramEnd"/>
      <w:r w:rsidR="00CD79B9" w:rsidRPr="006579C9">
        <w:rPr>
          <w:rFonts w:ascii="Arial Narrow" w:hAnsi="Arial Narrow" w:cs="Calibri"/>
          <w:b/>
          <w:color w:val="000000"/>
          <w:sz w:val="28"/>
          <w:szCs w:val="28"/>
        </w:rPr>
        <w:t xml:space="preserve"> ADJUNTA  ESPORTES</w:t>
      </w:r>
      <w:r w:rsidR="00CD79B9" w:rsidRPr="006579C9">
        <w:rPr>
          <w:rFonts w:ascii="Arial Narrow" w:hAnsi="Arial Narrow" w:cs="Calibri"/>
          <w:color w:val="000000"/>
          <w:sz w:val="28"/>
          <w:szCs w:val="28"/>
        </w:rPr>
        <w:t xml:space="preserve"> -  O Secretário Fabricio </w:t>
      </w:r>
      <w:proofErr w:type="spellStart"/>
      <w:r w:rsidR="00CD79B9" w:rsidRPr="006579C9">
        <w:rPr>
          <w:rFonts w:ascii="Arial Narrow" w:hAnsi="Arial Narrow" w:cs="Calibri"/>
          <w:color w:val="000000"/>
          <w:sz w:val="28"/>
          <w:szCs w:val="28"/>
        </w:rPr>
        <w:t>Frederighi</w:t>
      </w:r>
      <w:proofErr w:type="spellEnd"/>
      <w:r w:rsidR="00CD79B9" w:rsidRPr="006579C9">
        <w:rPr>
          <w:rFonts w:ascii="Arial Narrow" w:hAnsi="Arial Narrow" w:cs="Calibri"/>
          <w:color w:val="000000"/>
          <w:sz w:val="28"/>
          <w:szCs w:val="28"/>
        </w:rPr>
        <w:t xml:space="preserve"> Fonseca,   Informou que gerir, coordenar, implementar e avaliar as ações de planejamento, Gestão e finanças, executando os serviços de apoio e suporte técnico – administrativo necessários ao cumprimento das atribuições inconstitucionais dos órgão do Poder Executivo. Destacando na Gestão: Diárias Pessoa Civil, </w:t>
      </w:r>
      <w:proofErr w:type="spellStart"/>
      <w:r w:rsidR="00CD79B9" w:rsidRPr="006579C9">
        <w:rPr>
          <w:rFonts w:ascii="Arial Narrow" w:hAnsi="Arial Narrow" w:cs="Calibri"/>
          <w:color w:val="000000"/>
          <w:sz w:val="28"/>
          <w:szCs w:val="28"/>
        </w:rPr>
        <w:t>auxilio</w:t>
      </w:r>
      <w:proofErr w:type="spellEnd"/>
      <w:r w:rsidR="00CD79B9" w:rsidRPr="006579C9">
        <w:rPr>
          <w:rFonts w:ascii="Arial Narrow" w:hAnsi="Arial Narrow" w:cs="Calibri"/>
          <w:color w:val="000000"/>
          <w:sz w:val="28"/>
          <w:szCs w:val="28"/>
        </w:rPr>
        <w:t xml:space="preserve"> financeiro a estudantes, material de consumo, passagens e despesas como locomoção, Serviços de consultoria, Outros serviços de terceiros, Serviços de tecnologia da informação, despesas exercícios </w:t>
      </w:r>
      <w:r w:rsidR="00CD79B9" w:rsidRPr="006579C9">
        <w:rPr>
          <w:rFonts w:ascii="Arial Narrow" w:hAnsi="Arial Narrow" w:cs="Calibri"/>
          <w:color w:val="000000"/>
          <w:sz w:val="28"/>
          <w:szCs w:val="28"/>
        </w:rPr>
        <w:lastRenderedPageBreak/>
        <w:t>anteriores, Indenizações pela Execução, trabalhos de campo, obras e instalações e equipamentos de material permanentes</w:t>
      </w:r>
      <w:r w:rsidR="009E7D16" w:rsidRPr="006579C9">
        <w:rPr>
          <w:rFonts w:ascii="Arial Narrow" w:hAnsi="Arial Narrow" w:cs="Calibri"/>
          <w:color w:val="000000"/>
          <w:sz w:val="28"/>
          <w:szCs w:val="28"/>
        </w:rPr>
        <w:t>. A previsão total é de R$200.008,00.</w:t>
      </w:r>
      <w:r w:rsidR="00C636B8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C636B8" w:rsidRPr="006579C9">
        <w:rPr>
          <w:rFonts w:ascii="Arial Narrow" w:hAnsi="Arial Narrow" w:cs="Calibri"/>
          <w:b/>
          <w:color w:val="000000"/>
          <w:sz w:val="28"/>
          <w:szCs w:val="28"/>
        </w:rPr>
        <w:t>F</w:t>
      </w:r>
      <w:r w:rsidR="00611E83" w:rsidRPr="006579C9">
        <w:rPr>
          <w:rFonts w:ascii="Arial Narrow" w:hAnsi="Arial Narrow" w:cs="Calibri"/>
          <w:b/>
          <w:color w:val="000000"/>
          <w:sz w:val="28"/>
          <w:szCs w:val="28"/>
        </w:rPr>
        <w:t>UMEP</w:t>
      </w:r>
      <w:r w:rsidR="00C636B8" w:rsidRPr="006579C9">
        <w:rPr>
          <w:rFonts w:ascii="Arial Narrow" w:hAnsi="Arial Narrow" w:cs="Calibri"/>
          <w:b/>
          <w:color w:val="000000"/>
          <w:sz w:val="28"/>
          <w:szCs w:val="28"/>
        </w:rPr>
        <w:t xml:space="preserve"> – FUNDAÇÃO MUNICIPAL DE ENSINO PROFISSIONALIZANTE</w:t>
      </w:r>
      <w:r w:rsidR="00611E83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341715" w:rsidRPr="006579C9">
        <w:rPr>
          <w:rFonts w:ascii="Arial Narrow" w:hAnsi="Arial Narrow" w:cs="Calibri"/>
          <w:color w:val="000000"/>
          <w:sz w:val="28"/>
          <w:szCs w:val="28"/>
        </w:rPr>
        <w:t xml:space="preserve">– O Presidente </w:t>
      </w:r>
      <w:r w:rsidR="00F554F6" w:rsidRPr="006579C9">
        <w:rPr>
          <w:rFonts w:ascii="Arial Narrow" w:hAnsi="Arial Narrow" w:cs="Calibri"/>
          <w:color w:val="000000"/>
          <w:sz w:val="28"/>
          <w:szCs w:val="28"/>
        </w:rPr>
        <w:t xml:space="preserve">da FUMEP </w:t>
      </w:r>
      <w:r w:rsidR="00341715" w:rsidRPr="006579C9">
        <w:rPr>
          <w:rFonts w:ascii="Arial Narrow" w:hAnsi="Arial Narrow" w:cs="Calibri"/>
          <w:color w:val="000000"/>
          <w:sz w:val="28"/>
          <w:szCs w:val="28"/>
        </w:rPr>
        <w:t xml:space="preserve">Claudio Henrique </w:t>
      </w:r>
      <w:proofErr w:type="spellStart"/>
      <w:r w:rsidR="00341715" w:rsidRPr="006579C9">
        <w:rPr>
          <w:rFonts w:ascii="Arial Narrow" w:hAnsi="Arial Narrow" w:cs="Calibri"/>
          <w:color w:val="000000"/>
          <w:sz w:val="28"/>
          <w:szCs w:val="28"/>
        </w:rPr>
        <w:t>Nacif</w:t>
      </w:r>
      <w:proofErr w:type="spellEnd"/>
      <w:r w:rsidR="00341715" w:rsidRPr="006579C9">
        <w:rPr>
          <w:rFonts w:ascii="Arial Narrow" w:hAnsi="Arial Narrow" w:cs="Calibri"/>
          <w:color w:val="000000"/>
          <w:sz w:val="28"/>
          <w:szCs w:val="28"/>
        </w:rPr>
        <w:t xml:space="preserve"> Gonçalves cumprimentou a todos e indicou para os devidos </w:t>
      </w:r>
      <w:proofErr w:type="gramStart"/>
      <w:r w:rsidR="00341715" w:rsidRPr="006579C9">
        <w:rPr>
          <w:rFonts w:ascii="Arial Narrow" w:hAnsi="Arial Narrow" w:cs="Calibri"/>
          <w:color w:val="000000"/>
          <w:sz w:val="28"/>
          <w:szCs w:val="28"/>
        </w:rPr>
        <w:t>esclarecimentos  o</w:t>
      </w:r>
      <w:proofErr w:type="gramEnd"/>
      <w:r w:rsidR="00341715" w:rsidRPr="006579C9">
        <w:rPr>
          <w:rFonts w:ascii="Arial Narrow" w:hAnsi="Arial Narrow" w:cs="Calibri"/>
          <w:color w:val="000000"/>
          <w:sz w:val="28"/>
          <w:szCs w:val="28"/>
        </w:rPr>
        <w:t xml:space="preserve"> Senhor Ivan</w:t>
      </w:r>
      <w:r w:rsidR="00611E83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C04C83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192616" w:rsidRPr="006579C9">
        <w:rPr>
          <w:rFonts w:ascii="Arial Narrow" w:hAnsi="Arial Narrow" w:cs="Calibri"/>
          <w:color w:val="000000"/>
          <w:sz w:val="28"/>
          <w:szCs w:val="28"/>
        </w:rPr>
        <w:t>Ferreira Bra</w:t>
      </w:r>
      <w:r w:rsidR="00C636B8" w:rsidRPr="006579C9">
        <w:rPr>
          <w:rFonts w:ascii="Arial Narrow" w:hAnsi="Arial Narrow" w:cs="Calibri"/>
          <w:color w:val="000000"/>
          <w:sz w:val="28"/>
          <w:szCs w:val="28"/>
        </w:rPr>
        <w:t>n</w:t>
      </w:r>
      <w:r w:rsidR="00192616" w:rsidRPr="006579C9">
        <w:rPr>
          <w:rFonts w:ascii="Arial Narrow" w:hAnsi="Arial Narrow" w:cs="Calibri"/>
          <w:color w:val="000000"/>
          <w:sz w:val="28"/>
          <w:szCs w:val="28"/>
        </w:rPr>
        <w:t>dão</w:t>
      </w:r>
      <w:r w:rsidR="00341715" w:rsidRPr="006579C9">
        <w:rPr>
          <w:rFonts w:ascii="Arial Narrow" w:hAnsi="Arial Narrow" w:cs="Calibri"/>
          <w:color w:val="000000"/>
          <w:sz w:val="28"/>
          <w:szCs w:val="28"/>
        </w:rPr>
        <w:t xml:space="preserve"> que </w:t>
      </w:r>
      <w:r w:rsidR="00C636B8" w:rsidRPr="006579C9">
        <w:rPr>
          <w:rFonts w:ascii="Arial Narrow" w:hAnsi="Arial Narrow" w:cs="Calibri"/>
          <w:color w:val="000000"/>
          <w:sz w:val="28"/>
          <w:szCs w:val="28"/>
        </w:rPr>
        <w:t xml:space="preserve"> após cumprimentou a todos, </w:t>
      </w:r>
      <w:r w:rsidR="00341715" w:rsidRPr="006579C9">
        <w:rPr>
          <w:rFonts w:ascii="Arial Narrow" w:hAnsi="Arial Narrow" w:cs="Calibri"/>
          <w:color w:val="000000"/>
          <w:sz w:val="28"/>
          <w:szCs w:val="28"/>
        </w:rPr>
        <w:t xml:space="preserve">iniciou dizendo  que a FUMEP é uma fundação  bancada pelo </w:t>
      </w:r>
      <w:proofErr w:type="spellStart"/>
      <w:r w:rsidR="00341715" w:rsidRPr="006579C9">
        <w:rPr>
          <w:rFonts w:ascii="Arial Narrow" w:hAnsi="Arial Narrow" w:cs="Calibri"/>
          <w:color w:val="000000"/>
          <w:sz w:val="28"/>
          <w:szCs w:val="28"/>
        </w:rPr>
        <w:t>Municipio</w:t>
      </w:r>
      <w:proofErr w:type="spellEnd"/>
      <w:r w:rsidR="00341715" w:rsidRPr="006579C9">
        <w:rPr>
          <w:rFonts w:ascii="Arial Narrow" w:hAnsi="Arial Narrow" w:cs="Calibri"/>
          <w:color w:val="000000"/>
          <w:sz w:val="28"/>
          <w:szCs w:val="28"/>
        </w:rPr>
        <w:t xml:space="preserve">, e sempre  tá trabalhando em busca de recursos. Citou os gastos do ano anterior. E toda </w:t>
      </w:r>
      <w:proofErr w:type="gramStart"/>
      <w:r w:rsidR="00341715" w:rsidRPr="006579C9">
        <w:rPr>
          <w:rFonts w:ascii="Arial Narrow" w:hAnsi="Arial Narrow" w:cs="Calibri"/>
          <w:color w:val="000000"/>
          <w:sz w:val="28"/>
          <w:szCs w:val="28"/>
        </w:rPr>
        <w:t>previsão  de</w:t>
      </w:r>
      <w:proofErr w:type="gramEnd"/>
      <w:r w:rsidR="00341715" w:rsidRPr="006579C9">
        <w:rPr>
          <w:rFonts w:ascii="Arial Narrow" w:hAnsi="Arial Narrow" w:cs="Calibri"/>
          <w:color w:val="000000"/>
          <w:sz w:val="28"/>
          <w:szCs w:val="28"/>
        </w:rPr>
        <w:t xml:space="preserve"> todos os programas, trabalho, Emprego e renda. O Senhor Presidente disse que está buscando </w:t>
      </w:r>
      <w:r w:rsidR="00192616" w:rsidRPr="006579C9">
        <w:rPr>
          <w:rFonts w:ascii="Arial Narrow" w:hAnsi="Arial Narrow" w:cs="Calibri"/>
          <w:color w:val="000000"/>
          <w:sz w:val="28"/>
          <w:szCs w:val="28"/>
        </w:rPr>
        <w:t xml:space="preserve">recursos para promover cursos nas diversas áreas profissionais objetivando a capacitação de empreendedores preferencialmente no Bairro Nova cidade, região do Bairro JK/Alvorada. Quanto ao </w:t>
      </w:r>
      <w:r w:rsidR="00C636B8" w:rsidRPr="006579C9">
        <w:rPr>
          <w:rFonts w:ascii="Arial Narrow" w:hAnsi="Arial Narrow" w:cs="Calibri"/>
          <w:color w:val="000000"/>
          <w:sz w:val="28"/>
          <w:szCs w:val="28"/>
        </w:rPr>
        <w:t>CRAMAM</w:t>
      </w:r>
      <w:r w:rsidR="00192616" w:rsidRPr="006579C9">
        <w:rPr>
          <w:rFonts w:ascii="Arial Narrow" w:hAnsi="Arial Narrow" w:cs="Calibri"/>
          <w:color w:val="000000"/>
          <w:sz w:val="28"/>
          <w:szCs w:val="28"/>
        </w:rPr>
        <w:t xml:space="preserve"> estamos tentando recursos para reforma</w:t>
      </w:r>
      <w:r w:rsidR="00C636B8" w:rsidRPr="006579C9">
        <w:rPr>
          <w:rFonts w:ascii="Arial Narrow" w:hAnsi="Arial Narrow" w:cs="Calibri"/>
          <w:color w:val="000000"/>
          <w:sz w:val="28"/>
          <w:szCs w:val="28"/>
        </w:rPr>
        <w:t xml:space="preserve"> estrutural</w:t>
      </w:r>
      <w:r w:rsidR="00192616" w:rsidRPr="006579C9">
        <w:rPr>
          <w:rFonts w:ascii="Arial Narrow" w:hAnsi="Arial Narrow" w:cs="Calibri"/>
          <w:color w:val="000000"/>
          <w:sz w:val="28"/>
          <w:szCs w:val="28"/>
        </w:rPr>
        <w:t>. Estamos buscando parcerias com SENAC, SEBRAE E SENAR</w:t>
      </w:r>
      <w:r w:rsidR="00C636B8" w:rsidRPr="006579C9">
        <w:rPr>
          <w:rFonts w:ascii="Arial Narrow" w:hAnsi="Arial Narrow" w:cs="Calibri"/>
          <w:color w:val="000000"/>
          <w:sz w:val="28"/>
          <w:szCs w:val="28"/>
        </w:rPr>
        <w:t>. Esclarecendo que a conta de iluminação pública está em torno de R$10 mil reais/mensal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. </w:t>
      </w:r>
      <w:r w:rsidR="00CB2677" w:rsidRPr="006579C9">
        <w:rPr>
          <w:rFonts w:ascii="Arial Narrow" w:hAnsi="Arial Narrow" w:cs="Calibri"/>
          <w:b/>
          <w:color w:val="000000"/>
          <w:sz w:val="28"/>
          <w:szCs w:val="28"/>
        </w:rPr>
        <w:t>A Senhora Presidente desta audiência agradeceu a presença de todos e encerrou esta Audiência informando que a continuidade dos trabalhos será a partir das 14 horas.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>.</w:t>
      </w:r>
      <w:r w:rsidR="00B80D3F" w:rsidRPr="006579C9">
        <w:rPr>
          <w:rFonts w:ascii="Arial Narrow" w:hAnsi="Arial Narrow" w:cs="Calibri"/>
          <w:color w:val="000000"/>
          <w:sz w:val="28"/>
          <w:szCs w:val="28"/>
        </w:rPr>
        <w:t>///////////////////////////////////////////////////////////////////////////</w:t>
      </w:r>
      <w:r w:rsidR="00CB2677" w:rsidRPr="006579C9">
        <w:rPr>
          <w:rFonts w:ascii="Arial Narrow" w:hAnsi="Arial Narrow" w:cs="Calibri"/>
          <w:color w:val="000000"/>
          <w:sz w:val="28"/>
          <w:szCs w:val="28"/>
        </w:rPr>
        <w:t>/////////////</w:t>
      </w:r>
    </w:p>
    <w:p w:rsidR="007A015A" w:rsidRPr="006579C9" w:rsidRDefault="00F00682" w:rsidP="00380B83">
      <w:pPr>
        <w:jc w:val="both"/>
        <w:rPr>
          <w:rFonts w:ascii="Arial Narrow" w:hAnsi="Arial Narrow" w:cs="Calibri"/>
          <w:sz w:val="28"/>
          <w:szCs w:val="28"/>
        </w:rPr>
      </w:pPr>
      <w:proofErr w:type="gramStart"/>
      <w:r w:rsidRPr="006579C9">
        <w:rPr>
          <w:rFonts w:ascii="Arial Narrow" w:hAnsi="Arial Narrow" w:cs="Calibri"/>
          <w:b/>
          <w:color w:val="000000"/>
          <w:sz w:val="28"/>
          <w:szCs w:val="28"/>
        </w:rPr>
        <w:t>REINICIANDO  ÁS</w:t>
      </w:r>
      <w:proofErr w:type="gramEnd"/>
      <w:r w:rsidRPr="006579C9">
        <w:rPr>
          <w:rFonts w:ascii="Arial Narrow" w:hAnsi="Arial Narrow" w:cs="Calibri"/>
          <w:b/>
          <w:color w:val="000000"/>
          <w:sz w:val="28"/>
          <w:szCs w:val="28"/>
        </w:rPr>
        <w:t xml:space="preserve"> 14 HORAS. SOB A PRESIDÊNCIA DO VEREADOR SUPLENTE DA CFFOTC VEREADOR IVAN LUIZ DE SOUZA.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4E7D68" w:rsidRPr="006579C9">
        <w:rPr>
          <w:rFonts w:ascii="Arial Narrow" w:hAnsi="Arial Narrow" w:cs="Calibri"/>
          <w:b/>
          <w:color w:val="000000"/>
          <w:sz w:val="28"/>
          <w:szCs w:val="28"/>
        </w:rPr>
        <w:t>Presença dos vereadores: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  Ismael Soares Moura, Ivan Luiz de Sousa, Heloisa Diniz Frois</w:t>
      </w:r>
      <w:r w:rsidR="00B31D72" w:rsidRPr="006579C9">
        <w:rPr>
          <w:rFonts w:ascii="Arial Narrow" w:hAnsi="Arial Narrow" w:cs="Calibri"/>
          <w:color w:val="000000"/>
          <w:sz w:val="28"/>
          <w:szCs w:val="28"/>
        </w:rPr>
        <w:t xml:space="preserve">, Ana Carolina </w:t>
      </w:r>
      <w:proofErr w:type="spellStart"/>
      <w:r w:rsidR="00B31D72" w:rsidRPr="006579C9">
        <w:rPr>
          <w:rFonts w:ascii="Arial Narrow" w:hAnsi="Arial Narrow" w:cs="Calibri"/>
          <w:color w:val="000000"/>
          <w:sz w:val="28"/>
          <w:szCs w:val="28"/>
        </w:rPr>
        <w:t>Pontelo</w:t>
      </w:r>
      <w:proofErr w:type="spellEnd"/>
      <w:r w:rsidR="00B31D72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proofErr w:type="gramStart"/>
      <w:r w:rsidR="00B31D72" w:rsidRPr="006579C9">
        <w:rPr>
          <w:rFonts w:ascii="Arial Narrow" w:hAnsi="Arial Narrow" w:cs="Calibri"/>
          <w:color w:val="000000"/>
          <w:sz w:val="28"/>
          <w:szCs w:val="28"/>
        </w:rPr>
        <w:t xml:space="preserve">Canabrava, 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 e</w:t>
      </w:r>
      <w:proofErr w:type="gramEnd"/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 Rodrigo Braga da Rocha. </w:t>
      </w:r>
      <w:r w:rsidRPr="006579C9">
        <w:rPr>
          <w:rFonts w:ascii="Arial Narrow" w:hAnsi="Arial Narrow" w:cs="Calibri"/>
          <w:color w:val="000000"/>
          <w:sz w:val="28"/>
          <w:szCs w:val="28"/>
        </w:rPr>
        <w:t xml:space="preserve">e do </w:t>
      </w:r>
      <w:r w:rsidRPr="006579C9">
        <w:rPr>
          <w:rFonts w:ascii="Arial Narrow" w:hAnsi="Arial Narrow"/>
          <w:sz w:val="28"/>
          <w:szCs w:val="28"/>
        </w:rPr>
        <w:t xml:space="preserve">Procurador desta </w:t>
      </w:r>
      <w:proofErr w:type="gramStart"/>
      <w:r w:rsidRPr="006579C9">
        <w:rPr>
          <w:rFonts w:ascii="Arial Narrow" w:hAnsi="Arial Narrow"/>
          <w:sz w:val="28"/>
          <w:szCs w:val="28"/>
        </w:rPr>
        <w:t>Casa  Dr.</w:t>
      </w:r>
      <w:proofErr w:type="gramEnd"/>
      <w:r w:rsidRPr="006579C9">
        <w:rPr>
          <w:rFonts w:ascii="Arial Narrow" w:hAnsi="Arial Narrow"/>
          <w:sz w:val="28"/>
          <w:szCs w:val="28"/>
        </w:rPr>
        <w:t xml:space="preserve"> Fernando Roque. 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Presenças dos Secretários </w:t>
      </w:r>
      <w:r w:rsidRPr="006579C9">
        <w:rPr>
          <w:rFonts w:ascii="Arial Narrow" w:hAnsi="Arial Narrow" w:cs="Calibri"/>
          <w:color w:val="000000"/>
          <w:sz w:val="28"/>
          <w:szCs w:val="28"/>
        </w:rPr>
        <w:t>c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>onforme horário agendado no Edital. Secret</w:t>
      </w:r>
      <w:r w:rsidRPr="006579C9">
        <w:rPr>
          <w:rFonts w:ascii="Arial Narrow" w:hAnsi="Arial Narrow" w:cs="Calibri"/>
          <w:color w:val="000000"/>
          <w:sz w:val="28"/>
          <w:szCs w:val="28"/>
        </w:rPr>
        <w:t>á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rio Municipal </w:t>
      </w:r>
      <w:r w:rsidRPr="006579C9">
        <w:rPr>
          <w:rFonts w:ascii="Arial Narrow" w:hAnsi="Arial Narrow" w:cs="Calibri"/>
          <w:color w:val="000000"/>
          <w:sz w:val="28"/>
          <w:szCs w:val="28"/>
        </w:rPr>
        <w:t>d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>e Obras. Se</w:t>
      </w:r>
      <w:r w:rsidRPr="006579C9">
        <w:rPr>
          <w:rFonts w:ascii="Arial Narrow" w:hAnsi="Arial Narrow" w:cs="Calibri"/>
          <w:color w:val="000000"/>
          <w:sz w:val="28"/>
          <w:szCs w:val="28"/>
        </w:rPr>
        <w:t xml:space="preserve">nhor 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Antônio Garcia Maciel, Secretaria Municipal </w:t>
      </w:r>
      <w:r w:rsidRPr="006579C9">
        <w:rPr>
          <w:rFonts w:ascii="Arial Narrow" w:hAnsi="Arial Narrow" w:cs="Calibri"/>
          <w:color w:val="000000"/>
          <w:sz w:val="28"/>
          <w:szCs w:val="28"/>
        </w:rPr>
        <w:t>d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e Segurança, Trânsito </w:t>
      </w:r>
      <w:r w:rsidRPr="006579C9">
        <w:rPr>
          <w:rFonts w:ascii="Arial Narrow" w:hAnsi="Arial Narrow" w:cs="Calibri"/>
          <w:color w:val="000000"/>
          <w:sz w:val="28"/>
          <w:szCs w:val="28"/>
        </w:rPr>
        <w:t>e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 Transporte</w:t>
      </w:r>
      <w:r w:rsidRPr="006579C9">
        <w:rPr>
          <w:rFonts w:ascii="Arial Narrow" w:hAnsi="Arial Narrow" w:cs="Calibri"/>
          <w:color w:val="000000"/>
          <w:sz w:val="28"/>
          <w:szCs w:val="28"/>
        </w:rPr>
        <w:t xml:space="preserve"> e servidores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: Secretario Wagner </w:t>
      </w:r>
      <w:r w:rsidRPr="006579C9">
        <w:rPr>
          <w:rFonts w:ascii="Arial Narrow" w:hAnsi="Arial Narrow" w:cs="Calibri"/>
          <w:color w:val="000000"/>
          <w:sz w:val="28"/>
          <w:szCs w:val="28"/>
        </w:rPr>
        <w:t>d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e Oliveira. </w:t>
      </w:r>
      <w:r w:rsidR="004E7D68" w:rsidRPr="006579C9">
        <w:rPr>
          <w:rFonts w:ascii="Arial Narrow" w:hAnsi="Arial Narrow" w:cs="Calibri"/>
          <w:b/>
          <w:color w:val="000000"/>
          <w:sz w:val="28"/>
          <w:szCs w:val="28"/>
        </w:rPr>
        <w:t xml:space="preserve">SECRETARIA MUNICIPAL DE SEGURANÇA, TRÂNSITO E TRANSPORTE:  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>O Secretario Wagner    de Oliveira,</w:t>
      </w:r>
      <w:r w:rsidR="00FB57B7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proofErr w:type="spellStart"/>
      <w:r w:rsidR="006579C9">
        <w:rPr>
          <w:rFonts w:ascii="Arial Narrow" w:hAnsi="Arial Narrow" w:cs="Calibri"/>
          <w:color w:val="000000"/>
          <w:sz w:val="28"/>
          <w:szCs w:val="28"/>
        </w:rPr>
        <w:t>c</w:t>
      </w:r>
      <w:r w:rsidR="00FB57B7" w:rsidRPr="006579C9">
        <w:rPr>
          <w:rFonts w:ascii="Arial Narrow" w:hAnsi="Arial Narrow" w:cs="Calibri"/>
          <w:color w:val="000000"/>
          <w:sz w:val="28"/>
          <w:szCs w:val="28"/>
        </w:rPr>
        <w:t>umprmentou</w:t>
      </w:r>
      <w:proofErr w:type="spellEnd"/>
      <w:r w:rsidR="00FB57B7" w:rsidRPr="006579C9">
        <w:rPr>
          <w:rFonts w:ascii="Arial Narrow" w:hAnsi="Arial Narrow" w:cs="Calibri"/>
          <w:color w:val="000000"/>
          <w:sz w:val="28"/>
          <w:szCs w:val="28"/>
        </w:rPr>
        <w:t xml:space="preserve"> a todos e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FB57B7" w:rsidRPr="006579C9">
        <w:rPr>
          <w:rFonts w:ascii="Arial Narrow" w:hAnsi="Arial Narrow" w:cs="Calibri"/>
          <w:color w:val="000000"/>
          <w:sz w:val="28"/>
          <w:szCs w:val="28"/>
        </w:rPr>
        <w:t>i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>niciou a apresentação falando do apoio as ações Programa</w:t>
      </w:r>
      <w:r w:rsidR="00FB57B7" w:rsidRPr="006579C9">
        <w:rPr>
          <w:rFonts w:ascii="Arial Narrow" w:hAnsi="Arial Narrow" w:cs="Calibri"/>
          <w:color w:val="000000"/>
          <w:sz w:val="28"/>
          <w:szCs w:val="28"/>
        </w:rPr>
        <w:t>: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 Policiamento Municipal de Defesa do Cidadão </w:t>
      </w:r>
      <w:r w:rsidR="00FB57B7" w:rsidRPr="006579C9">
        <w:rPr>
          <w:rFonts w:ascii="Arial Narrow" w:hAnsi="Arial Narrow" w:cs="Calibri"/>
          <w:color w:val="000000"/>
          <w:sz w:val="28"/>
          <w:szCs w:val="28"/>
        </w:rPr>
        <w:t>e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 Patrimônio, com o objetivo do Programa, planejar , implementar, monitorar e avaliar projetos, visando prevenir o crime e reduzir o sentimento de insegurança dos cidadãos com Apoio do Estado e União. Convênio com a Policia Militar e Corpo </w:t>
      </w:r>
      <w:proofErr w:type="gramStart"/>
      <w:r w:rsidR="004E7D68" w:rsidRPr="006579C9">
        <w:rPr>
          <w:rFonts w:ascii="Arial Narrow" w:hAnsi="Arial Narrow" w:cs="Calibri"/>
          <w:color w:val="000000"/>
          <w:sz w:val="28"/>
          <w:szCs w:val="28"/>
        </w:rPr>
        <w:t>de  Bombeiros</w:t>
      </w:r>
      <w:proofErr w:type="gramEnd"/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. </w:t>
      </w:r>
      <w:proofErr w:type="gramStart"/>
      <w:r w:rsidR="008720A7" w:rsidRPr="006579C9">
        <w:rPr>
          <w:rFonts w:ascii="Arial Narrow" w:hAnsi="Arial Narrow" w:cs="Calibri"/>
          <w:color w:val="000000"/>
          <w:sz w:val="28"/>
          <w:szCs w:val="28"/>
        </w:rPr>
        <w:t xml:space="preserve">Em 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 2024</w:t>
      </w:r>
      <w:proofErr w:type="gramEnd"/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 com previsão de R$</w:t>
      </w:r>
      <w:r w:rsidR="00C5588E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8720A7" w:rsidRPr="006579C9">
        <w:rPr>
          <w:rFonts w:ascii="Arial Narrow" w:hAnsi="Arial Narrow" w:cs="Calibri"/>
          <w:color w:val="000000"/>
          <w:sz w:val="28"/>
          <w:szCs w:val="28"/>
        </w:rPr>
        <w:t>197.020.928,00 e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 2025</w:t>
      </w:r>
      <w:r w:rsidR="00FB57B7" w:rsidRPr="006579C9">
        <w:rPr>
          <w:rFonts w:ascii="Arial Narrow" w:hAnsi="Arial Narrow" w:cs="Calibri"/>
          <w:color w:val="000000"/>
          <w:sz w:val="28"/>
          <w:szCs w:val="28"/>
        </w:rPr>
        <w:t xml:space="preserve"> e 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 um total de R$ </w:t>
      </w:r>
      <w:r w:rsidR="008720A7" w:rsidRPr="006579C9">
        <w:rPr>
          <w:rFonts w:ascii="Arial Narrow" w:hAnsi="Arial Narrow" w:cs="Calibri"/>
          <w:color w:val="000000"/>
          <w:sz w:val="28"/>
          <w:szCs w:val="28"/>
        </w:rPr>
        <w:t>203.372.814,00</w:t>
      </w:r>
      <w:r w:rsidR="00FB57B7" w:rsidRPr="006579C9">
        <w:rPr>
          <w:rFonts w:ascii="Arial Narrow" w:hAnsi="Arial Narrow" w:cs="Calibri"/>
          <w:color w:val="000000"/>
          <w:sz w:val="28"/>
          <w:szCs w:val="28"/>
        </w:rPr>
        <w:t>.</w:t>
      </w:r>
      <w:r w:rsidR="00B80D3F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 G</w:t>
      </w:r>
      <w:r w:rsidR="006970E6" w:rsidRPr="006579C9">
        <w:rPr>
          <w:rFonts w:ascii="Arial Narrow" w:hAnsi="Arial Narrow" w:cs="Calibri"/>
          <w:color w:val="000000"/>
          <w:sz w:val="28"/>
          <w:szCs w:val="28"/>
        </w:rPr>
        <w:t xml:space="preserve">estão dos serviços da Guarda Municipal previsão </w:t>
      </w:r>
      <w:proofErr w:type="gramStart"/>
      <w:r w:rsidR="006970E6" w:rsidRPr="006579C9">
        <w:rPr>
          <w:rFonts w:ascii="Arial Narrow" w:hAnsi="Arial Narrow" w:cs="Calibri"/>
          <w:color w:val="000000"/>
          <w:sz w:val="28"/>
          <w:szCs w:val="28"/>
        </w:rPr>
        <w:t xml:space="preserve">de 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 R</w:t>
      </w:r>
      <w:proofErr w:type="gramEnd"/>
      <w:r w:rsidR="004E7D68" w:rsidRPr="006579C9">
        <w:rPr>
          <w:rFonts w:ascii="Arial Narrow" w:hAnsi="Arial Narrow" w:cs="Calibri"/>
          <w:color w:val="000000"/>
          <w:sz w:val="28"/>
          <w:szCs w:val="28"/>
        </w:rPr>
        <w:t>$</w:t>
      </w:r>
      <w:r w:rsidR="006970E6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8720A7" w:rsidRPr="006579C9">
        <w:rPr>
          <w:rFonts w:ascii="Arial Narrow" w:hAnsi="Arial Narrow" w:cs="Calibri"/>
          <w:color w:val="000000"/>
          <w:sz w:val="28"/>
          <w:szCs w:val="28"/>
        </w:rPr>
        <w:t>1.594.992,00</w:t>
      </w:r>
      <w:r w:rsidR="006970E6" w:rsidRPr="006579C9">
        <w:rPr>
          <w:rFonts w:ascii="Arial Narrow" w:hAnsi="Arial Narrow" w:cs="Calibri"/>
          <w:color w:val="000000"/>
          <w:sz w:val="28"/>
          <w:szCs w:val="28"/>
        </w:rPr>
        <w:t xml:space="preserve"> para 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>202</w:t>
      </w:r>
      <w:r w:rsidRPr="006579C9">
        <w:rPr>
          <w:rFonts w:ascii="Arial Narrow" w:hAnsi="Arial Narrow" w:cs="Calibri"/>
          <w:color w:val="000000"/>
          <w:sz w:val="28"/>
          <w:szCs w:val="28"/>
        </w:rPr>
        <w:t xml:space="preserve">4 e 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2025 </w:t>
      </w:r>
      <w:r w:rsidR="00494C10" w:rsidRPr="006579C9">
        <w:rPr>
          <w:rFonts w:ascii="Arial Narrow" w:hAnsi="Arial Narrow" w:cs="Calibri"/>
          <w:color w:val="000000"/>
          <w:sz w:val="28"/>
          <w:szCs w:val="28"/>
        </w:rPr>
        <w:t xml:space="preserve">R$ 998.009,00 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>anual</w:t>
      </w:r>
      <w:r w:rsidR="00494C10" w:rsidRPr="006579C9">
        <w:rPr>
          <w:rFonts w:ascii="Arial Narrow" w:hAnsi="Arial Narrow" w:cs="Calibri"/>
          <w:color w:val="000000"/>
          <w:sz w:val="28"/>
          <w:szCs w:val="28"/>
        </w:rPr>
        <w:t>, incluindo auxilio(fardamento), locações (veículos e Rádio Comunicação) Reciclagem (tiro e as munições) Armamento não letal, Convênio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>. Promoção de Segurança Urbana incluindo Travessia elevada e quebra mola, Sinalização semafórica, Olho vivo, Portais e ações para educação no trânsito.</w:t>
      </w:r>
      <w:r w:rsidR="006970E6" w:rsidRPr="006579C9">
        <w:rPr>
          <w:rFonts w:ascii="Arial Narrow" w:hAnsi="Arial Narrow" w:cs="Calibri"/>
          <w:color w:val="000000"/>
          <w:sz w:val="28"/>
          <w:szCs w:val="28"/>
        </w:rPr>
        <w:t xml:space="preserve"> O Secretário fez uma explanação de todos os valores previsto para as ações de 2024 e 2025. A planilha está anexa a esta ata.</w:t>
      </w:r>
      <w:r w:rsidR="004E7D68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6A4EFA" w:rsidRPr="006579C9">
        <w:rPr>
          <w:rFonts w:ascii="Arial Narrow" w:hAnsi="Arial Narrow" w:cs="Calibri"/>
          <w:b/>
          <w:color w:val="000000"/>
          <w:sz w:val="28"/>
          <w:szCs w:val="28"/>
        </w:rPr>
        <w:t>SECRETARIA MUNICIPAL DE OBRAS</w:t>
      </w:r>
      <w:r w:rsidR="006A4EFA" w:rsidRPr="006579C9">
        <w:rPr>
          <w:rFonts w:ascii="Arial Narrow" w:hAnsi="Arial Narrow" w:cs="Calibri"/>
          <w:color w:val="000000"/>
          <w:sz w:val="28"/>
          <w:szCs w:val="28"/>
        </w:rPr>
        <w:t xml:space="preserve">. </w:t>
      </w:r>
      <w:proofErr w:type="gramStart"/>
      <w:r w:rsidR="006A4EFA" w:rsidRPr="006579C9">
        <w:rPr>
          <w:rFonts w:ascii="Arial Narrow" w:hAnsi="Arial Narrow" w:cs="Calibri"/>
          <w:color w:val="000000"/>
          <w:sz w:val="28"/>
          <w:szCs w:val="28"/>
        </w:rPr>
        <w:t>Secretário  Antônio</w:t>
      </w:r>
      <w:proofErr w:type="gramEnd"/>
      <w:r w:rsidR="006A4EFA" w:rsidRPr="006579C9">
        <w:rPr>
          <w:rFonts w:ascii="Arial Narrow" w:hAnsi="Arial Narrow" w:cs="Calibri"/>
          <w:color w:val="000000"/>
          <w:sz w:val="28"/>
          <w:szCs w:val="28"/>
        </w:rPr>
        <w:t xml:space="preserve"> Garcia Maciel,</w:t>
      </w:r>
      <w:r w:rsidR="006970E6" w:rsidRPr="006579C9">
        <w:rPr>
          <w:rFonts w:ascii="Arial Narrow" w:hAnsi="Arial Narrow" w:cs="Calibri"/>
          <w:color w:val="000000"/>
          <w:sz w:val="28"/>
          <w:szCs w:val="28"/>
        </w:rPr>
        <w:t xml:space="preserve"> que cumprimentou a todos e </w:t>
      </w:r>
      <w:r w:rsidR="006A4EFA" w:rsidRPr="006579C9">
        <w:rPr>
          <w:rFonts w:ascii="Arial Narrow" w:hAnsi="Arial Narrow" w:cs="Calibri"/>
          <w:color w:val="000000"/>
          <w:sz w:val="28"/>
          <w:szCs w:val="28"/>
        </w:rPr>
        <w:t xml:space="preserve"> fez uma explanação de acordo com a planilha, citou os gastos com a frota, citou todos os custos, e , recursos, livre e vinculados. Citou todas as despesas </w:t>
      </w:r>
      <w:r w:rsidR="006970E6" w:rsidRPr="006579C9">
        <w:rPr>
          <w:rFonts w:ascii="Arial Narrow" w:hAnsi="Arial Narrow" w:cs="Calibri"/>
          <w:color w:val="000000"/>
          <w:sz w:val="28"/>
          <w:szCs w:val="28"/>
        </w:rPr>
        <w:t xml:space="preserve">prevista </w:t>
      </w:r>
      <w:r w:rsidR="006A4EFA" w:rsidRPr="006579C9">
        <w:rPr>
          <w:rFonts w:ascii="Arial Narrow" w:hAnsi="Arial Narrow" w:cs="Calibri"/>
          <w:color w:val="000000"/>
          <w:sz w:val="28"/>
          <w:szCs w:val="28"/>
        </w:rPr>
        <w:t xml:space="preserve">com a secretaria, Segurança Pública, </w:t>
      </w:r>
      <w:proofErr w:type="gramStart"/>
      <w:r w:rsidR="006A4EFA" w:rsidRPr="006579C9">
        <w:rPr>
          <w:rFonts w:ascii="Arial Narrow" w:hAnsi="Arial Narrow" w:cs="Calibri"/>
          <w:color w:val="000000"/>
          <w:sz w:val="28"/>
          <w:szCs w:val="28"/>
        </w:rPr>
        <w:t>Infra Estrutura</w:t>
      </w:r>
      <w:proofErr w:type="gramEnd"/>
      <w:r w:rsidR="006A4EFA" w:rsidRPr="006579C9">
        <w:rPr>
          <w:rFonts w:ascii="Arial Narrow" w:hAnsi="Arial Narrow" w:cs="Calibri"/>
          <w:color w:val="000000"/>
          <w:sz w:val="28"/>
          <w:szCs w:val="28"/>
        </w:rPr>
        <w:t xml:space="preserve"> Urbana,</w:t>
      </w:r>
      <w:r w:rsidR="00344C2B" w:rsidRPr="006579C9">
        <w:rPr>
          <w:rFonts w:ascii="Arial Narrow" w:hAnsi="Arial Narrow" w:cs="Calibri"/>
          <w:color w:val="000000"/>
          <w:sz w:val="28"/>
          <w:szCs w:val="28"/>
        </w:rPr>
        <w:t xml:space="preserve"> Planejamento Urbano, e as ações. Citou os orçamentos previstos </w:t>
      </w:r>
      <w:proofErr w:type="gramStart"/>
      <w:r w:rsidR="00344C2B" w:rsidRPr="006579C9">
        <w:rPr>
          <w:rFonts w:ascii="Arial Narrow" w:hAnsi="Arial Narrow" w:cs="Calibri"/>
          <w:color w:val="000000"/>
          <w:sz w:val="28"/>
          <w:szCs w:val="28"/>
        </w:rPr>
        <w:t>para  202</w:t>
      </w:r>
      <w:r w:rsidR="00B80D3F" w:rsidRPr="006579C9">
        <w:rPr>
          <w:rFonts w:ascii="Arial Narrow" w:hAnsi="Arial Narrow" w:cs="Calibri"/>
          <w:color w:val="000000"/>
          <w:sz w:val="28"/>
          <w:szCs w:val="28"/>
        </w:rPr>
        <w:t>4</w:t>
      </w:r>
      <w:proofErr w:type="gramEnd"/>
      <w:r w:rsidR="00344C2B" w:rsidRPr="006579C9">
        <w:rPr>
          <w:rFonts w:ascii="Arial Narrow" w:hAnsi="Arial Narrow" w:cs="Calibri"/>
          <w:color w:val="000000"/>
          <w:sz w:val="28"/>
          <w:szCs w:val="28"/>
        </w:rPr>
        <w:t xml:space="preserve"> e 202</w:t>
      </w:r>
      <w:r w:rsidR="00B80D3F" w:rsidRPr="006579C9">
        <w:rPr>
          <w:rFonts w:ascii="Arial Narrow" w:hAnsi="Arial Narrow" w:cs="Calibri"/>
          <w:color w:val="000000"/>
          <w:sz w:val="28"/>
          <w:szCs w:val="28"/>
        </w:rPr>
        <w:t>5</w:t>
      </w:r>
      <w:r w:rsidR="00344C2B" w:rsidRPr="006579C9">
        <w:rPr>
          <w:rFonts w:ascii="Arial Narrow" w:hAnsi="Arial Narrow" w:cs="Calibri"/>
          <w:color w:val="000000"/>
          <w:sz w:val="28"/>
          <w:szCs w:val="28"/>
        </w:rPr>
        <w:t>.</w:t>
      </w:r>
      <w:r w:rsidR="002F1C2A" w:rsidRPr="006579C9">
        <w:rPr>
          <w:rFonts w:ascii="Arial Narrow" w:hAnsi="Arial Narrow" w:cs="Calibri"/>
          <w:color w:val="000000"/>
          <w:sz w:val="28"/>
          <w:szCs w:val="28"/>
        </w:rPr>
        <w:t xml:space="preserve"> Nas ações foram citadas:  Remuneração de Agentes </w:t>
      </w:r>
      <w:proofErr w:type="spellStart"/>
      <w:r w:rsidR="002F1C2A" w:rsidRPr="006579C9">
        <w:rPr>
          <w:rFonts w:ascii="Arial Narrow" w:hAnsi="Arial Narrow" w:cs="Calibri"/>
          <w:color w:val="000000"/>
          <w:sz w:val="28"/>
          <w:szCs w:val="28"/>
        </w:rPr>
        <w:t>Politicos</w:t>
      </w:r>
      <w:proofErr w:type="spellEnd"/>
      <w:r w:rsidR="002F1C2A" w:rsidRPr="006579C9">
        <w:rPr>
          <w:rFonts w:ascii="Arial Narrow" w:hAnsi="Arial Narrow" w:cs="Calibri"/>
          <w:color w:val="000000"/>
          <w:sz w:val="28"/>
          <w:szCs w:val="28"/>
        </w:rPr>
        <w:t xml:space="preserve">, Remuneração de servidores ativos e encargos sociais. Prevenção, segurança e medicina do Trabalho, Gestão da Frota e Equipamentos pesados. Manutenção de atividades de Serralheria, Manutenção de </w:t>
      </w:r>
      <w:r w:rsidR="002F1C2A" w:rsidRPr="006579C9">
        <w:rPr>
          <w:rFonts w:ascii="Arial Narrow" w:hAnsi="Arial Narrow" w:cs="Calibri"/>
          <w:color w:val="000000"/>
          <w:sz w:val="28"/>
          <w:szCs w:val="28"/>
        </w:rPr>
        <w:lastRenderedPageBreak/>
        <w:t>atividades de topografia,</w:t>
      </w:r>
      <w:r w:rsidR="001F3611" w:rsidRPr="006579C9">
        <w:rPr>
          <w:rFonts w:ascii="Arial Narrow" w:hAnsi="Arial Narrow" w:cs="Calibri"/>
          <w:color w:val="000000"/>
          <w:sz w:val="28"/>
          <w:szCs w:val="28"/>
        </w:rPr>
        <w:t xml:space="preserve"> Projetos ela</w:t>
      </w:r>
      <w:r w:rsidR="002F1C2A" w:rsidRPr="006579C9">
        <w:rPr>
          <w:rFonts w:ascii="Arial Narrow" w:hAnsi="Arial Narrow" w:cs="Calibri"/>
          <w:color w:val="000000"/>
          <w:sz w:val="28"/>
          <w:szCs w:val="28"/>
        </w:rPr>
        <w:t xml:space="preserve">borados, Planejamento </w:t>
      </w:r>
      <w:r w:rsidR="001F3611" w:rsidRPr="006579C9">
        <w:rPr>
          <w:rFonts w:ascii="Arial Narrow" w:hAnsi="Arial Narrow" w:cs="Calibri"/>
          <w:color w:val="000000"/>
          <w:sz w:val="28"/>
          <w:szCs w:val="28"/>
        </w:rPr>
        <w:t xml:space="preserve">Urbanístico e atualizado, este planejamento é garantir o planejamento urbanístico do território através do </w:t>
      </w:r>
      <w:proofErr w:type="spellStart"/>
      <w:r w:rsidR="001F3611" w:rsidRPr="006579C9">
        <w:rPr>
          <w:rFonts w:ascii="Arial Narrow" w:hAnsi="Arial Narrow" w:cs="Calibri"/>
          <w:color w:val="000000"/>
          <w:sz w:val="28"/>
          <w:szCs w:val="28"/>
        </w:rPr>
        <w:t>monitoriamento</w:t>
      </w:r>
      <w:proofErr w:type="spellEnd"/>
      <w:r w:rsidR="001F3611" w:rsidRPr="006579C9">
        <w:rPr>
          <w:rFonts w:ascii="Arial Narrow" w:hAnsi="Arial Narrow" w:cs="Calibri"/>
          <w:color w:val="000000"/>
          <w:sz w:val="28"/>
          <w:szCs w:val="28"/>
        </w:rPr>
        <w:t xml:space="preserve"> do solo urbano, do seu uso e de sua ocupação promovendo o desenvolvimento e a sustentabilidade do Munic</w:t>
      </w:r>
      <w:r w:rsidR="00B80D3F" w:rsidRPr="006579C9">
        <w:rPr>
          <w:rFonts w:ascii="Arial Narrow" w:hAnsi="Arial Narrow" w:cs="Calibri"/>
          <w:color w:val="000000"/>
          <w:sz w:val="28"/>
          <w:szCs w:val="28"/>
        </w:rPr>
        <w:t>í</w:t>
      </w:r>
      <w:r w:rsidR="001F3611" w:rsidRPr="006579C9">
        <w:rPr>
          <w:rFonts w:ascii="Arial Narrow" w:hAnsi="Arial Narrow" w:cs="Calibri"/>
          <w:color w:val="000000"/>
          <w:sz w:val="28"/>
          <w:szCs w:val="28"/>
        </w:rPr>
        <w:t>pio, o plano diretor deverá ser revisado e atualizado com as demandas da cidade bem como sua legisla</w:t>
      </w:r>
      <w:r w:rsidR="00634122" w:rsidRPr="006579C9">
        <w:rPr>
          <w:rFonts w:ascii="Arial Narrow" w:hAnsi="Arial Narrow" w:cs="Calibri"/>
          <w:color w:val="000000"/>
          <w:sz w:val="28"/>
          <w:szCs w:val="28"/>
        </w:rPr>
        <w:t>ção complementar. A</w:t>
      </w:r>
      <w:r w:rsidR="001F3611" w:rsidRPr="006579C9">
        <w:rPr>
          <w:rFonts w:ascii="Arial Narrow" w:hAnsi="Arial Narrow" w:cs="Calibri"/>
          <w:color w:val="000000"/>
          <w:sz w:val="28"/>
          <w:szCs w:val="28"/>
        </w:rPr>
        <w:t xml:space="preserve"> ação de construção, ampliação e reforma e manutenção de praças, Parques e Jardins, a manter pr</w:t>
      </w:r>
      <w:r w:rsidR="00634122" w:rsidRPr="006579C9">
        <w:rPr>
          <w:rFonts w:ascii="Arial Narrow" w:hAnsi="Arial Narrow" w:cs="Calibri"/>
          <w:color w:val="000000"/>
          <w:sz w:val="28"/>
          <w:szCs w:val="28"/>
        </w:rPr>
        <w:t>a</w:t>
      </w:r>
      <w:r w:rsidR="001F3611" w:rsidRPr="006579C9">
        <w:rPr>
          <w:rFonts w:ascii="Arial Narrow" w:hAnsi="Arial Narrow" w:cs="Calibri"/>
          <w:color w:val="000000"/>
          <w:sz w:val="28"/>
          <w:szCs w:val="28"/>
        </w:rPr>
        <w:t>ças e jardins conservados e con</w:t>
      </w:r>
      <w:r w:rsidR="00634122" w:rsidRPr="006579C9">
        <w:rPr>
          <w:rFonts w:ascii="Arial Narrow" w:hAnsi="Arial Narrow" w:cs="Calibri"/>
          <w:color w:val="000000"/>
          <w:sz w:val="28"/>
          <w:szCs w:val="28"/>
        </w:rPr>
        <w:t>s</w:t>
      </w:r>
      <w:r w:rsidR="001F3611" w:rsidRPr="006579C9">
        <w:rPr>
          <w:rFonts w:ascii="Arial Narrow" w:hAnsi="Arial Narrow" w:cs="Calibri"/>
          <w:color w:val="000000"/>
          <w:sz w:val="28"/>
          <w:szCs w:val="28"/>
        </w:rPr>
        <w:t>truídos, bem como construir banheiros públicos com acessibilidade</w:t>
      </w:r>
      <w:r w:rsidR="00634122" w:rsidRPr="006579C9">
        <w:rPr>
          <w:rFonts w:ascii="Arial Narrow" w:hAnsi="Arial Narrow" w:cs="Calibri"/>
          <w:color w:val="000000"/>
          <w:sz w:val="28"/>
          <w:szCs w:val="28"/>
        </w:rPr>
        <w:t>, construir praça no Bairro Santa Maria.</w:t>
      </w:r>
      <w:r w:rsidR="00B53D84" w:rsidRPr="006579C9">
        <w:rPr>
          <w:rFonts w:ascii="Arial Narrow" w:hAnsi="Arial Narrow" w:cs="Calibri"/>
          <w:color w:val="000000"/>
          <w:sz w:val="28"/>
          <w:szCs w:val="28"/>
        </w:rPr>
        <w:t xml:space="preserve"> Em seguida, houve questionamentos dos vereadores: Heloisa Diniz Frois, sendo respondido a todos de imediato pela </w:t>
      </w:r>
      <w:proofErr w:type="gramStart"/>
      <w:r w:rsidR="00B53D84" w:rsidRPr="006579C9">
        <w:rPr>
          <w:rFonts w:ascii="Arial Narrow" w:hAnsi="Arial Narrow" w:cs="Calibri"/>
          <w:color w:val="000000"/>
          <w:sz w:val="28"/>
          <w:szCs w:val="28"/>
        </w:rPr>
        <w:t>Secretaria.</w:t>
      </w:r>
      <w:r w:rsidR="00C72B14" w:rsidRPr="006579C9">
        <w:rPr>
          <w:rFonts w:ascii="Arial Narrow" w:hAnsi="Arial Narrow" w:cs="Calibri"/>
          <w:color w:val="000000"/>
          <w:sz w:val="28"/>
          <w:szCs w:val="28"/>
        </w:rPr>
        <w:t>.</w:t>
      </w:r>
      <w:proofErr w:type="gramEnd"/>
      <w:r w:rsidR="00397699" w:rsidRPr="006579C9">
        <w:rPr>
          <w:rFonts w:ascii="Arial Narrow" w:hAnsi="Arial Narrow" w:cs="Calibri"/>
          <w:color w:val="000000"/>
          <w:sz w:val="28"/>
          <w:szCs w:val="28"/>
        </w:rPr>
        <w:t xml:space="preserve"> A Senhora Vereadora Heloisa Diniz Frois questionou referente a ação 2066</w:t>
      </w:r>
      <w:r w:rsidR="00251212" w:rsidRPr="006579C9">
        <w:rPr>
          <w:rFonts w:ascii="Arial Narrow" w:hAnsi="Arial Narrow" w:cs="Calibri"/>
          <w:color w:val="000000"/>
          <w:sz w:val="28"/>
          <w:szCs w:val="28"/>
        </w:rPr>
        <w:t xml:space="preserve"> (referente aos pontos de iluminação na cidade), sendo respondido </w:t>
      </w:r>
      <w:r w:rsidR="00B31D72" w:rsidRPr="006579C9">
        <w:rPr>
          <w:rFonts w:ascii="Arial Narrow" w:hAnsi="Arial Narrow" w:cs="Calibri"/>
          <w:color w:val="000000"/>
          <w:sz w:val="28"/>
          <w:szCs w:val="28"/>
        </w:rPr>
        <w:t xml:space="preserve">pelo Secretário Antônio Garcia Maciel </w:t>
      </w:r>
      <w:r w:rsidR="00251212" w:rsidRPr="006579C9">
        <w:rPr>
          <w:rFonts w:ascii="Arial Narrow" w:hAnsi="Arial Narrow" w:cs="Calibri"/>
          <w:color w:val="000000"/>
          <w:sz w:val="28"/>
          <w:szCs w:val="28"/>
        </w:rPr>
        <w:t xml:space="preserve">que todo serviço está em andamento.  E os Bairros Santo Antônio e São </w:t>
      </w:r>
      <w:proofErr w:type="spellStart"/>
      <w:r w:rsidR="00CB2677" w:rsidRPr="006579C9">
        <w:rPr>
          <w:rFonts w:ascii="Arial Narrow" w:hAnsi="Arial Narrow" w:cs="Calibri"/>
          <w:color w:val="000000"/>
          <w:sz w:val="28"/>
          <w:szCs w:val="28"/>
        </w:rPr>
        <w:t>Cristov</w:t>
      </w:r>
      <w:r w:rsidR="006970E6" w:rsidRPr="006579C9">
        <w:rPr>
          <w:rFonts w:ascii="Arial Narrow" w:hAnsi="Arial Narrow" w:cs="Calibri"/>
          <w:color w:val="000000"/>
          <w:sz w:val="28"/>
          <w:szCs w:val="28"/>
        </w:rPr>
        <w:t>ã</w:t>
      </w:r>
      <w:r w:rsidR="00CB2677" w:rsidRPr="006579C9">
        <w:rPr>
          <w:rFonts w:ascii="Arial Narrow" w:hAnsi="Arial Narrow" w:cs="Calibri"/>
          <w:color w:val="000000"/>
          <w:sz w:val="28"/>
          <w:szCs w:val="28"/>
        </w:rPr>
        <w:t>o</w:t>
      </w:r>
      <w:proofErr w:type="spellEnd"/>
      <w:r w:rsidR="00251212" w:rsidRPr="006579C9">
        <w:rPr>
          <w:rFonts w:ascii="Arial Narrow" w:hAnsi="Arial Narrow" w:cs="Calibri"/>
          <w:color w:val="000000"/>
          <w:sz w:val="28"/>
          <w:szCs w:val="28"/>
        </w:rPr>
        <w:t xml:space="preserve"> estão no cronograma 2024. E O vereador Ismael Soares de Souza questionou sob a Iluminação dos </w:t>
      </w:r>
      <w:r w:rsidR="00B31D72" w:rsidRPr="006579C9">
        <w:rPr>
          <w:rFonts w:ascii="Arial Narrow" w:hAnsi="Arial Narrow" w:cs="Calibri"/>
          <w:color w:val="000000"/>
          <w:sz w:val="28"/>
          <w:szCs w:val="28"/>
        </w:rPr>
        <w:t xml:space="preserve">Bairros </w:t>
      </w:r>
      <w:r w:rsidR="00251212" w:rsidRPr="006579C9">
        <w:rPr>
          <w:rFonts w:ascii="Arial Narrow" w:hAnsi="Arial Narrow" w:cs="Calibri"/>
          <w:color w:val="000000"/>
          <w:sz w:val="28"/>
          <w:szCs w:val="28"/>
        </w:rPr>
        <w:t>mais distantes, sendo respondido que o Cronograma é aberto a todos os Bairros.</w:t>
      </w:r>
      <w:r w:rsidR="00B31D72" w:rsidRPr="006579C9">
        <w:rPr>
          <w:rFonts w:ascii="Arial Narrow" w:hAnsi="Arial Narrow" w:cs="Calibri"/>
          <w:color w:val="000000"/>
          <w:sz w:val="28"/>
          <w:szCs w:val="28"/>
        </w:rPr>
        <w:t xml:space="preserve">, incluindo as localidades. </w:t>
      </w:r>
      <w:r w:rsidR="00251212" w:rsidRPr="006579C9">
        <w:rPr>
          <w:rFonts w:ascii="Arial Narrow" w:hAnsi="Arial Narrow" w:cs="Calibri"/>
          <w:color w:val="000000"/>
          <w:sz w:val="28"/>
          <w:szCs w:val="28"/>
        </w:rPr>
        <w:t xml:space="preserve"> A </w:t>
      </w:r>
      <w:r w:rsidR="00B31D72" w:rsidRPr="006579C9">
        <w:rPr>
          <w:rFonts w:ascii="Arial Narrow" w:hAnsi="Arial Narrow" w:cs="Calibri"/>
          <w:color w:val="000000"/>
          <w:sz w:val="28"/>
          <w:szCs w:val="28"/>
        </w:rPr>
        <w:t>i</w:t>
      </w:r>
      <w:r w:rsidR="00251212" w:rsidRPr="006579C9">
        <w:rPr>
          <w:rFonts w:ascii="Arial Narrow" w:hAnsi="Arial Narrow" w:cs="Calibri"/>
          <w:color w:val="000000"/>
          <w:sz w:val="28"/>
          <w:szCs w:val="28"/>
        </w:rPr>
        <w:t>luminação da Grotão não é troca de iluminação é extensão</w:t>
      </w:r>
      <w:r w:rsidR="006970E6" w:rsidRPr="006579C9">
        <w:rPr>
          <w:rFonts w:ascii="Arial Narrow" w:hAnsi="Arial Narrow" w:cs="Calibri"/>
          <w:color w:val="000000"/>
          <w:sz w:val="28"/>
          <w:szCs w:val="28"/>
        </w:rPr>
        <w:t xml:space="preserve"> de rede</w:t>
      </w:r>
      <w:r w:rsidR="00251212" w:rsidRPr="006579C9">
        <w:rPr>
          <w:rFonts w:ascii="Arial Narrow" w:hAnsi="Arial Narrow" w:cs="Calibri"/>
          <w:color w:val="000000"/>
          <w:sz w:val="28"/>
          <w:szCs w:val="28"/>
        </w:rPr>
        <w:t xml:space="preserve">. </w:t>
      </w:r>
      <w:r w:rsidR="00B31D72" w:rsidRPr="006579C9">
        <w:rPr>
          <w:rFonts w:ascii="Arial Narrow" w:hAnsi="Arial Narrow" w:cs="Calibri"/>
          <w:color w:val="000000"/>
          <w:sz w:val="28"/>
          <w:szCs w:val="28"/>
        </w:rPr>
        <w:t xml:space="preserve">Esta iluminação já foi iniciada em gestões anteriores, </w:t>
      </w:r>
      <w:proofErr w:type="gramStart"/>
      <w:r w:rsidR="00B31D72" w:rsidRPr="006579C9">
        <w:rPr>
          <w:rFonts w:ascii="Arial Narrow" w:hAnsi="Arial Narrow" w:cs="Calibri"/>
          <w:color w:val="000000"/>
          <w:sz w:val="28"/>
          <w:szCs w:val="28"/>
        </w:rPr>
        <w:t>e  hoje</w:t>
      </w:r>
      <w:proofErr w:type="gramEnd"/>
      <w:r w:rsidR="00B31D72" w:rsidRPr="006579C9">
        <w:rPr>
          <w:rFonts w:ascii="Arial Narrow" w:hAnsi="Arial Narrow" w:cs="Calibri"/>
          <w:color w:val="000000"/>
          <w:sz w:val="28"/>
          <w:szCs w:val="28"/>
        </w:rPr>
        <w:t xml:space="preserve"> é uma área invadida. Tem a programação, mas não tem a previsão. </w:t>
      </w:r>
      <w:r w:rsidR="00F554F6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C72B14" w:rsidRPr="006579C9">
        <w:rPr>
          <w:rFonts w:ascii="Arial Narrow" w:hAnsi="Arial Narrow" w:cs="Calibri"/>
          <w:b/>
          <w:color w:val="000000"/>
          <w:sz w:val="28"/>
          <w:szCs w:val="28"/>
        </w:rPr>
        <w:t>SECRETARIA MUNICIPAL DE MEIO AMBIENTE</w:t>
      </w:r>
      <w:r w:rsidR="00C72B14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proofErr w:type="gramStart"/>
      <w:r w:rsidR="00C72B14" w:rsidRPr="006579C9">
        <w:rPr>
          <w:rFonts w:ascii="Arial Narrow" w:hAnsi="Arial Narrow" w:cs="Calibri"/>
          <w:color w:val="000000"/>
          <w:sz w:val="28"/>
          <w:szCs w:val="28"/>
        </w:rPr>
        <w:t xml:space="preserve">- </w:t>
      </w:r>
      <w:r w:rsidR="008F6700" w:rsidRPr="006579C9">
        <w:rPr>
          <w:rFonts w:ascii="Arial Narrow" w:hAnsi="Arial Narrow" w:cs="Calibri"/>
          <w:color w:val="000000"/>
          <w:sz w:val="28"/>
          <w:szCs w:val="28"/>
        </w:rPr>
        <w:t xml:space="preserve"> O</w:t>
      </w:r>
      <w:proofErr w:type="gramEnd"/>
      <w:r w:rsidR="008F6700" w:rsidRPr="006579C9">
        <w:rPr>
          <w:rFonts w:ascii="Arial Narrow" w:hAnsi="Arial Narrow" w:cs="Calibri"/>
          <w:color w:val="000000"/>
          <w:sz w:val="28"/>
          <w:szCs w:val="28"/>
        </w:rPr>
        <w:t xml:space="preserve"> Secretário </w:t>
      </w:r>
      <w:r w:rsidR="006B3A75" w:rsidRPr="006579C9">
        <w:rPr>
          <w:rFonts w:ascii="Arial Narrow" w:hAnsi="Arial Narrow" w:cs="Calibri"/>
          <w:color w:val="000000"/>
          <w:sz w:val="28"/>
          <w:szCs w:val="28"/>
        </w:rPr>
        <w:t>Gilberto Pereira da Silva</w:t>
      </w:r>
      <w:r w:rsidR="008F6700" w:rsidRPr="006579C9">
        <w:rPr>
          <w:rFonts w:ascii="Arial Narrow" w:hAnsi="Arial Narrow" w:cs="Calibri"/>
          <w:color w:val="000000"/>
          <w:sz w:val="28"/>
          <w:szCs w:val="28"/>
        </w:rPr>
        <w:t>,</w:t>
      </w:r>
      <w:r w:rsidR="00171EFB" w:rsidRPr="006579C9">
        <w:rPr>
          <w:rFonts w:ascii="Arial Narrow" w:hAnsi="Arial Narrow" w:cs="Calibri"/>
          <w:color w:val="000000"/>
          <w:sz w:val="28"/>
          <w:szCs w:val="28"/>
        </w:rPr>
        <w:t xml:space="preserve"> cumprimentou a todos e passou a palavra a Servidora Cintia Alves que cumprimentou a todos e </w:t>
      </w:r>
      <w:r w:rsidR="008F6700" w:rsidRPr="006579C9">
        <w:rPr>
          <w:rFonts w:ascii="Arial Narrow" w:hAnsi="Arial Narrow" w:cs="Calibri"/>
          <w:color w:val="000000"/>
          <w:sz w:val="28"/>
          <w:szCs w:val="28"/>
        </w:rPr>
        <w:t xml:space="preserve"> iniciou falando da preservação e conservação ambiental. Passando a palavra para </w:t>
      </w:r>
      <w:r w:rsidR="00CE1394" w:rsidRPr="006579C9">
        <w:rPr>
          <w:rFonts w:ascii="Arial Narrow" w:hAnsi="Arial Narrow" w:cs="Calibri"/>
          <w:color w:val="000000"/>
          <w:sz w:val="28"/>
          <w:szCs w:val="28"/>
        </w:rPr>
        <w:t>o Mauro que apresentou</w:t>
      </w:r>
      <w:r w:rsidR="008F6700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proofErr w:type="gramStart"/>
      <w:r w:rsidR="008F6700" w:rsidRPr="006579C9">
        <w:rPr>
          <w:rFonts w:ascii="Arial Narrow" w:hAnsi="Arial Narrow" w:cs="Calibri"/>
          <w:color w:val="000000"/>
          <w:sz w:val="28"/>
          <w:szCs w:val="28"/>
        </w:rPr>
        <w:t>e</w:t>
      </w:r>
      <w:r w:rsidR="00A6587F" w:rsidRPr="006579C9">
        <w:rPr>
          <w:rFonts w:ascii="Arial Narrow" w:hAnsi="Arial Narrow" w:cs="Calibri"/>
          <w:color w:val="000000"/>
          <w:sz w:val="28"/>
          <w:szCs w:val="28"/>
        </w:rPr>
        <w:t>,  citou</w:t>
      </w:r>
      <w:proofErr w:type="gramEnd"/>
      <w:r w:rsidR="00A6587F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8F6700" w:rsidRPr="006579C9">
        <w:rPr>
          <w:rFonts w:ascii="Arial Narrow" w:hAnsi="Arial Narrow" w:cs="Calibri"/>
          <w:color w:val="000000"/>
          <w:sz w:val="28"/>
          <w:szCs w:val="28"/>
        </w:rPr>
        <w:t xml:space="preserve">as ações da </w:t>
      </w:r>
      <w:r w:rsidR="006970E6" w:rsidRPr="006579C9">
        <w:rPr>
          <w:rFonts w:ascii="Arial Narrow" w:hAnsi="Arial Narrow" w:cs="Calibri"/>
          <w:color w:val="000000"/>
          <w:sz w:val="28"/>
          <w:szCs w:val="28"/>
        </w:rPr>
        <w:t>Gestão De Limpeza Urbana e Coleta dos Resíduos Sólidos</w:t>
      </w:r>
      <w:r w:rsidR="008F6700" w:rsidRPr="006579C9">
        <w:rPr>
          <w:rFonts w:ascii="Arial Narrow" w:hAnsi="Arial Narrow" w:cs="Calibri"/>
          <w:color w:val="000000"/>
          <w:sz w:val="28"/>
          <w:szCs w:val="28"/>
        </w:rPr>
        <w:t xml:space="preserve">, a ação é garantir a limpeza do </w:t>
      </w:r>
      <w:proofErr w:type="spellStart"/>
      <w:r w:rsidR="008F6700" w:rsidRPr="006579C9">
        <w:rPr>
          <w:rFonts w:ascii="Arial Narrow" w:hAnsi="Arial Narrow" w:cs="Calibri"/>
          <w:color w:val="000000"/>
          <w:sz w:val="28"/>
          <w:szCs w:val="28"/>
        </w:rPr>
        <w:t>Municipio</w:t>
      </w:r>
      <w:proofErr w:type="spellEnd"/>
      <w:r w:rsidR="008F6700" w:rsidRPr="006579C9">
        <w:rPr>
          <w:rFonts w:ascii="Arial Narrow" w:hAnsi="Arial Narrow" w:cs="Calibri"/>
          <w:color w:val="000000"/>
          <w:sz w:val="28"/>
          <w:szCs w:val="28"/>
        </w:rPr>
        <w:t xml:space="preserve"> por meio de coleta  dos resíduos, e dar destinação adequada e tratamento visando a sustentabilidade ambiental e a garantia da saúde da população. </w:t>
      </w:r>
      <w:proofErr w:type="gramStart"/>
      <w:r w:rsidR="008F6700" w:rsidRPr="006579C9">
        <w:rPr>
          <w:rFonts w:ascii="Arial Narrow" w:hAnsi="Arial Narrow" w:cs="Calibri"/>
          <w:color w:val="000000"/>
          <w:sz w:val="28"/>
          <w:szCs w:val="28"/>
        </w:rPr>
        <w:t xml:space="preserve">Ano </w:t>
      </w:r>
      <w:r w:rsidR="006561AA" w:rsidRPr="006579C9">
        <w:rPr>
          <w:rFonts w:ascii="Arial Narrow" w:hAnsi="Arial Narrow" w:cs="Calibri"/>
          <w:color w:val="000000"/>
          <w:sz w:val="28"/>
          <w:szCs w:val="28"/>
        </w:rPr>
        <w:t xml:space="preserve"> R</w:t>
      </w:r>
      <w:proofErr w:type="gramEnd"/>
      <w:r w:rsidR="006561AA" w:rsidRPr="006579C9">
        <w:rPr>
          <w:rFonts w:ascii="Arial Narrow" w:hAnsi="Arial Narrow" w:cs="Calibri"/>
          <w:color w:val="000000"/>
          <w:sz w:val="28"/>
          <w:szCs w:val="28"/>
        </w:rPr>
        <w:t>$ ;</w:t>
      </w:r>
      <w:r w:rsidR="008F6700" w:rsidRPr="006579C9">
        <w:rPr>
          <w:rFonts w:ascii="Arial Narrow" w:hAnsi="Arial Narrow" w:cs="Calibri"/>
          <w:color w:val="000000"/>
          <w:sz w:val="28"/>
          <w:szCs w:val="28"/>
        </w:rPr>
        <w:t>202</w:t>
      </w:r>
      <w:r w:rsidR="006B3A75" w:rsidRPr="006579C9">
        <w:rPr>
          <w:rFonts w:ascii="Arial Narrow" w:hAnsi="Arial Narrow" w:cs="Calibri"/>
          <w:color w:val="000000"/>
          <w:sz w:val="28"/>
          <w:szCs w:val="28"/>
        </w:rPr>
        <w:t>4</w:t>
      </w:r>
      <w:r w:rsidR="006561AA" w:rsidRPr="006579C9">
        <w:rPr>
          <w:rFonts w:ascii="Arial Narrow" w:hAnsi="Arial Narrow" w:cs="Calibri"/>
          <w:color w:val="000000"/>
          <w:sz w:val="28"/>
          <w:szCs w:val="28"/>
        </w:rPr>
        <w:t xml:space="preserve"> -  R429282.457,00</w:t>
      </w:r>
      <w:r w:rsidR="008F6700" w:rsidRPr="006579C9">
        <w:rPr>
          <w:rFonts w:ascii="Arial Narrow" w:hAnsi="Arial Narrow" w:cs="Calibri"/>
          <w:color w:val="000000"/>
          <w:sz w:val="28"/>
          <w:szCs w:val="28"/>
        </w:rPr>
        <w:t xml:space="preserve"> - Ano 202</w:t>
      </w:r>
      <w:r w:rsidR="006561AA" w:rsidRPr="006579C9">
        <w:rPr>
          <w:rFonts w:ascii="Arial Narrow" w:hAnsi="Arial Narrow" w:cs="Calibri"/>
          <w:color w:val="000000"/>
          <w:sz w:val="28"/>
          <w:szCs w:val="28"/>
        </w:rPr>
        <w:t>5</w:t>
      </w:r>
      <w:r w:rsidR="008F6700" w:rsidRPr="006579C9">
        <w:rPr>
          <w:rFonts w:ascii="Arial Narrow" w:hAnsi="Arial Narrow" w:cs="Calibri"/>
          <w:color w:val="000000"/>
          <w:sz w:val="28"/>
          <w:szCs w:val="28"/>
        </w:rPr>
        <w:t xml:space="preserve"> -  R$</w:t>
      </w:r>
      <w:r w:rsidR="006561AA" w:rsidRPr="006579C9">
        <w:rPr>
          <w:rFonts w:ascii="Arial Narrow" w:hAnsi="Arial Narrow" w:cs="Calibri"/>
          <w:color w:val="000000"/>
          <w:sz w:val="28"/>
          <w:szCs w:val="28"/>
        </w:rPr>
        <w:t xml:space="preserve"> 30.453.008,00</w:t>
      </w:r>
      <w:r w:rsidR="006B3A75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8F6700" w:rsidRPr="006579C9">
        <w:rPr>
          <w:rFonts w:ascii="Arial Narrow" w:hAnsi="Arial Narrow" w:cs="Calibri"/>
          <w:color w:val="000000"/>
          <w:sz w:val="28"/>
          <w:szCs w:val="28"/>
        </w:rPr>
        <w:t xml:space="preserve">; num total de </w:t>
      </w:r>
      <w:r w:rsidR="006561AA" w:rsidRPr="006579C9">
        <w:rPr>
          <w:rFonts w:ascii="Arial Narrow" w:hAnsi="Arial Narrow" w:cs="Calibri"/>
          <w:color w:val="000000"/>
          <w:sz w:val="28"/>
          <w:szCs w:val="28"/>
        </w:rPr>
        <w:t xml:space="preserve">R$ ;59.735.465,00 </w:t>
      </w:r>
      <w:r w:rsidR="007A015A" w:rsidRPr="006579C9">
        <w:rPr>
          <w:rFonts w:ascii="Arial Narrow" w:hAnsi="Arial Narrow" w:cs="Calibri"/>
          <w:color w:val="000000"/>
          <w:sz w:val="28"/>
          <w:szCs w:val="28"/>
        </w:rPr>
        <w:t>Destacou as seguintes ações:</w:t>
      </w:r>
      <w:r w:rsidR="008F6700" w:rsidRPr="006579C9">
        <w:rPr>
          <w:rFonts w:ascii="Arial Narrow" w:hAnsi="Arial Narrow" w:cs="Calibri"/>
          <w:color w:val="000000"/>
          <w:sz w:val="28"/>
          <w:szCs w:val="28"/>
        </w:rPr>
        <w:t xml:space="preserve"> Gestão da operação do aterro </w:t>
      </w:r>
      <w:r w:rsidR="006561AA" w:rsidRPr="006579C9">
        <w:rPr>
          <w:rFonts w:ascii="Arial Narrow" w:hAnsi="Arial Narrow" w:cs="Calibri"/>
          <w:color w:val="000000"/>
          <w:sz w:val="28"/>
          <w:szCs w:val="28"/>
        </w:rPr>
        <w:t xml:space="preserve"> Previsão 2024 -  R$ 7.220.644,00 e Ano 2025 </w:t>
      </w:r>
      <w:r w:rsidR="006970E6" w:rsidRPr="006579C9">
        <w:rPr>
          <w:rFonts w:ascii="Arial Narrow" w:hAnsi="Arial Narrow" w:cs="Calibri"/>
          <w:color w:val="000000"/>
          <w:sz w:val="28"/>
          <w:szCs w:val="28"/>
        </w:rPr>
        <w:t xml:space="preserve"> - </w:t>
      </w:r>
      <w:r w:rsidR="006561AA" w:rsidRPr="006579C9">
        <w:rPr>
          <w:rFonts w:ascii="Arial Narrow" w:hAnsi="Arial Narrow" w:cs="Calibri"/>
          <w:color w:val="000000"/>
          <w:sz w:val="28"/>
          <w:szCs w:val="28"/>
        </w:rPr>
        <w:t xml:space="preserve">R$ ;6.500,501,00. </w:t>
      </w:r>
      <w:r w:rsidR="006970E6" w:rsidRPr="006579C9">
        <w:rPr>
          <w:rFonts w:ascii="Arial Narrow" w:hAnsi="Arial Narrow" w:cs="Calibri"/>
          <w:color w:val="000000"/>
          <w:sz w:val="28"/>
          <w:szCs w:val="28"/>
        </w:rPr>
        <w:t xml:space="preserve">Em </w:t>
      </w:r>
      <w:r w:rsidR="006561AA" w:rsidRPr="006579C9">
        <w:rPr>
          <w:rFonts w:ascii="Arial Narrow" w:hAnsi="Arial Narrow" w:cs="Calibri"/>
          <w:color w:val="000000"/>
          <w:sz w:val="28"/>
          <w:szCs w:val="28"/>
        </w:rPr>
        <w:t>um total de R$ 13.721.145,</w:t>
      </w:r>
      <w:proofErr w:type="gramStart"/>
      <w:r w:rsidR="006561AA" w:rsidRPr="006579C9">
        <w:rPr>
          <w:rFonts w:ascii="Arial Narrow" w:hAnsi="Arial Narrow" w:cs="Calibri"/>
          <w:color w:val="000000"/>
          <w:sz w:val="28"/>
          <w:szCs w:val="28"/>
        </w:rPr>
        <w:t>00 .</w:t>
      </w:r>
      <w:proofErr w:type="gramEnd"/>
      <w:r w:rsidR="006561AA" w:rsidRPr="006579C9">
        <w:rPr>
          <w:rFonts w:ascii="Arial Narrow" w:hAnsi="Arial Narrow" w:cs="Calibri"/>
          <w:color w:val="000000"/>
          <w:sz w:val="28"/>
          <w:szCs w:val="28"/>
        </w:rPr>
        <w:t xml:space="preserve"> Colet</w:t>
      </w:r>
      <w:r w:rsidR="006970E6" w:rsidRPr="006579C9">
        <w:rPr>
          <w:rFonts w:ascii="Arial Narrow" w:hAnsi="Arial Narrow" w:cs="Calibri"/>
          <w:color w:val="000000"/>
          <w:sz w:val="28"/>
          <w:szCs w:val="28"/>
        </w:rPr>
        <w:t>a</w:t>
      </w:r>
      <w:r w:rsidR="006561AA" w:rsidRPr="006579C9">
        <w:rPr>
          <w:rFonts w:ascii="Arial Narrow" w:hAnsi="Arial Narrow" w:cs="Calibri"/>
          <w:color w:val="000000"/>
          <w:sz w:val="28"/>
          <w:szCs w:val="28"/>
        </w:rPr>
        <w:t xml:space="preserve"> seletiva</w:t>
      </w:r>
      <w:r w:rsidR="00171EFB" w:rsidRPr="006579C9">
        <w:rPr>
          <w:rFonts w:ascii="Arial Narrow" w:hAnsi="Arial Narrow" w:cs="Calibri"/>
          <w:color w:val="000000"/>
          <w:sz w:val="28"/>
          <w:szCs w:val="28"/>
        </w:rPr>
        <w:t xml:space="preserve"> de resíduos sólidos com previsão de ano </w:t>
      </w:r>
      <w:proofErr w:type="gramStart"/>
      <w:r w:rsidR="00171EFB" w:rsidRPr="006579C9">
        <w:rPr>
          <w:rFonts w:ascii="Arial Narrow" w:hAnsi="Arial Narrow" w:cs="Calibri"/>
          <w:color w:val="000000"/>
          <w:sz w:val="28"/>
          <w:szCs w:val="28"/>
        </w:rPr>
        <w:t xml:space="preserve">2024 </w:t>
      </w:r>
      <w:r w:rsidR="006970E6" w:rsidRPr="006579C9">
        <w:rPr>
          <w:rFonts w:ascii="Arial Narrow" w:hAnsi="Arial Narrow" w:cs="Calibri"/>
          <w:color w:val="000000"/>
          <w:sz w:val="28"/>
          <w:szCs w:val="28"/>
        </w:rPr>
        <w:t xml:space="preserve"> no</w:t>
      </w:r>
      <w:proofErr w:type="gramEnd"/>
      <w:r w:rsidR="006970E6" w:rsidRPr="006579C9">
        <w:rPr>
          <w:rFonts w:ascii="Arial Narrow" w:hAnsi="Arial Narrow" w:cs="Calibri"/>
          <w:color w:val="000000"/>
          <w:sz w:val="28"/>
          <w:szCs w:val="28"/>
        </w:rPr>
        <w:t xml:space="preserve"> valor de </w:t>
      </w:r>
      <w:r w:rsidR="00171EFB" w:rsidRPr="006579C9">
        <w:rPr>
          <w:rFonts w:ascii="Arial Narrow" w:hAnsi="Arial Narrow" w:cs="Calibri"/>
          <w:color w:val="000000"/>
          <w:sz w:val="28"/>
          <w:szCs w:val="28"/>
        </w:rPr>
        <w:t xml:space="preserve">R$ 340.002,00 e no 2025 no valor de  R$ 340.002,00, </w:t>
      </w:r>
      <w:r w:rsidR="006970E6" w:rsidRPr="006579C9">
        <w:rPr>
          <w:rFonts w:ascii="Arial Narrow" w:hAnsi="Arial Narrow" w:cs="Calibri"/>
          <w:color w:val="000000"/>
          <w:sz w:val="28"/>
          <w:szCs w:val="28"/>
        </w:rPr>
        <w:t>em um</w:t>
      </w:r>
      <w:r w:rsidR="00171EFB" w:rsidRPr="006579C9">
        <w:rPr>
          <w:rFonts w:ascii="Arial Narrow" w:hAnsi="Arial Narrow" w:cs="Calibri"/>
          <w:color w:val="000000"/>
          <w:sz w:val="28"/>
          <w:szCs w:val="28"/>
        </w:rPr>
        <w:t xml:space="preserve"> total de R$ 680.004,00. </w:t>
      </w:r>
      <w:r w:rsidR="008F6700" w:rsidRPr="006579C9">
        <w:rPr>
          <w:rFonts w:ascii="Arial Narrow" w:hAnsi="Arial Narrow" w:cs="Calibri"/>
          <w:color w:val="000000"/>
          <w:sz w:val="28"/>
          <w:szCs w:val="28"/>
        </w:rPr>
        <w:t xml:space="preserve">– Manter e operar o aterro em cumprimento </w:t>
      </w:r>
      <w:r w:rsidR="007A015A" w:rsidRPr="006579C9">
        <w:rPr>
          <w:rFonts w:ascii="Arial Narrow" w:hAnsi="Arial Narrow" w:cs="Calibri"/>
          <w:color w:val="000000"/>
          <w:sz w:val="28"/>
          <w:szCs w:val="28"/>
        </w:rPr>
        <w:t>de suas condicionantes ambientais.</w:t>
      </w:r>
      <w:r w:rsidR="006B3A75" w:rsidRPr="006579C9">
        <w:rPr>
          <w:rFonts w:ascii="Arial Narrow" w:hAnsi="Arial Narrow" w:cs="Calibri"/>
          <w:color w:val="000000"/>
          <w:sz w:val="28"/>
          <w:szCs w:val="28"/>
        </w:rPr>
        <w:t xml:space="preserve"> Para</w:t>
      </w:r>
      <w:r w:rsidR="008F6700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7A015A" w:rsidRPr="006579C9">
        <w:rPr>
          <w:rFonts w:ascii="Arial Narrow" w:hAnsi="Arial Narrow" w:cs="Calibri"/>
          <w:color w:val="000000"/>
          <w:sz w:val="28"/>
          <w:szCs w:val="28"/>
        </w:rPr>
        <w:t xml:space="preserve">Gestão de áreas verdes e </w:t>
      </w:r>
      <w:proofErr w:type="spellStart"/>
      <w:r w:rsidR="007A015A" w:rsidRPr="006579C9">
        <w:rPr>
          <w:rFonts w:ascii="Arial Narrow" w:hAnsi="Arial Narrow" w:cs="Calibri"/>
          <w:color w:val="000000"/>
          <w:sz w:val="28"/>
          <w:szCs w:val="28"/>
        </w:rPr>
        <w:t>formento</w:t>
      </w:r>
      <w:proofErr w:type="spellEnd"/>
      <w:r w:rsidR="007A015A" w:rsidRPr="006579C9">
        <w:rPr>
          <w:rFonts w:ascii="Arial Narrow" w:hAnsi="Arial Narrow" w:cs="Calibri"/>
          <w:color w:val="000000"/>
          <w:sz w:val="28"/>
          <w:szCs w:val="28"/>
        </w:rPr>
        <w:t xml:space="preserve"> ao paisagismo. Regularização e manutenção das APAS. Promoção de educação ambiental</w:t>
      </w:r>
      <w:r w:rsidR="00CE1394" w:rsidRPr="006579C9">
        <w:rPr>
          <w:rFonts w:ascii="Arial Narrow" w:hAnsi="Arial Narrow" w:cs="Calibri"/>
          <w:color w:val="000000"/>
          <w:sz w:val="28"/>
          <w:szCs w:val="28"/>
        </w:rPr>
        <w:t>.</w:t>
      </w:r>
      <w:r w:rsidR="006970E6" w:rsidRPr="006579C9">
        <w:rPr>
          <w:rFonts w:ascii="Arial Narrow" w:hAnsi="Arial Narrow" w:cs="Calibri"/>
          <w:color w:val="000000"/>
          <w:sz w:val="28"/>
          <w:szCs w:val="28"/>
        </w:rPr>
        <w:t xml:space="preserve"> A planilha com toda previsão está anexa a esta ata</w:t>
      </w:r>
      <w:r w:rsidR="00CE1394" w:rsidRPr="006579C9">
        <w:rPr>
          <w:rFonts w:ascii="Arial Narrow" w:hAnsi="Arial Narrow" w:cs="Calibri"/>
          <w:b/>
          <w:color w:val="000000"/>
          <w:sz w:val="28"/>
          <w:szCs w:val="28"/>
        </w:rPr>
        <w:t xml:space="preserve"> </w:t>
      </w:r>
      <w:r w:rsidR="007A015A" w:rsidRPr="006579C9">
        <w:rPr>
          <w:rFonts w:ascii="Arial Narrow" w:hAnsi="Arial Narrow" w:cs="Calibri"/>
          <w:b/>
          <w:color w:val="000000"/>
          <w:sz w:val="28"/>
          <w:szCs w:val="28"/>
        </w:rPr>
        <w:t xml:space="preserve">SECRETARIA MUNICIPAL DESENVOLVIMENTO ECONOMICO E TURISMO:  </w:t>
      </w:r>
      <w:r w:rsidR="007A015A" w:rsidRPr="006579C9">
        <w:rPr>
          <w:rFonts w:ascii="Arial Narrow" w:hAnsi="Arial Narrow" w:cs="Calibri"/>
          <w:color w:val="000000"/>
          <w:sz w:val="28"/>
          <w:szCs w:val="28"/>
        </w:rPr>
        <w:t xml:space="preserve">O Senhor </w:t>
      </w:r>
      <w:proofErr w:type="gramStart"/>
      <w:r w:rsidR="00171EFB" w:rsidRPr="006579C9">
        <w:rPr>
          <w:rFonts w:ascii="Arial Narrow" w:hAnsi="Arial Narrow" w:cs="Calibri"/>
          <w:color w:val="000000"/>
          <w:sz w:val="28"/>
          <w:szCs w:val="28"/>
        </w:rPr>
        <w:t xml:space="preserve">Edmundo </w:t>
      </w:r>
      <w:r w:rsidR="007A015A" w:rsidRPr="006579C9">
        <w:rPr>
          <w:rFonts w:ascii="Arial Narrow" w:hAnsi="Arial Narrow" w:cs="Calibri"/>
          <w:color w:val="000000"/>
          <w:sz w:val="28"/>
          <w:szCs w:val="28"/>
        </w:rPr>
        <w:t xml:space="preserve"> destacou</w:t>
      </w:r>
      <w:proofErr w:type="gramEnd"/>
      <w:r w:rsidR="007A015A" w:rsidRPr="006579C9">
        <w:rPr>
          <w:rFonts w:ascii="Arial Narrow" w:hAnsi="Arial Narrow" w:cs="Calibri"/>
          <w:color w:val="000000"/>
          <w:sz w:val="28"/>
          <w:szCs w:val="28"/>
        </w:rPr>
        <w:t xml:space="preserve"> as seguintes ações: Gestão do órgão, Manutenção da sala Mineira do Empreendedor.</w:t>
      </w:r>
      <w:r w:rsidR="00171EFB" w:rsidRPr="006579C9">
        <w:rPr>
          <w:rFonts w:ascii="Arial Narrow" w:hAnsi="Arial Narrow" w:cs="Calibri"/>
          <w:color w:val="000000"/>
          <w:sz w:val="28"/>
          <w:szCs w:val="28"/>
        </w:rPr>
        <w:t xml:space="preserve"> Com previsão 2024 e 2025 num </w:t>
      </w:r>
      <w:proofErr w:type="gramStart"/>
      <w:r w:rsidR="00171EFB" w:rsidRPr="006579C9">
        <w:rPr>
          <w:rFonts w:ascii="Arial Narrow" w:hAnsi="Arial Narrow" w:cs="Calibri"/>
          <w:color w:val="000000"/>
          <w:sz w:val="28"/>
          <w:szCs w:val="28"/>
        </w:rPr>
        <w:t>total  de</w:t>
      </w:r>
      <w:proofErr w:type="gramEnd"/>
      <w:r w:rsidR="00171EFB" w:rsidRPr="006579C9">
        <w:rPr>
          <w:rFonts w:ascii="Arial Narrow" w:hAnsi="Arial Narrow" w:cs="Calibri"/>
          <w:color w:val="000000"/>
          <w:sz w:val="28"/>
          <w:szCs w:val="28"/>
        </w:rPr>
        <w:t xml:space="preserve"> R$ 109.050,00</w:t>
      </w:r>
      <w:r w:rsidR="007A015A" w:rsidRPr="006579C9">
        <w:rPr>
          <w:rFonts w:ascii="Arial Narrow" w:hAnsi="Arial Narrow" w:cs="Calibri"/>
          <w:color w:val="000000"/>
          <w:sz w:val="28"/>
          <w:szCs w:val="28"/>
        </w:rPr>
        <w:t xml:space="preserve"> Apoio a Associação do circuito turístico das Grutas.</w:t>
      </w:r>
      <w:r w:rsidR="00171EFB" w:rsidRPr="006579C9">
        <w:rPr>
          <w:rFonts w:ascii="Arial Narrow" w:hAnsi="Arial Narrow" w:cs="Calibri"/>
          <w:color w:val="000000"/>
          <w:sz w:val="28"/>
          <w:szCs w:val="28"/>
        </w:rPr>
        <w:t xml:space="preserve"> Ano 2024 R$ 31.000,</w:t>
      </w:r>
      <w:proofErr w:type="gramStart"/>
      <w:r w:rsidR="00171EFB" w:rsidRPr="006579C9">
        <w:rPr>
          <w:rFonts w:ascii="Arial Narrow" w:hAnsi="Arial Narrow" w:cs="Calibri"/>
          <w:color w:val="000000"/>
          <w:sz w:val="28"/>
          <w:szCs w:val="28"/>
        </w:rPr>
        <w:t>00  e</w:t>
      </w:r>
      <w:proofErr w:type="gramEnd"/>
      <w:r w:rsidR="00171EFB" w:rsidRPr="006579C9">
        <w:rPr>
          <w:rFonts w:ascii="Arial Narrow" w:hAnsi="Arial Narrow" w:cs="Calibri"/>
          <w:color w:val="000000"/>
          <w:sz w:val="28"/>
          <w:szCs w:val="28"/>
        </w:rPr>
        <w:t xml:space="preserve">  </w:t>
      </w:r>
      <w:proofErr w:type="spellStart"/>
      <w:r w:rsidR="00171EFB" w:rsidRPr="006579C9">
        <w:rPr>
          <w:rFonts w:ascii="Arial Narrow" w:hAnsi="Arial Narrow" w:cs="Calibri"/>
          <w:color w:val="000000"/>
          <w:sz w:val="28"/>
          <w:szCs w:val="28"/>
        </w:rPr>
        <w:t>Anor</w:t>
      </w:r>
      <w:proofErr w:type="spellEnd"/>
      <w:r w:rsidR="00171EFB" w:rsidRPr="006579C9">
        <w:rPr>
          <w:rFonts w:ascii="Arial Narrow" w:hAnsi="Arial Narrow" w:cs="Calibri"/>
          <w:color w:val="000000"/>
          <w:sz w:val="28"/>
          <w:szCs w:val="28"/>
        </w:rPr>
        <w:t xml:space="preserve"> 2025  R$ 32.000,00, num total de R$ 63.000,00. </w:t>
      </w:r>
      <w:r w:rsidR="007A015A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proofErr w:type="gramStart"/>
      <w:r w:rsidR="007A015A" w:rsidRPr="006579C9">
        <w:rPr>
          <w:rFonts w:ascii="Arial Narrow" w:hAnsi="Arial Narrow" w:cs="Calibri"/>
          <w:color w:val="000000"/>
          <w:sz w:val="28"/>
          <w:szCs w:val="28"/>
        </w:rPr>
        <w:t>Desenvolvimento  e</w:t>
      </w:r>
      <w:proofErr w:type="gramEnd"/>
      <w:r w:rsidR="007A015A" w:rsidRPr="006579C9">
        <w:rPr>
          <w:rFonts w:ascii="Arial Narrow" w:hAnsi="Arial Narrow" w:cs="Calibri"/>
          <w:color w:val="000000"/>
          <w:sz w:val="28"/>
          <w:szCs w:val="28"/>
        </w:rPr>
        <w:t xml:space="preserve"> fomento ao turismo.</w:t>
      </w:r>
      <w:r w:rsidR="00171EFB" w:rsidRPr="006579C9">
        <w:rPr>
          <w:rFonts w:ascii="Arial Narrow" w:hAnsi="Arial Narrow" w:cs="Calibri"/>
          <w:color w:val="000000"/>
          <w:sz w:val="28"/>
          <w:szCs w:val="28"/>
        </w:rPr>
        <w:t xml:space="preserve"> Ano 2024 R$ 221.000,</w:t>
      </w:r>
      <w:proofErr w:type="gramStart"/>
      <w:r w:rsidR="00171EFB" w:rsidRPr="006579C9">
        <w:rPr>
          <w:rFonts w:ascii="Arial Narrow" w:hAnsi="Arial Narrow" w:cs="Calibri"/>
          <w:color w:val="000000"/>
          <w:sz w:val="28"/>
          <w:szCs w:val="28"/>
        </w:rPr>
        <w:t>00  e</w:t>
      </w:r>
      <w:proofErr w:type="gramEnd"/>
      <w:r w:rsidR="00171EFB" w:rsidRPr="006579C9">
        <w:rPr>
          <w:rFonts w:ascii="Arial Narrow" w:hAnsi="Arial Narrow" w:cs="Calibri"/>
          <w:color w:val="000000"/>
          <w:sz w:val="28"/>
          <w:szCs w:val="28"/>
        </w:rPr>
        <w:t xml:space="preserve">  Ano 2025  R$ 228.000,00, num total de R$ 449.000,00;</w:t>
      </w:r>
      <w:r w:rsidR="007A015A" w:rsidRPr="006579C9">
        <w:rPr>
          <w:rFonts w:ascii="Arial Narrow" w:hAnsi="Arial Narrow" w:cs="Calibri"/>
          <w:color w:val="000000"/>
          <w:sz w:val="28"/>
          <w:szCs w:val="28"/>
        </w:rPr>
        <w:t xml:space="preserve"> Implantação e manutenção das feiras e mercados.</w:t>
      </w:r>
      <w:r w:rsidR="00171EFB" w:rsidRPr="006579C9">
        <w:rPr>
          <w:rFonts w:ascii="Arial Narrow" w:hAnsi="Arial Narrow" w:cs="Calibri"/>
          <w:color w:val="000000"/>
          <w:sz w:val="28"/>
          <w:szCs w:val="28"/>
        </w:rPr>
        <w:t xml:space="preserve"> Ano 2024 R$ 28.050,</w:t>
      </w:r>
      <w:proofErr w:type="gramStart"/>
      <w:r w:rsidR="00171EFB" w:rsidRPr="006579C9">
        <w:rPr>
          <w:rFonts w:ascii="Arial Narrow" w:hAnsi="Arial Narrow" w:cs="Calibri"/>
          <w:color w:val="000000"/>
          <w:sz w:val="28"/>
          <w:szCs w:val="28"/>
        </w:rPr>
        <w:t>00  e</w:t>
      </w:r>
      <w:proofErr w:type="gramEnd"/>
      <w:r w:rsidR="00171EFB" w:rsidRPr="006579C9">
        <w:rPr>
          <w:rFonts w:ascii="Arial Narrow" w:hAnsi="Arial Narrow" w:cs="Calibri"/>
          <w:color w:val="000000"/>
          <w:sz w:val="28"/>
          <w:szCs w:val="28"/>
        </w:rPr>
        <w:t xml:space="preserve">  Ano 2025  R$ 32.458,00, num total de R$ 63.</w:t>
      </w:r>
      <w:r w:rsidR="00FC3841" w:rsidRPr="006579C9">
        <w:rPr>
          <w:rFonts w:ascii="Arial Narrow" w:hAnsi="Arial Narrow" w:cs="Calibri"/>
          <w:color w:val="000000"/>
          <w:sz w:val="28"/>
          <w:szCs w:val="28"/>
        </w:rPr>
        <w:t>508</w:t>
      </w:r>
      <w:r w:rsidR="00171EFB" w:rsidRPr="006579C9">
        <w:rPr>
          <w:rFonts w:ascii="Arial Narrow" w:hAnsi="Arial Narrow" w:cs="Calibri"/>
          <w:color w:val="000000"/>
          <w:sz w:val="28"/>
          <w:szCs w:val="28"/>
        </w:rPr>
        <w:t>,00</w:t>
      </w:r>
      <w:r w:rsidR="007A015A" w:rsidRPr="006579C9">
        <w:rPr>
          <w:rFonts w:ascii="Arial Narrow" w:hAnsi="Arial Narrow" w:cs="Calibri"/>
          <w:color w:val="000000"/>
          <w:sz w:val="28"/>
          <w:szCs w:val="28"/>
        </w:rPr>
        <w:t xml:space="preserve"> Apoio ao pequeno produtor e comunidades rurais.</w:t>
      </w:r>
      <w:r w:rsidR="00FC3841" w:rsidRPr="006579C9">
        <w:rPr>
          <w:rFonts w:ascii="Arial Narrow" w:hAnsi="Arial Narrow" w:cs="Calibri"/>
          <w:color w:val="000000"/>
          <w:sz w:val="28"/>
          <w:szCs w:val="28"/>
        </w:rPr>
        <w:t xml:space="preserve"> Ano 2024 R$ 50.000,</w:t>
      </w:r>
      <w:proofErr w:type="gramStart"/>
      <w:r w:rsidR="00FC3841" w:rsidRPr="006579C9">
        <w:rPr>
          <w:rFonts w:ascii="Arial Narrow" w:hAnsi="Arial Narrow" w:cs="Calibri"/>
          <w:color w:val="000000"/>
          <w:sz w:val="28"/>
          <w:szCs w:val="28"/>
        </w:rPr>
        <w:t>00  e</w:t>
      </w:r>
      <w:proofErr w:type="gramEnd"/>
      <w:r w:rsidR="00FC3841" w:rsidRPr="006579C9">
        <w:rPr>
          <w:rFonts w:ascii="Arial Narrow" w:hAnsi="Arial Narrow" w:cs="Calibri"/>
          <w:color w:val="000000"/>
          <w:sz w:val="28"/>
          <w:szCs w:val="28"/>
        </w:rPr>
        <w:t xml:space="preserve">  Ano 2025  R$ 50.000,00, num total de R$ 100.000,00</w:t>
      </w:r>
      <w:r w:rsidR="007A015A" w:rsidRPr="006579C9">
        <w:rPr>
          <w:rFonts w:ascii="Arial Narrow" w:hAnsi="Arial Narrow" w:cs="Calibri"/>
          <w:color w:val="000000"/>
          <w:sz w:val="28"/>
          <w:szCs w:val="28"/>
        </w:rPr>
        <w:t xml:space="preserve"> Implantação e manutenção </w:t>
      </w:r>
      <w:r w:rsidR="00FC3841" w:rsidRPr="006579C9">
        <w:rPr>
          <w:rFonts w:ascii="Arial Narrow" w:hAnsi="Arial Narrow" w:cs="Calibri"/>
          <w:color w:val="000000"/>
          <w:sz w:val="28"/>
          <w:szCs w:val="28"/>
        </w:rPr>
        <w:t xml:space="preserve"> de patrulha mecanizada Ano 2024 R$ 1.500.000,00  e  Ano 2025  R$ 100.000,00, num total de R$ 1.600.000,00. </w:t>
      </w:r>
      <w:r w:rsidR="00A6587F" w:rsidRPr="006579C9">
        <w:rPr>
          <w:rFonts w:ascii="Arial Narrow" w:hAnsi="Arial Narrow" w:cs="Calibri"/>
          <w:b/>
          <w:color w:val="000000"/>
          <w:sz w:val="28"/>
          <w:szCs w:val="28"/>
        </w:rPr>
        <w:t xml:space="preserve">SECRETARIA MUNICIPAL DE ASSISTÊNCIA </w:t>
      </w:r>
      <w:r w:rsidR="00A6587F" w:rsidRPr="006579C9">
        <w:rPr>
          <w:rFonts w:ascii="Arial Narrow" w:hAnsi="Arial Narrow" w:cs="Calibri"/>
          <w:b/>
          <w:color w:val="000000"/>
          <w:sz w:val="28"/>
          <w:szCs w:val="28"/>
        </w:rPr>
        <w:lastRenderedPageBreak/>
        <w:t xml:space="preserve">SOCIAL E DIREITOS </w:t>
      </w:r>
      <w:proofErr w:type="gramStart"/>
      <w:r w:rsidR="00A6587F" w:rsidRPr="006579C9">
        <w:rPr>
          <w:rFonts w:ascii="Arial Narrow" w:hAnsi="Arial Narrow" w:cs="Calibri"/>
          <w:b/>
          <w:color w:val="000000"/>
          <w:sz w:val="28"/>
          <w:szCs w:val="28"/>
        </w:rPr>
        <w:t xml:space="preserve">HUMANOS </w:t>
      </w:r>
      <w:r w:rsidR="0005304D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A6587F" w:rsidRPr="006579C9">
        <w:rPr>
          <w:rFonts w:ascii="Arial Narrow" w:hAnsi="Arial Narrow" w:cs="Calibri"/>
          <w:color w:val="000000"/>
          <w:sz w:val="28"/>
          <w:szCs w:val="28"/>
        </w:rPr>
        <w:t>A</w:t>
      </w:r>
      <w:proofErr w:type="gramEnd"/>
      <w:r w:rsidR="00A6587F" w:rsidRPr="006579C9">
        <w:rPr>
          <w:rFonts w:ascii="Arial Narrow" w:hAnsi="Arial Narrow" w:cs="Calibri"/>
          <w:color w:val="000000"/>
          <w:sz w:val="28"/>
          <w:szCs w:val="28"/>
        </w:rPr>
        <w:t xml:space="preserve"> Secretária Luciene Chaves, após cumprimentar a todos.  </w:t>
      </w:r>
      <w:proofErr w:type="gramStart"/>
      <w:r w:rsidR="00A6587F" w:rsidRPr="006579C9">
        <w:rPr>
          <w:rFonts w:ascii="Arial Narrow" w:hAnsi="Arial Narrow" w:cs="Calibri"/>
          <w:color w:val="000000"/>
          <w:sz w:val="28"/>
          <w:szCs w:val="28"/>
        </w:rPr>
        <w:t>Citou  a</w:t>
      </w:r>
      <w:proofErr w:type="gramEnd"/>
      <w:r w:rsidR="00A6587F" w:rsidRPr="006579C9">
        <w:rPr>
          <w:rFonts w:ascii="Arial Narrow" w:hAnsi="Arial Narrow" w:cs="Calibri"/>
          <w:color w:val="000000"/>
          <w:sz w:val="28"/>
          <w:szCs w:val="28"/>
        </w:rPr>
        <w:t xml:space="preserve"> programa de 202</w:t>
      </w:r>
      <w:r w:rsidR="00FC3841" w:rsidRPr="006579C9">
        <w:rPr>
          <w:rFonts w:ascii="Arial Narrow" w:hAnsi="Arial Narrow" w:cs="Calibri"/>
          <w:color w:val="000000"/>
          <w:sz w:val="28"/>
          <w:szCs w:val="28"/>
        </w:rPr>
        <w:t>4</w:t>
      </w:r>
      <w:r w:rsidR="00A6587F" w:rsidRPr="006579C9">
        <w:rPr>
          <w:rFonts w:ascii="Arial Narrow" w:hAnsi="Arial Narrow" w:cs="Calibri"/>
          <w:color w:val="000000"/>
          <w:sz w:val="28"/>
          <w:szCs w:val="28"/>
        </w:rPr>
        <w:t>/202</w:t>
      </w:r>
      <w:r w:rsidR="00FC3841" w:rsidRPr="006579C9">
        <w:rPr>
          <w:rFonts w:ascii="Arial Narrow" w:hAnsi="Arial Narrow" w:cs="Calibri"/>
          <w:color w:val="000000"/>
          <w:sz w:val="28"/>
          <w:szCs w:val="28"/>
        </w:rPr>
        <w:t>5</w:t>
      </w:r>
      <w:r w:rsidR="00A6587F" w:rsidRPr="006579C9">
        <w:rPr>
          <w:rFonts w:ascii="Arial Narrow" w:hAnsi="Arial Narrow" w:cs="Calibri"/>
          <w:color w:val="000000"/>
          <w:sz w:val="28"/>
          <w:szCs w:val="28"/>
        </w:rPr>
        <w:t xml:space="preserve">. </w:t>
      </w:r>
      <w:r w:rsidR="00FC3841" w:rsidRPr="006579C9">
        <w:rPr>
          <w:rFonts w:ascii="Arial Narrow" w:hAnsi="Arial Narrow" w:cs="Calibri"/>
          <w:color w:val="000000"/>
          <w:sz w:val="28"/>
          <w:szCs w:val="28"/>
        </w:rPr>
        <w:t>Em seguida pass</w:t>
      </w:r>
      <w:r w:rsidR="00CB2677" w:rsidRPr="006579C9">
        <w:rPr>
          <w:rFonts w:ascii="Arial Narrow" w:hAnsi="Arial Narrow" w:cs="Calibri"/>
          <w:color w:val="000000"/>
          <w:sz w:val="28"/>
          <w:szCs w:val="28"/>
        </w:rPr>
        <w:t xml:space="preserve">ou a palavra para a Senhora </w:t>
      </w:r>
      <w:proofErr w:type="spellStart"/>
      <w:proofErr w:type="gramStart"/>
      <w:r w:rsidR="00CB2677" w:rsidRPr="006579C9">
        <w:rPr>
          <w:rFonts w:ascii="Arial Narrow" w:hAnsi="Arial Narrow" w:cs="Calibri"/>
          <w:color w:val="000000"/>
          <w:sz w:val="28"/>
          <w:szCs w:val="28"/>
        </w:rPr>
        <w:t>Delma</w:t>
      </w:r>
      <w:proofErr w:type="spellEnd"/>
      <w:r w:rsidR="00CB2677" w:rsidRPr="006579C9">
        <w:rPr>
          <w:rFonts w:ascii="Arial Narrow" w:hAnsi="Arial Narrow" w:cs="Calibri"/>
          <w:color w:val="000000"/>
          <w:sz w:val="28"/>
          <w:szCs w:val="28"/>
        </w:rPr>
        <w:t xml:space="preserve">  Alves</w:t>
      </w:r>
      <w:proofErr w:type="gramEnd"/>
      <w:r w:rsidR="00CB2677" w:rsidRPr="006579C9">
        <w:rPr>
          <w:rFonts w:ascii="Arial Narrow" w:hAnsi="Arial Narrow" w:cs="Calibri"/>
          <w:color w:val="000000"/>
          <w:sz w:val="28"/>
          <w:szCs w:val="28"/>
        </w:rPr>
        <w:t xml:space="preserve"> que desejou uma Boa tarde a todos e</w:t>
      </w:r>
      <w:r w:rsidR="006970E6" w:rsidRPr="006579C9">
        <w:rPr>
          <w:rFonts w:ascii="Arial Narrow" w:hAnsi="Arial Narrow" w:cs="Calibri"/>
          <w:color w:val="000000"/>
          <w:sz w:val="28"/>
          <w:szCs w:val="28"/>
        </w:rPr>
        <w:t xml:space="preserve"> c</w:t>
      </w:r>
      <w:r w:rsidR="00A6587F" w:rsidRPr="006579C9">
        <w:rPr>
          <w:rFonts w:ascii="Arial Narrow" w:hAnsi="Arial Narrow" w:cs="Calibri"/>
          <w:color w:val="000000"/>
          <w:sz w:val="28"/>
          <w:szCs w:val="28"/>
        </w:rPr>
        <w:t>itou entre as ações prioritária</w:t>
      </w:r>
      <w:r w:rsidR="00C77820" w:rsidRPr="006579C9">
        <w:rPr>
          <w:rFonts w:ascii="Arial Narrow" w:hAnsi="Arial Narrow" w:cs="Calibri"/>
          <w:color w:val="000000"/>
          <w:sz w:val="28"/>
          <w:szCs w:val="28"/>
        </w:rPr>
        <w:t>, destacando</w:t>
      </w:r>
      <w:r w:rsidR="00EA6131" w:rsidRPr="006579C9">
        <w:rPr>
          <w:rFonts w:ascii="Arial Narrow" w:hAnsi="Arial Narrow" w:cs="Calibri"/>
          <w:color w:val="000000"/>
          <w:sz w:val="28"/>
          <w:szCs w:val="28"/>
        </w:rPr>
        <w:t>:</w:t>
      </w:r>
      <w:r w:rsidR="00C77820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EA6131" w:rsidRPr="006579C9">
        <w:rPr>
          <w:rFonts w:ascii="Arial Narrow" w:hAnsi="Arial Narrow" w:cs="Calibri"/>
          <w:color w:val="000000"/>
          <w:sz w:val="28"/>
          <w:szCs w:val="28"/>
        </w:rPr>
        <w:t>Organização Administrativa da Secretaria ao SUS, Concurso Público: Plano de Cargos, Carreira  e Salários. Manutenção das Unidades e Serviços; e Reforma e funcionamento do restaurante popular.  A secretaria tem como objetivo promover as ações de apoio governamental, monitorar as atividades de apoio logístico</w:t>
      </w:r>
      <w:r w:rsidR="00CB2677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EA6131" w:rsidRPr="006579C9">
        <w:rPr>
          <w:rFonts w:ascii="Arial Narrow" w:hAnsi="Arial Narrow" w:cs="Calibri"/>
          <w:color w:val="000000"/>
          <w:sz w:val="28"/>
          <w:szCs w:val="28"/>
        </w:rPr>
        <w:t>suprimentos e patrimônio com a modernização da gestão administrativa no âmbito do Poder Executivo</w:t>
      </w:r>
      <w:proofErr w:type="gramStart"/>
      <w:r w:rsidR="00EA6131" w:rsidRPr="006579C9">
        <w:rPr>
          <w:rFonts w:ascii="Arial Narrow" w:hAnsi="Arial Narrow" w:cs="Calibri"/>
          <w:color w:val="000000"/>
          <w:sz w:val="28"/>
          <w:szCs w:val="28"/>
        </w:rPr>
        <w:t xml:space="preserve">. </w:t>
      </w:r>
      <w:r w:rsidR="00CB2677" w:rsidRPr="006579C9">
        <w:rPr>
          <w:rFonts w:ascii="Arial Narrow" w:hAnsi="Arial Narrow" w:cs="Calibri"/>
          <w:color w:val="000000"/>
          <w:sz w:val="28"/>
          <w:szCs w:val="28"/>
        </w:rPr>
        <w:t>,</w:t>
      </w:r>
      <w:proofErr w:type="gramEnd"/>
      <w:r w:rsidR="00CB2677" w:rsidRPr="006579C9">
        <w:rPr>
          <w:rFonts w:ascii="Arial Narrow" w:hAnsi="Arial Narrow" w:cs="Calibri"/>
          <w:color w:val="000000"/>
          <w:sz w:val="28"/>
          <w:szCs w:val="28"/>
        </w:rPr>
        <w:t xml:space="preserve"> Implantar o Serviço de Acolhimento em família acolhedora. </w:t>
      </w:r>
      <w:r w:rsidR="00EA6131" w:rsidRPr="006579C9">
        <w:rPr>
          <w:rFonts w:ascii="Arial Narrow" w:hAnsi="Arial Narrow" w:cs="Calibri"/>
          <w:color w:val="000000"/>
          <w:sz w:val="28"/>
          <w:szCs w:val="28"/>
        </w:rPr>
        <w:t xml:space="preserve">Apresentou </w:t>
      </w:r>
      <w:proofErr w:type="gramStart"/>
      <w:r w:rsidR="00EA6131" w:rsidRPr="006579C9">
        <w:rPr>
          <w:rFonts w:ascii="Arial Narrow" w:hAnsi="Arial Narrow" w:cs="Calibri"/>
          <w:color w:val="000000"/>
          <w:sz w:val="28"/>
          <w:szCs w:val="28"/>
        </w:rPr>
        <w:t>planilha  das</w:t>
      </w:r>
      <w:proofErr w:type="gramEnd"/>
      <w:r w:rsidR="00EA6131" w:rsidRPr="006579C9">
        <w:rPr>
          <w:rFonts w:ascii="Arial Narrow" w:hAnsi="Arial Narrow" w:cs="Calibri"/>
          <w:color w:val="000000"/>
          <w:sz w:val="28"/>
          <w:szCs w:val="28"/>
        </w:rPr>
        <w:t xml:space="preserve"> ações, que est</w:t>
      </w:r>
      <w:r w:rsidR="00CB2677" w:rsidRPr="006579C9">
        <w:rPr>
          <w:rFonts w:ascii="Arial Narrow" w:hAnsi="Arial Narrow" w:cs="Calibri"/>
          <w:color w:val="000000"/>
          <w:sz w:val="28"/>
          <w:szCs w:val="28"/>
        </w:rPr>
        <w:t xml:space="preserve">á </w:t>
      </w:r>
      <w:r w:rsidR="00EA6131" w:rsidRPr="006579C9">
        <w:rPr>
          <w:rFonts w:ascii="Arial Narrow" w:hAnsi="Arial Narrow" w:cs="Calibri"/>
          <w:color w:val="000000"/>
          <w:sz w:val="28"/>
          <w:szCs w:val="28"/>
        </w:rPr>
        <w:t>em anexo</w:t>
      </w:r>
      <w:r w:rsidR="006970E6" w:rsidRPr="006579C9">
        <w:rPr>
          <w:rFonts w:ascii="Arial Narrow" w:hAnsi="Arial Narrow" w:cs="Calibri"/>
          <w:color w:val="000000"/>
          <w:sz w:val="28"/>
          <w:szCs w:val="28"/>
        </w:rPr>
        <w:t xml:space="preserve"> A esta ata</w:t>
      </w:r>
      <w:r w:rsidR="00EA6131" w:rsidRPr="006579C9">
        <w:rPr>
          <w:rFonts w:ascii="Arial Narrow" w:hAnsi="Arial Narrow" w:cs="Calibri"/>
          <w:color w:val="000000"/>
          <w:sz w:val="28"/>
          <w:szCs w:val="28"/>
        </w:rPr>
        <w:t>.</w:t>
      </w:r>
      <w:r w:rsidR="00622CED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CB2677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CB2677" w:rsidRPr="006579C9">
        <w:rPr>
          <w:rFonts w:ascii="Arial Narrow" w:hAnsi="Arial Narrow"/>
          <w:bCs/>
          <w:sz w:val="28"/>
          <w:szCs w:val="28"/>
        </w:rPr>
        <w:t xml:space="preserve">O </w:t>
      </w:r>
      <w:r w:rsidR="009E7D16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380B83" w:rsidRPr="006579C9">
        <w:rPr>
          <w:rFonts w:ascii="Arial Narrow" w:hAnsi="Arial Narrow" w:cs="Calibri"/>
          <w:color w:val="000000"/>
          <w:sz w:val="28"/>
          <w:szCs w:val="28"/>
        </w:rPr>
        <w:t xml:space="preserve"> vereador</w:t>
      </w:r>
      <w:r w:rsidR="00CB2677" w:rsidRPr="006579C9">
        <w:rPr>
          <w:rFonts w:ascii="Arial Narrow" w:hAnsi="Arial Narrow" w:cs="Calibri"/>
          <w:color w:val="000000"/>
          <w:sz w:val="28"/>
          <w:szCs w:val="28"/>
        </w:rPr>
        <w:t xml:space="preserve"> Ivan Luiz de Souza</w:t>
      </w:r>
      <w:r w:rsidR="00380B83" w:rsidRPr="006579C9">
        <w:rPr>
          <w:rFonts w:ascii="Arial Narrow" w:hAnsi="Arial Narrow" w:cs="Calibri"/>
          <w:color w:val="000000"/>
          <w:sz w:val="28"/>
          <w:szCs w:val="28"/>
        </w:rPr>
        <w:t>, por mais de uma vez, lembrou que após a realização das sessões</w:t>
      </w:r>
      <w:r w:rsidR="006970E6" w:rsidRPr="006579C9">
        <w:rPr>
          <w:rFonts w:ascii="Arial Narrow" w:hAnsi="Arial Narrow" w:cs="Calibri"/>
          <w:color w:val="000000"/>
          <w:sz w:val="28"/>
          <w:szCs w:val="28"/>
        </w:rPr>
        <w:t>,</w:t>
      </w:r>
      <w:r w:rsidR="00380B83" w:rsidRPr="006579C9">
        <w:rPr>
          <w:rFonts w:ascii="Arial Narrow" w:hAnsi="Arial Narrow" w:cs="Calibri"/>
          <w:color w:val="000000"/>
          <w:sz w:val="28"/>
          <w:szCs w:val="28"/>
        </w:rPr>
        <w:t xml:space="preserve"> os parlamentares dispõem agora de 10 dias para formularem emendas para que sejam inseridas ao texto final que será apreciado ainda este ano, e as</w:t>
      </w:r>
      <w:r w:rsidR="00380B83" w:rsidRPr="006579C9">
        <w:rPr>
          <w:rFonts w:ascii="Arial Narrow" w:hAnsi="Arial Narrow"/>
          <w:sz w:val="28"/>
          <w:szCs w:val="28"/>
        </w:rPr>
        <w:t xml:space="preserve"> emendas  para contribuir e ajudar na execução dos Projetos deverão ser protocolados pelos Senhores vereadores até o dia 08 de novembro de 202</w:t>
      </w:r>
      <w:r w:rsidR="00CB2677" w:rsidRPr="006579C9">
        <w:rPr>
          <w:rFonts w:ascii="Arial Narrow" w:hAnsi="Arial Narrow"/>
          <w:sz w:val="28"/>
          <w:szCs w:val="28"/>
        </w:rPr>
        <w:t>3</w:t>
      </w:r>
      <w:r w:rsidR="00380B83" w:rsidRPr="006579C9">
        <w:rPr>
          <w:rFonts w:ascii="Arial Narrow" w:hAnsi="Arial Narrow"/>
          <w:sz w:val="28"/>
          <w:szCs w:val="28"/>
        </w:rPr>
        <w:t xml:space="preserve">. </w:t>
      </w:r>
      <w:r w:rsidR="00380B83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F425B5" w:rsidRPr="006579C9">
        <w:rPr>
          <w:rFonts w:ascii="Arial Narrow" w:hAnsi="Arial Narrow" w:cs="Calibri"/>
          <w:b/>
          <w:color w:val="000000"/>
          <w:sz w:val="28"/>
          <w:szCs w:val="28"/>
        </w:rPr>
        <w:t>TODAS AS PLANILHAS APRESENTADAS PELA SECRETARIA FAZEM PARTE DESTA ATA.</w:t>
      </w:r>
      <w:r w:rsidR="00380B83" w:rsidRPr="006579C9">
        <w:rPr>
          <w:rFonts w:ascii="Arial Narrow" w:hAnsi="Arial Narrow" w:cs="Calibri"/>
          <w:color w:val="000000"/>
          <w:sz w:val="28"/>
          <w:szCs w:val="28"/>
        </w:rPr>
        <w:t xml:space="preserve"> </w:t>
      </w:r>
      <w:r w:rsidR="00380B83" w:rsidRPr="006579C9">
        <w:rPr>
          <w:rFonts w:ascii="Arial Narrow" w:hAnsi="Arial Narrow" w:cs="Arial"/>
          <w:b/>
          <w:i/>
          <w:sz w:val="28"/>
          <w:szCs w:val="28"/>
        </w:rPr>
        <w:t>A íntegra desta Audiência Pública encontra-se à disposição na Secretaria Especial de Comunicação desta Casa Legislativa.  Sala das Sessões, 25 e 27  de outubro de 20</w:t>
      </w:r>
      <w:r w:rsidR="00CB180D" w:rsidRPr="006579C9">
        <w:rPr>
          <w:rFonts w:ascii="Arial Narrow" w:hAnsi="Arial Narrow" w:cs="Arial"/>
          <w:b/>
          <w:i/>
          <w:sz w:val="28"/>
          <w:szCs w:val="28"/>
        </w:rPr>
        <w:t>2</w:t>
      </w:r>
      <w:r w:rsidR="00BF7650">
        <w:rPr>
          <w:rFonts w:ascii="Arial Narrow" w:hAnsi="Arial Narrow" w:cs="Arial"/>
          <w:b/>
          <w:i/>
          <w:sz w:val="28"/>
          <w:szCs w:val="28"/>
        </w:rPr>
        <w:t>3</w:t>
      </w:r>
      <w:bookmarkStart w:id="0" w:name="_GoBack"/>
      <w:bookmarkEnd w:id="0"/>
      <w:r w:rsidR="006970E6" w:rsidRPr="006579C9">
        <w:rPr>
          <w:rFonts w:ascii="Arial Narrow" w:hAnsi="Arial Narrow" w:cs="Arial"/>
          <w:b/>
          <w:i/>
          <w:sz w:val="28"/>
          <w:szCs w:val="28"/>
        </w:rPr>
        <w:t xml:space="preserve"> – Maria Elisa Alves de Oliveira – matrícula 023</w:t>
      </w:r>
      <w:r w:rsidR="00380B83" w:rsidRPr="006579C9">
        <w:rPr>
          <w:rFonts w:ascii="Arial Narrow" w:hAnsi="Arial Narrow" w:cs="Arial"/>
          <w:b/>
          <w:i/>
          <w:sz w:val="28"/>
          <w:szCs w:val="28"/>
        </w:rPr>
        <w:t>////////////////////////////////////</w:t>
      </w:r>
      <w:r w:rsidR="00CB180D" w:rsidRPr="006579C9">
        <w:rPr>
          <w:rFonts w:ascii="Arial Narrow" w:hAnsi="Arial Narrow" w:cs="Arial"/>
          <w:b/>
          <w:i/>
          <w:sz w:val="28"/>
          <w:szCs w:val="28"/>
        </w:rPr>
        <w:t>//////////////</w:t>
      </w:r>
      <w:r w:rsidR="00F425B5" w:rsidRPr="006579C9">
        <w:rPr>
          <w:rFonts w:ascii="Arial Narrow" w:hAnsi="Arial Narrow" w:cs="Arial"/>
          <w:b/>
          <w:i/>
          <w:sz w:val="28"/>
          <w:szCs w:val="28"/>
        </w:rPr>
        <w:t>/////////////////////////////////</w:t>
      </w:r>
      <w:r w:rsidR="006970E6" w:rsidRPr="006579C9">
        <w:rPr>
          <w:rFonts w:ascii="Arial Narrow" w:hAnsi="Arial Narrow" w:cs="Arial"/>
          <w:b/>
          <w:i/>
          <w:sz w:val="28"/>
          <w:szCs w:val="28"/>
        </w:rPr>
        <w:t>//////////</w:t>
      </w:r>
    </w:p>
    <w:p w:rsidR="00380B83" w:rsidRPr="006579C9" w:rsidRDefault="00380B83" w:rsidP="00380B83">
      <w:pPr>
        <w:pStyle w:val="NormalWeb"/>
        <w:spacing w:before="0" w:beforeAutospacing="0" w:after="16005" w:afterAutospacing="0"/>
        <w:rPr>
          <w:rFonts w:ascii="Arial Narrow" w:hAnsi="Arial Narrow"/>
          <w:b/>
          <w:sz w:val="28"/>
          <w:szCs w:val="28"/>
        </w:rPr>
      </w:pPr>
    </w:p>
    <w:sectPr w:rsidR="00380B83" w:rsidRPr="006579C9" w:rsidSect="00CA50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FA8" w:rsidRDefault="00895FA8" w:rsidP="00D06DD6">
      <w:r>
        <w:separator/>
      </w:r>
    </w:p>
  </w:endnote>
  <w:endnote w:type="continuationSeparator" w:id="0">
    <w:p w:rsidR="00895FA8" w:rsidRDefault="00895FA8" w:rsidP="00D0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e_AlArabiya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Segoe UI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DD6" w:rsidRDefault="00D06D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DD6" w:rsidRDefault="00D06D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DD6" w:rsidRDefault="00D06D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FA8" w:rsidRDefault="00895FA8" w:rsidP="00D06DD6">
      <w:r>
        <w:separator/>
      </w:r>
    </w:p>
  </w:footnote>
  <w:footnote w:type="continuationSeparator" w:id="0">
    <w:p w:rsidR="00895FA8" w:rsidRDefault="00895FA8" w:rsidP="00D06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DD6" w:rsidRDefault="00D06D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DD6" w:rsidRPr="008D6C3E" w:rsidRDefault="00D06DD6" w:rsidP="00D06DD6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58995D5" wp14:editId="6A46001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A7D7767" wp14:editId="5A5A5B1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D06DD6" w:rsidRDefault="00D06DD6" w:rsidP="00D06DD6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DD6" w:rsidRPr="008D6C3E" w:rsidRDefault="00D06DD6" w:rsidP="00D06DD6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D06DD6" w:rsidRDefault="00D06DD6">
    <w:pPr>
      <w:pStyle w:val="Cabealho"/>
    </w:pPr>
  </w:p>
  <w:p w:rsidR="00D06DD6" w:rsidRDefault="00D06DD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DD6" w:rsidRDefault="00D06D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1AA"/>
    <w:rsid w:val="00001F11"/>
    <w:rsid w:val="00010180"/>
    <w:rsid w:val="00010898"/>
    <w:rsid w:val="00012D4D"/>
    <w:rsid w:val="00013953"/>
    <w:rsid w:val="00013C8D"/>
    <w:rsid w:val="000277D4"/>
    <w:rsid w:val="00042E46"/>
    <w:rsid w:val="00043CD3"/>
    <w:rsid w:val="0005304D"/>
    <w:rsid w:val="0006058C"/>
    <w:rsid w:val="00064C9B"/>
    <w:rsid w:val="000666F3"/>
    <w:rsid w:val="0007475E"/>
    <w:rsid w:val="000821BE"/>
    <w:rsid w:val="000841E8"/>
    <w:rsid w:val="00090A7D"/>
    <w:rsid w:val="000A1618"/>
    <w:rsid w:val="000B7D3D"/>
    <w:rsid w:val="000C056F"/>
    <w:rsid w:val="000C0AD8"/>
    <w:rsid w:val="000C19C8"/>
    <w:rsid w:val="000C3C26"/>
    <w:rsid w:val="000D1085"/>
    <w:rsid w:val="000F5D56"/>
    <w:rsid w:val="000F71AA"/>
    <w:rsid w:val="00110708"/>
    <w:rsid w:val="00110CFC"/>
    <w:rsid w:val="00117B8C"/>
    <w:rsid w:val="00124A63"/>
    <w:rsid w:val="00134ACD"/>
    <w:rsid w:val="00143D15"/>
    <w:rsid w:val="00143F55"/>
    <w:rsid w:val="00144CE1"/>
    <w:rsid w:val="00154056"/>
    <w:rsid w:val="001600F8"/>
    <w:rsid w:val="00170992"/>
    <w:rsid w:val="001715BA"/>
    <w:rsid w:val="00171EFB"/>
    <w:rsid w:val="0017471E"/>
    <w:rsid w:val="00176F7D"/>
    <w:rsid w:val="00182503"/>
    <w:rsid w:val="0018560B"/>
    <w:rsid w:val="00187581"/>
    <w:rsid w:val="00190314"/>
    <w:rsid w:val="00192616"/>
    <w:rsid w:val="001A566A"/>
    <w:rsid w:val="001A58DA"/>
    <w:rsid w:val="001A6188"/>
    <w:rsid w:val="001E0578"/>
    <w:rsid w:val="001E55AA"/>
    <w:rsid w:val="001F3611"/>
    <w:rsid w:val="002129BE"/>
    <w:rsid w:val="002178AB"/>
    <w:rsid w:val="00226C16"/>
    <w:rsid w:val="002353BB"/>
    <w:rsid w:val="00251212"/>
    <w:rsid w:val="00251256"/>
    <w:rsid w:val="00255961"/>
    <w:rsid w:val="00263C2F"/>
    <w:rsid w:val="00263ECC"/>
    <w:rsid w:val="00294A3A"/>
    <w:rsid w:val="002A52E5"/>
    <w:rsid w:val="002A580C"/>
    <w:rsid w:val="002B19DD"/>
    <w:rsid w:val="002B2944"/>
    <w:rsid w:val="002B3229"/>
    <w:rsid w:val="002B3C3F"/>
    <w:rsid w:val="002B4E7F"/>
    <w:rsid w:val="002B5D36"/>
    <w:rsid w:val="002D0EEB"/>
    <w:rsid w:val="002E02DF"/>
    <w:rsid w:val="002E0C66"/>
    <w:rsid w:val="002E4349"/>
    <w:rsid w:val="002E578C"/>
    <w:rsid w:val="002E5A8F"/>
    <w:rsid w:val="002E663E"/>
    <w:rsid w:val="002F0499"/>
    <w:rsid w:val="002F1C2A"/>
    <w:rsid w:val="00303027"/>
    <w:rsid w:val="0032160E"/>
    <w:rsid w:val="003250BF"/>
    <w:rsid w:val="0033437B"/>
    <w:rsid w:val="003355E8"/>
    <w:rsid w:val="00341715"/>
    <w:rsid w:val="00344C2B"/>
    <w:rsid w:val="0035105B"/>
    <w:rsid w:val="0035308B"/>
    <w:rsid w:val="0036026C"/>
    <w:rsid w:val="003648B8"/>
    <w:rsid w:val="0036680C"/>
    <w:rsid w:val="00380B83"/>
    <w:rsid w:val="00384072"/>
    <w:rsid w:val="00394B8F"/>
    <w:rsid w:val="00397699"/>
    <w:rsid w:val="003A24AF"/>
    <w:rsid w:val="003A7226"/>
    <w:rsid w:val="003A778E"/>
    <w:rsid w:val="003A7A9B"/>
    <w:rsid w:val="003B4040"/>
    <w:rsid w:val="003D04D0"/>
    <w:rsid w:val="003D10FF"/>
    <w:rsid w:val="003D58DB"/>
    <w:rsid w:val="003E2ECA"/>
    <w:rsid w:val="003E6B97"/>
    <w:rsid w:val="003F6BFE"/>
    <w:rsid w:val="00400709"/>
    <w:rsid w:val="00400DA2"/>
    <w:rsid w:val="004156C6"/>
    <w:rsid w:val="00421192"/>
    <w:rsid w:val="004354BE"/>
    <w:rsid w:val="00437DF1"/>
    <w:rsid w:val="00442302"/>
    <w:rsid w:val="00444B9F"/>
    <w:rsid w:val="00447094"/>
    <w:rsid w:val="0046117A"/>
    <w:rsid w:val="00463D58"/>
    <w:rsid w:val="00492367"/>
    <w:rsid w:val="00494C10"/>
    <w:rsid w:val="0049700E"/>
    <w:rsid w:val="004A11F8"/>
    <w:rsid w:val="004A3245"/>
    <w:rsid w:val="004A5CB0"/>
    <w:rsid w:val="004B5111"/>
    <w:rsid w:val="004C102A"/>
    <w:rsid w:val="004C4569"/>
    <w:rsid w:val="004C7ECE"/>
    <w:rsid w:val="004D6355"/>
    <w:rsid w:val="004E7D68"/>
    <w:rsid w:val="00501373"/>
    <w:rsid w:val="005049E5"/>
    <w:rsid w:val="00516E60"/>
    <w:rsid w:val="00522694"/>
    <w:rsid w:val="00530BC4"/>
    <w:rsid w:val="00531E54"/>
    <w:rsid w:val="005330D3"/>
    <w:rsid w:val="005368BC"/>
    <w:rsid w:val="0053766D"/>
    <w:rsid w:val="0054002C"/>
    <w:rsid w:val="005444DE"/>
    <w:rsid w:val="00550095"/>
    <w:rsid w:val="00552F5F"/>
    <w:rsid w:val="00554B11"/>
    <w:rsid w:val="00562EDF"/>
    <w:rsid w:val="005632AF"/>
    <w:rsid w:val="00581CB9"/>
    <w:rsid w:val="0059527A"/>
    <w:rsid w:val="00595345"/>
    <w:rsid w:val="005A142F"/>
    <w:rsid w:val="005A144B"/>
    <w:rsid w:val="005A3F96"/>
    <w:rsid w:val="005B1CFA"/>
    <w:rsid w:val="005B61EE"/>
    <w:rsid w:val="005C156E"/>
    <w:rsid w:val="005F088C"/>
    <w:rsid w:val="005F0F27"/>
    <w:rsid w:val="005F23FF"/>
    <w:rsid w:val="005F3351"/>
    <w:rsid w:val="006024A1"/>
    <w:rsid w:val="00611E83"/>
    <w:rsid w:val="00620C2F"/>
    <w:rsid w:val="00622CED"/>
    <w:rsid w:val="00622EAA"/>
    <w:rsid w:val="00633667"/>
    <w:rsid w:val="00633DB9"/>
    <w:rsid w:val="00634122"/>
    <w:rsid w:val="006476BC"/>
    <w:rsid w:val="006514C7"/>
    <w:rsid w:val="00654F9B"/>
    <w:rsid w:val="006561AA"/>
    <w:rsid w:val="006565CE"/>
    <w:rsid w:val="00656A3C"/>
    <w:rsid w:val="006579C9"/>
    <w:rsid w:val="00662C53"/>
    <w:rsid w:val="00670D4F"/>
    <w:rsid w:val="00670EC8"/>
    <w:rsid w:val="00670F78"/>
    <w:rsid w:val="00686498"/>
    <w:rsid w:val="006970E6"/>
    <w:rsid w:val="006A20AC"/>
    <w:rsid w:val="006A2405"/>
    <w:rsid w:val="006A4EFA"/>
    <w:rsid w:val="006B3A75"/>
    <w:rsid w:val="006D7162"/>
    <w:rsid w:val="006D785A"/>
    <w:rsid w:val="006D7CDC"/>
    <w:rsid w:val="006E0D19"/>
    <w:rsid w:val="006E2877"/>
    <w:rsid w:val="006E33A8"/>
    <w:rsid w:val="006E75BB"/>
    <w:rsid w:val="006F5410"/>
    <w:rsid w:val="006F78F7"/>
    <w:rsid w:val="00700A6E"/>
    <w:rsid w:val="0070598E"/>
    <w:rsid w:val="0070711B"/>
    <w:rsid w:val="00715815"/>
    <w:rsid w:val="00716E0E"/>
    <w:rsid w:val="00722C27"/>
    <w:rsid w:val="00743166"/>
    <w:rsid w:val="007760A2"/>
    <w:rsid w:val="00776B6A"/>
    <w:rsid w:val="00781B45"/>
    <w:rsid w:val="00794EAF"/>
    <w:rsid w:val="007A015A"/>
    <w:rsid w:val="007A190E"/>
    <w:rsid w:val="007B05EA"/>
    <w:rsid w:val="007B255D"/>
    <w:rsid w:val="007B4BB7"/>
    <w:rsid w:val="007C7F1D"/>
    <w:rsid w:val="007D2ABC"/>
    <w:rsid w:val="007D35E6"/>
    <w:rsid w:val="007D6780"/>
    <w:rsid w:val="007E46B4"/>
    <w:rsid w:val="007E6E1C"/>
    <w:rsid w:val="007F1AB2"/>
    <w:rsid w:val="008111DB"/>
    <w:rsid w:val="00817079"/>
    <w:rsid w:val="00822151"/>
    <w:rsid w:val="008267CF"/>
    <w:rsid w:val="0083550C"/>
    <w:rsid w:val="00836BF0"/>
    <w:rsid w:val="008443EF"/>
    <w:rsid w:val="00846D8E"/>
    <w:rsid w:val="0084711A"/>
    <w:rsid w:val="008551C7"/>
    <w:rsid w:val="008576E4"/>
    <w:rsid w:val="00857B3D"/>
    <w:rsid w:val="008608D0"/>
    <w:rsid w:val="00861D60"/>
    <w:rsid w:val="00862D37"/>
    <w:rsid w:val="008720A7"/>
    <w:rsid w:val="0088252A"/>
    <w:rsid w:val="0088585D"/>
    <w:rsid w:val="00895FA8"/>
    <w:rsid w:val="008A1393"/>
    <w:rsid w:val="008A7ECB"/>
    <w:rsid w:val="008B379A"/>
    <w:rsid w:val="008B503A"/>
    <w:rsid w:val="008B580F"/>
    <w:rsid w:val="008B7756"/>
    <w:rsid w:val="008D014C"/>
    <w:rsid w:val="008D1C5C"/>
    <w:rsid w:val="008E2165"/>
    <w:rsid w:val="008F6700"/>
    <w:rsid w:val="008F7862"/>
    <w:rsid w:val="00902B85"/>
    <w:rsid w:val="0091091D"/>
    <w:rsid w:val="0091535A"/>
    <w:rsid w:val="00920DB1"/>
    <w:rsid w:val="00936145"/>
    <w:rsid w:val="009425AA"/>
    <w:rsid w:val="00946F01"/>
    <w:rsid w:val="0095505A"/>
    <w:rsid w:val="00961273"/>
    <w:rsid w:val="009661BD"/>
    <w:rsid w:val="00971DF8"/>
    <w:rsid w:val="00980250"/>
    <w:rsid w:val="00980699"/>
    <w:rsid w:val="0098159D"/>
    <w:rsid w:val="00983976"/>
    <w:rsid w:val="00985CBF"/>
    <w:rsid w:val="009919F3"/>
    <w:rsid w:val="00994E78"/>
    <w:rsid w:val="009A02E8"/>
    <w:rsid w:val="009D333B"/>
    <w:rsid w:val="009E1D57"/>
    <w:rsid w:val="009E43E9"/>
    <w:rsid w:val="009E7D16"/>
    <w:rsid w:val="009E7FF6"/>
    <w:rsid w:val="009F4A42"/>
    <w:rsid w:val="00A1068C"/>
    <w:rsid w:val="00A10A89"/>
    <w:rsid w:val="00A140C4"/>
    <w:rsid w:val="00A16DEB"/>
    <w:rsid w:val="00A16EB3"/>
    <w:rsid w:val="00A3036B"/>
    <w:rsid w:val="00A30CAB"/>
    <w:rsid w:val="00A31445"/>
    <w:rsid w:val="00A42F8B"/>
    <w:rsid w:val="00A5378D"/>
    <w:rsid w:val="00A553FF"/>
    <w:rsid w:val="00A60401"/>
    <w:rsid w:val="00A6587F"/>
    <w:rsid w:val="00A660D6"/>
    <w:rsid w:val="00A70415"/>
    <w:rsid w:val="00A72CD0"/>
    <w:rsid w:val="00A72FFC"/>
    <w:rsid w:val="00A824CF"/>
    <w:rsid w:val="00A83AB5"/>
    <w:rsid w:val="00AB3EFA"/>
    <w:rsid w:val="00AC1C16"/>
    <w:rsid w:val="00AC2817"/>
    <w:rsid w:val="00AC416E"/>
    <w:rsid w:val="00AD2540"/>
    <w:rsid w:val="00AF41DB"/>
    <w:rsid w:val="00B02440"/>
    <w:rsid w:val="00B04992"/>
    <w:rsid w:val="00B21FD6"/>
    <w:rsid w:val="00B22679"/>
    <w:rsid w:val="00B23D97"/>
    <w:rsid w:val="00B31D72"/>
    <w:rsid w:val="00B40822"/>
    <w:rsid w:val="00B43604"/>
    <w:rsid w:val="00B51742"/>
    <w:rsid w:val="00B53D84"/>
    <w:rsid w:val="00B5501D"/>
    <w:rsid w:val="00B73BCC"/>
    <w:rsid w:val="00B76DB0"/>
    <w:rsid w:val="00B77365"/>
    <w:rsid w:val="00B80D3F"/>
    <w:rsid w:val="00B82D3F"/>
    <w:rsid w:val="00B84BE0"/>
    <w:rsid w:val="00B869DE"/>
    <w:rsid w:val="00B91091"/>
    <w:rsid w:val="00B92081"/>
    <w:rsid w:val="00BA138F"/>
    <w:rsid w:val="00BA3321"/>
    <w:rsid w:val="00BB0F2E"/>
    <w:rsid w:val="00BC0701"/>
    <w:rsid w:val="00BC51D0"/>
    <w:rsid w:val="00BD26BC"/>
    <w:rsid w:val="00BD49A6"/>
    <w:rsid w:val="00BD7766"/>
    <w:rsid w:val="00BE08A8"/>
    <w:rsid w:val="00BE3B89"/>
    <w:rsid w:val="00BF1ACA"/>
    <w:rsid w:val="00BF309B"/>
    <w:rsid w:val="00BF7650"/>
    <w:rsid w:val="00C027BA"/>
    <w:rsid w:val="00C04C83"/>
    <w:rsid w:val="00C0699D"/>
    <w:rsid w:val="00C14355"/>
    <w:rsid w:val="00C157DD"/>
    <w:rsid w:val="00C2484B"/>
    <w:rsid w:val="00C33B64"/>
    <w:rsid w:val="00C45A1A"/>
    <w:rsid w:val="00C5273C"/>
    <w:rsid w:val="00C5588E"/>
    <w:rsid w:val="00C5621F"/>
    <w:rsid w:val="00C61764"/>
    <w:rsid w:val="00C624A3"/>
    <w:rsid w:val="00C636B8"/>
    <w:rsid w:val="00C67A6D"/>
    <w:rsid w:val="00C71DB9"/>
    <w:rsid w:val="00C72B14"/>
    <w:rsid w:val="00C77820"/>
    <w:rsid w:val="00C87F0C"/>
    <w:rsid w:val="00CA50BD"/>
    <w:rsid w:val="00CA6539"/>
    <w:rsid w:val="00CA7D56"/>
    <w:rsid w:val="00CB180D"/>
    <w:rsid w:val="00CB2677"/>
    <w:rsid w:val="00CB646A"/>
    <w:rsid w:val="00CB7BD0"/>
    <w:rsid w:val="00CC1A8E"/>
    <w:rsid w:val="00CC3D39"/>
    <w:rsid w:val="00CC5337"/>
    <w:rsid w:val="00CC72ED"/>
    <w:rsid w:val="00CC7E1B"/>
    <w:rsid w:val="00CD0929"/>
    <w:rsid w:val="00CD39E7"/>
    <w:rsid w:val="00CD79B9"/>
    <w:rsid w:val="00CE0FC2"/>
    <w:rsid w:val="00CE1394"/>
    <w:rsid w:val="00CF4924"/>
    <w:rsid w:val="00CF7860"/>
    <w:rsid w:val="00D01C53"/>
    <w:rsid w:val="00D06DD6"/>
    <w:rsid w:val="00D1093D"/>
    <w:rsid w:val="00D123B2"/>
    <w:rsid w:val="00D12BF5"/>
    <w:rsid w:val="00D20736"/>
    <w:rsid w:val="00D33D13"/>
    <w:rsid w:val="00D36A3B"/>
    <w:rsid w:val="00D45BB5"/>
    <w:rsid w:val="00D47535"/>
    <w:rsid w:val="00D64014"/>
    <w:rsid w:val="00D67C0E"/>
    <w:rsid w:val="00D70682"/>
    <w:rsid w:val="00D72203"/>
    <w:rsid w:val="00D75ADC"/>
    <w:rsid w:val="00D838E2"/>
    <w:rsid w:val="00D97AD1"/>
    <w:rsid w:val="00DD233E"/>
    <w:rsid w:val="00E201BC"/>
    <w:rsid w:val="00E46392"/>
    <w:rsid w:val="00E529F0"/>
    <w:rsid w:val="00E615A3"/>
    <w:rsid w:val="00E64648"/>
    <w:rsid w:val="00E67429"/>
    <w:rsid w:val="00E802BA"/>
    <w:rsid w:val="00E86460"/>
    <w:rsid w:val="00E86D17"/>
    <w:rsid w:val="00E86F0B"/>
    <w:rsid w:val="00E9092B"/>
    <w:rsid w:val="00E96667"/>
    <w:rsid w:val="00EA4267"/>
    <w:rsid w:val="00EA6131"/>
    <w:rsid w:val="00EC1F64"/>
    <w:rsid w:val="00EC2E3E"/>
    <w:rsid w:val="00ED1422"/>
    <w:rsid w:val="00ED7BDF"/>
    <w:rsid w:val="00EE2001"/>
    <w:rsid w:val="00EF03AA"/>
    <w:rsid w:val="00F00682"/>
    <w:rsid w:val="00F069D5"/>
    <w:rsid w:val="00F06ED2"/>
    <w:rsid w:val="00F0791F"/>
    <w:rsid w:val="00F11BE4"/>
    <w:rsid w:val="00F27823"/>
    <w:rsid w:val="00F329D3"/>
    <w:rsid w:val="00F34FB8"/>
    <w:rsid w:val="00F37A29"/>
    <w:rsid w:val="00F425B5"/>
    <w:rsid w:val="00F554F6"/>
    <w:rsid w:val="00F703F4"/>
    <w:rsid w:val="00F8469E"/>
    <w:rsid w:val="00F8630B"/>
    <w:rsid w:val="00F941CA"/>
    <w:rsid w:val="00FA2570"/>
    <w:rsid w:val="00FA4F70"/>
    <w:rsid w:val="00FB254A"/>
    <w:rsid w:val="00FB26E6"/>
    <w:rsid w:val="00FB57B7"/>
    <w:rsid w:val="00FC21AC"/>
    <w:rsid w:val="00FC3841"/>
    <w:rsid w:val="00FC6E12"/>
    <w:rsid w:val="00FD4301"/>
    <w:rsid w:val="00FD4C16"/>
    <w:rsid w:val="00FD4E34"/>
    <w:rsid w:val="00FD6AF9"/>
    <w:rsid w:val="00FF4FF5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57133F"/>
  <w15:docId w15:val="{0A6DA1E7-53E2-4E95-8FAF-50D7F54C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or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0BD"/>
    <w:pPr>
      <w:widowControl w:val="0"/>
      <w:suppressAutoHyphens/>
    </w:pPr>
    <w:rPr>
      <w:rFonts w:ascii="Times" w:eastAsia="DejaVu Sans" w:hAnsi="Times"/>
      <w:kern w:val="1"/>
      <w:sz w:val="24"/>
      <w:szCs w:val="24"/>
      <w:lang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A50BD"/>
  </w:style>
  <w:style w:type="character" w:customStyle="1" w:styleId="WW-Absatz-Standardschriftart">
    <w:name w:val="WW-Absatz-Standardschriftart"/>
    <w:rsid w:val="00CA50BD"/>
  </w:style>
  <w:style w:type="character" w:customStyle="1" w:styleId="WW-Absatz-Standardschriftart1">
    <w:name w:val="WW-Absatz-Standardschriftart1"/>
    <w:rsid w:val="00CA50BD"/>
  </w:style>
  <w:style w:type="character" w:customStyle="1" w:styleId="WW-Absatz-Standardschriftart11">
    <w:name w:val="WW-Absatz-Standardschriftart11"/>
    <w:rsid w:val="00CA50BD"/>
  </w:style>
  <w:style w:type="character" w:customStyle="1" w:styleId="WW-Absatz-Standardschriftart111">
    <w:name w:val="WW-Absatz-Standardschriftart111"/>
    <w:rsid w:val="00CA50BD"/>
  </w:style>
  <w:style w:type="character" w:customStyle="1" w:styleId="WW-Absatz-Standardschriftart1111">
    <w:name w:val="WW-Absatz-Standardschriftart1111"/>
    <w:rsid w:val="00CA50BD"/>
  </w:style>
  <w:style w:type="character" w:customStyle="1" w:styleId="WW-Absatz-Standardschriftart11111">
    <w:name w:val="WW-Absatz-Standardschriftart11111"/>
    <w:rsid w:val="00CA50BD"/>
  </w:style>
  <w:style w:type="character" w:customStyle="1" w:styleId="WW-Absatz-Standardschriftart111111">
    <w:name w:val="WW-Absatz-Standardschriftart111111"/>
    <w:rsid w:val="00CA50BD"/>
  </w:style>
  <w:style w:type="character" w:customStyle="1" w:styleId="WW-Absatz-Standardschriftart1111111">
    <w:name w:val="WW-Absatz-Standardschriftart1111111"/>
    <w:rsid w:val="00CA50BD"/>
  </w:style>
  <w:style w:type="character" w:customStyle="1" w:styleId="WW-Absatz-Standardschriftart11111111">
    <w:name w:val="WW-Absatz-Standardschriftart11111111"/>
    <w:rsid w:val="00CA50BD"/>
  </w:style>
  <w:style w:type="character" w:customStyle="1" w:styleId="WW-Absatz-Standardschriftart111111111">
    <w:name w:val="WW-Absatz-Standardschriftart111111111"/>
    <w:rsid w:val="00CA50BD"/>
  </w:style>
  <w:style w:type="character" w:customStyle="1" w:styleId="WW-Absatz-Standardschriftart1111111111">
    <w:name w:val="WW-Absatz-Standardschriftart1111111111"/>
    <w:rsid w:val="00CA50BD"/>
  </w:style>
  <w:style w:type="character" w:customStyle="1" w:styleId="WW-Absatz-Standardschriftart11111111111">
    <w:name w:val="WW-Absatz-Standardschriftart11111111111"/>
    <w:rsid w:val="00CA50BD"/>
  </w:style>
  <w:style w:type="character" w:customStyle="1" w:styleId="Fontepargpadro2">
    <w:name w:val="Fonte parág. padrão2"/>
    <w:rsid w:val="00CA50BD"/>
  </w:style>
  <w:style w:type="character" w:customStyle="1" w:styleId="WW-Absatz-Standardschriftart111111111111">
    <w:name w:val="WW-Absatz-Standardschriftart111111111111"/>
    <w:rsid w:val="00CA50BD"/>
  </w:style>
  <w:style w:type="character" w:customStyle="1" w:styleId="WW-Absatz-Standardschriftart1111111111111">
    <w:name w:val="WW-Absatz-Standardschriftart1111111111111"/>
    <w:rsid w:val="00CA50BD"/>
  </w:style>
  <w:style w:type="character" w:customStyle="1" w:styleId="WW-Absatz-Standardschriftart11111111111111">
    <w:name w:val="WW-Absatz-Standardschriftart11111111111111"/>
    <w:rsid w:val="00CA50BD"/>
  </w:style>
  <w:style w:type="character" w:customStyle="1" w:styleId="WW-Absatz-Standardschriftart111111111111111">
    <w:name w:val="WW-Absatz-Standardschriftart111111111111111"/>
    <w:rsid w:val="00CA50BD"/>
  </w:style>
  <w:style w:type="character" w:customStyle="1" w:styleId="WW-Absatz-Standardschriftart1111111111111111">
    <w:name w:val="WW-Absatz-Standardschriftart1111111111111111"/>
    <w:rsid w:val="00CA50BD"/>
  </w:style>
  <w:style w:type="character" w:customStyle="1" w:styleId="WW-Absatz-Standardschriftart11111111111111111">
    <w:name w:val="WW-Absatz-Standardschriftart11111111111111111"/>
    <w:rsid w:val="00CA50BD"/>
  </w:style>
  <w:style w:type="character" w:customStyle="1" w:styleId="Fontepargpadro1">
    <w:name w:val="Fonte parág. padrão1"/>
    <w:rsid w:val="00CA50BD"/>
  </w:style>
  <w:style w:type="character" w:customStyle="1" w:styleId="WW-Absatz-Standardschriftart111111111111111111">
    <w:name w:val="WW-Absatz-Standardschriftart111111111111111111"/>
    <w:rsid w:val="00CA50BD"/>
  </w:style>
  <w:style w:type="character" w:customStyle="1" w:styleId="WW-Absatz-Standardschriftart1111111111111111111">
    <w:name w:val="WW-Absatz-Standardschriftart1111111111111111111"/>
    <w:rsid w:val="00CA50BD"/>
  </w:style>
  <w:style w:type="character" w:customStyle="1" w:styleId="WW-Absatz-Standardschriftart11111111111111111111">
    <w:name w:val="WW-Absatz-Standardschriftart11111111111111111111"/>
    <w:rsid w:val="00CA50BD"/>
  </w:style>
  <w:style w:type="character" w:customStyle="1" w:styleId="WW-Absatz-Standardschriftart111111111111111111111">
    <w:name w:val="WW-Absatz-Standardschriftart111111111111111111111"/>
    <w:rsid w:val="00CA50BD"/>
  </w:style>
  <w:style w:type="character" w:customStyle="1" w:styleId="WW-Absatz-Standardschriftart1111111111111111111111">
    <w:name w:val="WW-Absatz-Standardschriftart1111111111111111111111"/>
    <w:rsid w:val="00CA50BD"/>
  </w:style>
  <w:style w:type="character" w:customStyle="1" w:styleId="WW-Absatz-Standardschriftart11111111111111111111111">
    <w:name w:val="WW-Absatz-Standardschriftart11111111111111111111111"/>
    <w:rsid w:val="00CA50BD"/>
  </w:style>
  <w:style w:type="character" w:customStyle="1" w:styleId="WW-Absatz-Standardschriftart111111111111111111111111">
    <w:name w:val="WW-Absatz-Standardschriftart111111111111111111111111"/>
    <w:rsid w:val="00CA50BD"/>
  </w:style>
  <w:style w:type="character" w:customStyle="1" w:styleId="WW-Absatz-Standardschriftart1111111111111111111111111">
    <w:name w:val="WW-Absatz-Standardschriftart1111111111111111111111111"/>
    <w:rsid w:val="00CA50BD"/>
  </w:style>
  <w:style w:type="character" w:customStyle="1" w:styleId="WW-Absatz-Standardschriftart11111111111111111111111111">
    <w:name w:val="WW-Absatz-Standardschriftart11111111111111111111111111"/>
    <w:rsid w:val="00CA50BD"/>
  </w:style>
  <w:style w:type="character" w:customStyle="1" w:styleId="WW-Absatz-Standardschriftart111111111111111111111111111">
    <w:name w:val="WW-Absatz-Standardschriftart111111111111111111111111111"/>
    <w:rsid w:val="00CA50BD"/>
  </w:style>
  <w:style w:type="character" w:customStyle="1" w:styleId="WW-Absatz-Standardschriftart1111111111111111111111111111">
    <w:name w:val="WW-Absatz-Standardschriftart1111111111111111111111111111"/>
    <w:rsid w:val="00CA50BD"/>
  </w:style>
  <w:style w:type="character" w:customStyle="1" w:styleId="WW-Absatz-Standardschriftart11111111111111111111111111111">
    <w:name w:val="WW-Absatz-Standardschriftart11111111111111111111111111111"/>
    <w:rsid w:val="00CA50BD"/>
  </w:style>
  <w:style w:type="character" w:customStyle="1" w:styleId="WW-Absatz-Standardschriftart111111111111111111111111111111">
    <w:name w:val="WW-Absatz-Standardschriftart111111111111111111111111111111"/>
    <w:rsid w:val="00CA50BD"/>
  </w:style>
  <w:style w:type="character" w:customStyle="1" w:styleId="WW-Absatz-Standardschriftart1111111111111111111111111111111">
    <w:name w:val="WW-Absatz-Standardschriftart1111111111111111111111111111111"/>
    <w:rsid w:val="00CA50BD"/>
  </w:style>
  <w:style w:type="character" w:customStyle="1" w:styleId="TextodebaloChar">
    <w:name w:val="Texto de balão Char"/>
    <w:basedOn w:val="Fontepargpadro2"/>
    <w:rsid w:val="00CA50BD"/>
    <w:rPr>
      <w:rFonts w:ascii="Tahoma" w:eastAsia="DejaVu Sans" w:hAnsi="Tahoma" w:cs="Tahoma"/>
      <w:kern w:val="1"/>
      <w:sz w:val="16"/>
      <w:szCs w:val="16"/>
      <w:lang w:eastAsia="ar-SA" w:bidi="ar-SA"/>
    </w:rPr>
  </w:style>
  <w:style w:type="paragraph" w:customStyle="1" w:styleId="Ttulo1">
    <w:name w:val="Título1"/>
    <w:basedOn w:val="Normal"/>
    <w:next w:val="Corpodetexto"/>
    <w:rsid w:val="00CA50BD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CA50BD"/>
    <w:pPr>
      <w:spacing w:after="120"/>
    </w:pPr>
  </w:style>
  <w:style w:type="paragraph" w:styleId="Lista">
    <w:name w:val="List"/>
    <w:basedOn w:val="Corpodetexto"/>
    <w:rsid w:val="00CA50BD"/>
  </w:style>
  <w:style w:type="paragraph" w:customStyle="1" w:styleId="Legenda3">
    <w:name w:val="Legenda3"/>
    <w:basedOn w:val="Normal"/>
    <w:rsid w:val="00CA50BD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CA50BD"/>
    <w:pPr>
      <w:suppressLineNumbers/>
    </w:pPr>
  </w:style>
  <w:style w:type="paragraph" w:customStyle="1" w:styleId="Captulo">
    <w:name w:val="Capítulo"/>
    <w:basedOn w:val="Normal"/>
    <w:next w:val="Corpodetexto"/>
    <w:rsid w:val="00CA50BD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customStyle="1" w:styleId="Legenda2">
    <w:name w:val="Legenda2"/>
    <w:basedOn w:val="Normal"/>
    <w:rsid w:val="00CA50BD"/>
    <w:pPr>
      <w:suppressLineNumbers/>
      <w:spacing w:before="120" w:after="120"/>
    </w:pPr>
    <w:rPr>
      <w:rFonts w:cs="Times"/>
      <w:i/>
      <w:iCs/>
    </w:rPr>
  </w:style>
  <w:style w:type="paragraph" w:customStyle="1" w:styleId="Legenda1">
    <w:name w:val="Legenda1"/>
    <w:basedOn w:val="Normal"/>
    <w:rsid w:val="00CA50BD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rsid w:val="00CA50B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06D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6DD6"/>
    <w:rPr>
      <w:rFonts w:ascii="Times" w:eastAsia="DejaVu Sans" w:hAnsi="Times"/>
      <w:kern w:val="1"/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D06D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6DD6"/>
    <w:rPr>
      <w:rFonts w:ascii="Times" w:eastAsia="DejaVu Sans" w:hAnsi="Times"/>
      <w:kern w:val="1"/>
      <w:sz w:val="24"/>
      <w:szCs w:val="24"/>
      <w:lang w:eastAsia="ar-SA" w:bidi="ar-SA"/>
    </w:rPr>
  </w:style>
  <w:style w:type="paragraph" w:styleId="EndereoHTML">
    <w:name w:val="HTML Address"/>
    <w:basedOn w:val="Normal"/>
    <w:link w:val="EndereoHTMLChar"/>
    <w:uiPriority w:val="99"/>
    <w:unhideWhenUsed/>
    <w:rsid w:val="00A3036B"/>
    <w:pPr>
      <w:widowControl/>
      <w:suppressAutoHyphens w:val="0"/>
    </w:pPr>
    <w:rPr>
      <w:rFonts w:ascii="Times New Roman" w:eastAsia="Times New Roman" w:hAnsi="Times New Roman"/>
      <w:i/>
      <w:iCs/>
      <w:kern w:val="0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rsid w:val="00A3036B"/>
    <w:rPr>
      <w:i/>
      <w:iCs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A3036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character" w:customStyle="1" w:styleId="cskcde">
    <w:name w:val="cskcde"/>
    <w:basedOn w:val="Fontepargpadro"/>
    <w:rsid w:val="00B82D3F"/>
  </w:style>
  <w:style w:type="character" w:customStyle="1" w:styleId="hgkelc">
    <w:name w:val="hgkelc"/>
    <w:basedOn w:val="Fontepargpadro"/>
    <w:rsid w:val="00B82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9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2490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2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03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6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2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8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2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59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97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261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198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547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67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4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856CD-1366-405A-95AE-91D7408A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3564</Words>
  <Characters>19251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Centro. Distrib.</dc:creator>
  <cp:lastModifiedBy>MARIA ELISA ALVES DE OLIVEIRA</cp:lastModifiedBy>
  <cp:revision>47</cp:revision>
  <cp:lastPrinted>2023-10-30T13:59:00Z</cp:lastPrinted>
  <dcterms:created xsi:type="dcterms:W3CDTF">2021-10-25T12:19:00Z</dcterms:created>
  <dcterms:modified xsi:type="dcterms:W3CDTF">2023-11-07T14:47:00Z</dcterms:modified>
</cp:coreProperties>
</file>